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62ED5" w14:paraId="579AFF98" w14:textId="77777777">
        <w:tc>
          <w:tcPr>
            <w:tcW w:w="509" w:type="dxa"/>
          </w:tcPr>
          <w:p w14:paraId="579AFF96" w14:textId="77777777" w:rsidR="00162ED5" w:rsidRDefault="008A478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79AFF97" w14:textId="77777777" w:rsidR="00162ED5" w:rsidRDefault="008A4784">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65.020.20</w:t>
            </w:r>
            <w:r>
              <w:rPr>
                <w:rFonts w:ascii="黑体" w:eastAsia="黑体" w:hAnsi="黑体"/>
                <w:sz w:val="21"/>
                <w:szCs w:val="21"/>
              </w:rPr>
              <w:fldChar w:fldCharType="end"/>
            </w:r>
            <w:bookmarkEnd w:id="0"/>
          </w:p>
        </w:tc>
      </w:tr>
      <w:tr w:rsidR="00162ED5" w14:paraId="579AFF9B" w14:textId="77777777">
        <w:tc>
          <w:tcPr>
            <w:tcW w:w="509" w:type="dxa"/>
          </w:tcPr>
          <w:p w14:paraId="579AFF99" w14:textId="77777777" w:rsidR="00162ED5" w:rsidRDefault="008A478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79AFF9A" w14:textId="77777777" w:rsidR="00162ED5" w:rsidRDefault="008A478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B31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62ED5" w14:paraId="579AFF9D" w14:textId="77777777">
        <w:tc>
          <w:tcPr>
            <w:tcW w:w="6407" w:type="dxa"/>
          </w:tcPr>
          <w:p w14:paraId="579AFF9C" w14:textId="77777777" w:rsidR="00162ED5" w:rsidRDefault="008A4784">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579B000A" wp14:editId="579B000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14:paraId="579AFF9E" w14:textId="77777777" w:rsidR="00162ED5" w:rsidRDefault="008A4784">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579AFF9F" w14:textId="77777777" w:rsidR="00162ED5" w:rsidRDefault="008A4784">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lang w:val="fr-FR"/>
        </w:rPr>
        <w:t>2</w:t>
      </w:r>
      <w:r>
        <w:rPr>
          <w:rFonts w:hint="eastAsia"/>
        </w:rPr>
        <w:t>023</w:t>
      </w:r>
      <w:r>
        <w:fldChar w:fldCharType="end"/>
      </w:r>
      <w:bookmarkEnd w:id="7"/>
    </w:p>
    <w:p w14:paraId="579AFFA0" w14:textId="77777777" w:rsidR="00162ED5" w:rsidRDefault="008A4784">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79AFFA1" w14:textId="77777777" w:rsidR="00162ED5" w:rsidRDefault="008A478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79B000C" wp14:editId="579B000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79AFFA2" w14:textId="77777777" w:rsidR="00162ED5" w:rsidRDefault="00162ED5">
      <w:pPr>
        <w:pStyle w:val="afffff0"/>
        <w:framePr w:w="9639" w:h="6976" w:hRule="exact" w:hSpace="0" w:vSpace="0" w:wrap="around" w:hAnchor="page" w:y="6408"/>
        <w:jc w:val="center"/>
        <w:rPr>
          <w:rFonts w:ascii="黑体" w:eastAsia="黑体" w:hAnsi="黑体"/>
          <w:b w:val="0"/>
          <w:bCs w:val="0"/>
          <w:w w:val="100"/>
        </w:rPr>
      </w:pPr>
    </w:p>
    <w:p w14:paraId="579AFFA3" w14:textId="77777777" w:rsidR="00162ED5" w:rsidRDefault="008A4784">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甜樱桃种苗繁育</w:t>
      </w:r>
      <w:r>
        <w:t>技术规程</w:t>
      </w:r>
      <w:r>
        <w:fldChar w:fldCharType="end"/>
      </w:r>
      <w:bookmarkEnd w:id="9"/>
    </w:p>
    <w:p w14:paraId="579AFFA4" w14:textId="77777777" w:rsidR="00162ED5" w:rsidRDefault="00162ED5">
      <w:pPr>
        <w:framePr w:w="9639" w:h="6974" w:hRule="exact" w:wrap="around" w:vAnchor="page" w:hAnchor="page" w:x="1419" w:y="6408" w:anchorLock="1"/>
        <w:ind w:left="-1418"/>
      </w:pPr>
    </w:p>
    <w:p w14:paraId="579AFFA5" w14:textId="77777777" w:rsidR="00162ED5" w:rsidRDefault="008A4784">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Technical regulations for propagation of sweet cherry seeding</w:t>
      </w:r>
      <w:r>
        <w:rPr>
          <w:rFonts w:ascii="黑体" w:eastAsia="黑体" w:hAnsi="黑体"/>
          <w:szCs w:val="28"/>
        </w:rPr>
        <w:fldChar w:fldCharType="end"/>
      </w:r>
      <w:bookmarkEnd w:id="10"/>
    </w:p>
    <w:p w14:paraId="579AFFA6" w14:textId="77777777" w:rsidR="00162ED5" w:rsidRDefault="00162ED5">
      <w:pPr>
        <w:framePr w:w="9639" w:h="6974" w:hRule="exact" w:wrap="around" w:vAnchor="page" w:hAnchor="page" w:x="1419" w:y="6408" w:anchorLock="1"/>
        <w:spacing w:line="760" w:lineRule="exact"/>
        <w:ind w:left="-1418"/>
      </w:pPr>
    </w:p>
    <w:p w14:paraId="579AFFA7" w14:textId="77777777" w:rsidR="00162ED5" w:rsidRDefault="00162ED5">
      <w:pPr>
        <w:pStyle w:val="afffffff8"/>
        <w:framePr w:w="9639" w:h="6974" w:hRule="exact" w:wrap="around" w:vAnchor="page" w:hAnchor="page" w:x="1419" w:y="6408" w:anchorLock="1"/>
        <w:textAlignment w:val="bottom"/>
        <w:rPr>
          <w:rFonts w:eastAsia="黑体"/>
          <w:szCs w:val="28"/>
        </w:rPr>
      </w:pPr>
    </w:p>
    <w:p w14:paraId="579AFFA8" w14:textId="2C104A75" w:rsidR="00162ED5" w:rsidRDefault="008A4784">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4E5D41">
        <w:rPr>
          <w:sz w:val="24"/>
          <w:szCs w:val="28"/>
        </w:rPr>
      </w:r>
      <w:r w:rsidR="00000000">
        <w:rPr>
          <w:sz w:val="24"/>
          <w:szCs w:val="28"/>
        </w:rPr>
        <w:fldChar w:fldCharType="separate"/>
      </w:r>
      <w:r>
        <w:rPr>
          <w:sz w:val="24"/>
          <w:szCs w:val="28"/>
        </w:rPr>
        <w:fldChar w:fldCharType="end"/>
      </w:r>
      <w:bookmarkEnd w:id="11"/>
    </w:p>
    <w:p w14:paraId="579AFFA9" w14:textId="77777777" w:rsidR="00162ED5" w:rsidRDefault="008A4784">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023.6.28</w:t>
      </w:r>
      <w:r>
        <w:rPr>
          <w:rFonts w:hint="eastAsia"/>
          <w:sz w:val="21"/>
          <w:szCs w:val="28"/>
        </w:rPr>
        <w:t>）</w:t>
      </w:r>
      <w:r>
        <w:rPr>
          <w:sz w:val="21"/>
          <w:szCs w:val="28"/>
        </w:rPr>
        <w:fldChar w:fldCharType="end"/>
      </w:r>
      <w:bookmarkEnd w:id="12"/>
    </w:p>
    <w:p w14:paraId="579AFFAA" w14:textId="77777777" w:rsidR="00162ED5" w:rsidRDefault="008A478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579AFFAB" w14:textId="77777777" w:rsidR="00162ED5" w:rsidRDefault="008A478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79AFFAC" w14:textId="77777777" w:rsidR="00162ED5" w:rsidRDefault="008A478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79AFFAD" w14:textId="77777777" w:rsidR="00162ED5" w:rsidRDefault="008A4784">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辽宁省农业农村厅</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79AFFAE" w14:textId="77777777" w:rsidR="00162ED5" w:rsidRDefault="008A4784">
      <w:pPr>
        <w:rPr>
          <w:rFonts w:ascii="宋体" w:hAnsi="宋体"/>
          <w:sz w:val="28"/>
          <w:szCs w:val="28"/>
        </w:rPr>
        <w:sectPr w:rsidR="00162ED5">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79B000E" wp14:editId="579B000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79AFFAF" w14:textId="77777777" w:rsidR="00162ED5" w:rsidRDefault="008A4784">
      <w:pPr>
        <w:pStyle w:val="afffffffffffa"/>
        <w:tabs>
          <w:tab w:val="left" w:pos="360"/>
        </w:tabs>
        <w:rPr>
          <w:rFonts w:hAnsi="黑体"/>
        </w:rPr>
      </w:pPr>
      <w:bookmarkStart w:id="21" w:name="BookMark2"/>
      <w:r>
        <w:rPr>
          <w:rFonts w:hAnsi="黑体" w:hint="eastAsia"/>
        </w:rPr>
        <w:lastRenderedPageBreak/>
        <w:t>前</w:t>
      </w:r>
      <w:r>
        <w:rPr>
          <w:rFonts w:hAnsi="黑体" w:cs="Cambria Math"/>
        </w:rPr>
        <w:t>  </w:t>
      </w:r>
      <w:r>
        <w:rPr>
          <w:rFonts w:hAnsi="黑体" w:hint="eastAsia"/>
        </w:rPr>
        <w:t>言</w:t>
      </w:r>
    </w:p>
    <w:p w14:paraId="579AFFB0" w14:textId="1F5C6FC6" w:rsidR="00162ED5" w:rsidRDefault="008A4784">
      <w:pPr>
        <w:widowControl/>
        <w:autoSpaceDE w:val="0"/>
        <w:autoSpaceDN w:val="0"/>
        <w:spacing w:line="420" w:lineRule="exact"/>
        <w:ind w:firstLineChars="200" w:firstLine="420"/>
        <w:rPr>
          <w:rFonts w:ascii="宋体" w:hAnsi="宋体"/>
          <w:kern w:val="0"/>
          <w:szCs w:val="20"/>
        </w:rPr>
      </w:pPr>
      <w:r>
        <w:rPr>
          <w:rFonts w:ascii="宋体" w:hAnsi="宋体" w:hint="eastAsia"/>
          <w:kern w:val="0"/>
          <w:szCs w:val="20"/>
        </w:rPr>
        <w:t>本文件按照</w:t>
      </w:r>
      <w:r>
        <w:rPr>
          <w:rFonts w:ascii="宋体" w:hAnsi="宋体"/>
          <w:kern w:val="0"/>
          <w:szCs w:val="20"/>
        </w:rPr>
        <w:t>GB/T 1.1</w:t>
      </w:r>
      <w:r>
        <w:rPr>
          <w:rFonts w:ascii="宋体" w:hAnsi="宋体" w:hint="eastAsia"/>
          <w:kern w:val="0"/>
          <w:szCs w:val="20"/>
        </w:rPr>
        <w:t>—</w:t>
      </w:r>
      <w:r>
        <w:rPr>
          <w:rFonts w:ascii="宋体" w:hAnsi="宋体"/>
          <w:kern w:val="0"/>
          <w:szCs w:val="20"/>
        </w:rPr>
        <w:t>20</w:t>
      </w:r>
      <w:r>
        <w:rPr>
          <w:rFonts w:ascii="宋体" w:hAnsi="宋体" w:hint="eastAsia"/>
          <w:kern w:val="0"/>
          <w:szCs w:val="20"/>
        </w:rPr>
        <w:t>20《标准化工作导则 第1部分：标准化文件结构和起草规则》</w:t>
      </w:r>
      <w:r>
        <w:rPr>
          <w:rFonts w:ascii="宋体" w:hAnsi="宋体" w:hint="eastAsia"/>
          <w:color w:val="000000"/>
          <w:kern w:val="0"/>
          <w:szCs w:val="20"/>
        </w:rPr>
        <w:t>的</w:t>
      </w:r>
      <w:r>
        <w:rPr>
          <w:rFonts w:ascii="宋体" w:hAnsi="宋体" w:hint="eastAsia"/>
          <w:kern w:val="0"/>
          <w:szCs w:val="20"/>
        </w:rPr>
        <w:t>规定起草。</w:t>
      </w:r>
    </w:p>
    <w:p w14:paraId="579AFFB1" w14:textId="77777777" w:rsidR="00162ED5" w:rsidRDefault="008A4784">
      <w:pPr>
        <w:widowControl/>
        <w:autoSpaceDE w:val="0"/>
        <w:autoSpaceDN w:val="0"/>
        <w:spacing w:line="420" w:lineRule="exact"/>
        <w:ind w:firstLineChars="200" w:firstLine="420"/>
        <w:rPr>
          <w:rFonts w:ascii="宋体" w:hAnsi="宋体"/>
          <w:kern w:val="0"/>
          <w:szCs w:val="20"/>
        </w:rPr>
      </w:pPr>
      <w:r>
        <w:rPr>
          <w:rFonts w:ascii="宋体" w:hAnsi="宋体" w:hint="eastAsia"/>
          <w:kern w:val="0"/>
          <w:szCs w:val="20"/>
        </w:rPr>
        <w:t>请注意本文件的某些内容可能涉及专利。本文件的发布机构不承担识别专利的责任。</w:t>
      </w:r>
    </w:p>
    <w:p w14:paraId="579AFFB2" w14:textId="77777777" w:rsidR="00162ED5" w:rsidRDefault="008A4784">
      <w:pPr>
        <w:widowControl/>
        <w:autoSpaceDE w:val="0"/>
        <w:autoSpaceDN w:val="0"/>
        <w:spacing w:line="420" w:lineRule="exact"/>
        <w:ind w:firstLineChars="200" w:firstLine="420"/>
        <w:rPr>
          <w:rFonts w:ascii="宋体" w:hAnsi="宋体"/>
          <w:kern w:val="0"/>
          <w:szCs w:val="20"/>
        </w:rPr>
      </w:pPr>
      <w:r>
        <w:rPr>
          <w:rFonts w:ascii="宋体" w:hAnsi="宋体" w:hint="eastAsia"/>
          <w:kern w:val="0"/>
          <w:szCs w:val="20"/>
        </w:rPr>
        <w:t>本文件由辽宁省农业农村厅提出并归口。</w:t>
      </w:r>
    </w:p>
    <w:p w14:paraId="579AFFB3" w14:textId="77777777" w:rsidR="00162ED5" w:rsidRDefault="008A4784">
      <w:pPr>
        <w:widowControl/>
        <w:autoSpaceDE w:val="0"/>
        <w:autoSpaceDN w:val="0"/>
        <w:spacing w:line="420" w:lineRule="exact"/>
        <w:ind w:firstLineChars="200" w:firstLine="420"/>
        <w:rPr>
          <w:rFonts w:ascii="宋体" w:hAnsi="宋体"/>
          <w:kern w:val="0"/>
          <w:szCs w:val="20"/>
        </w:rPr>
      </w:pPr>
      <w:r>
        <w:rPr>
          <w:rFonts w:ascii="宋体" w:hAnsi="宋体" w:hint="eastAsia"/>
          <w:kern w:val="0"/>
          <w:szCs w:val="20"/>
        </w:rPr>
        <w:t>本文件起草单位：大连市现代农业生产发展服务中心、辽宁省绿色农业技术中心、辽宁省农业发展服务中心、</w:t>
      </w:r>
      <w:r>
        <w:rPr>
          <w:rFonts w:ascii="宋体" w:hAnsi="宋体"/>
          <w:kern w:val="0"/>
          <w:szCs w:val="20"/>
        </w:rPr>
        <w:t>大连甜樱生态农业有限公司</w:t>
      </w:r>
      <w:r>
        <w:rPr>
          <w:rFonts w:ascii="宋体" w:hAnsi="宋体" w:hint="eastAsia"/>
          <w:kern w:val="0"/>
          <w:szCs w:val="20"/>
        </w:rPr>
        <w:t>。</w:t>
      </w:r>
    </w:p>
    <w:p w14:paraId="579AFFB4" w14:textId="725AF4AE" w:rsidR="00162ED5" w:rsidRDefault="008A4784">
      <w:pPr>
        <w:widowControl/>
        <w:autoSpaceDE w:val="0"/>
        <w:autoSpaceDN w:val="0"/>
        <w:spacing w:line="420" w:lineRule="exact"/>
        <w:ind w:firstLineChars="200" w:firstLine="420"/>
        <w:rPr>
          <w:rFonts w:ascii="宋体" w:hAnsi="宋体"/>
          <w:kern w:val="0"/>
          <w:szCs w:val="20"/>
        </w:rPr>
      </w:pPr>
      <w:r w:rsidRPr="00940EC8">
        <w:rPr>
          <w:rFonts w:ascii="宋体" w:hAnsi="宋体" w:hint="eastAsia"/>
          <w:kern w:val="0"/>
          <w:szCs w:val="20"/>
        </w:rPr>
        <w:t xml:space="preserve">本文件主要起草人：郑 </w:t>
      </w:r>
      <w:proofErr w:type="gramStart"/>
      <w:r w:rsidRPr="00940EC8">
        <w:rPr>
          <w:rFonts w:ascii="宋体" w:hAnsi="宋体" w:hint="eastAsia"/>
          <w:kern w:val="0"/>
          <w:szCs w:val="20"/>
        </w:rPr>
        <w:t>玮</w:t>
      </w:r>
      <w:proofErr w:type="gramEnd"/>
      <w:r w:rsidRPr="00940EC8">
        <w:rPr>
          <w:rFonts w:ascii="宋体" w:hAnsi="宋体" w:hint="eastAsia"/>
          <w:kern w:val="0"/>
          <w:szCs w:val="20"/>
        </w:rPr>
        <w:t xml:space="preserve"> 潘凤荣 夏国芳 杨奕 肖敏</w:t>
      </w:r>
      <w:r w:rsidRPr="00940EC8">
        <w:rPr>
          <w:rFonts w:ascii="宋体" w:hAnsi="宋体"/>
          <w:kern w:val="0"/>
          <w:szCs w:val="20"/>
        </w:rPr>
        <w:t xml:space="preserve"> </w:t>
      </w:r>
      <w:r w:rsidRPr="00940EC8">
        <w:rPr>
          <w:rFonts w:ascii="宋体" w:hAnsi="宋体" w:hint="eastAsia"/>
          <w:kern w:val="0"/>
          <w:szCs w:val="20"/>
        </w:rPr>
        <w:t>李</w:t>
      </w:r>
      <w:r w:rsidRPr="00940EC8">
        <w:rPr>
          <w:rFonts w:ascii="宋体" w:hAnsi="宋体"/>
          <w:kern w:val="0"/>
          <w:szCs w:val="20"/>
        </w:rPr>
        <w:t>俞涛</w:t>
      </w:r>
      <w:r w:rsidRPr="00940EC8">
        <w:rPr>
          <w:rFonts w:ascii="宋体" w:hAnsi="宋体" w:hint="eastAsia"/>
          <w:kern w:val="0"/>
          <w:szCs w:val="20"/>
        </w:rPr>
        <w:t xml:space="preserve"> 孙喜臣 </w:t>
      </w:r>
      <w:proofErr w:type="gramStart"/>
      <w:r w:rsidRPr="00940EC8">
        <w:rPr>
          <w:rFonts w:ascii="宋体" w:hAnsi="宋体" w:hint="eastAsia"/>
          <w:kern w:val="0"/>
          <w:szCs w:val="20"/>
        </w:rPr>
        <w:t>赵</w:t>
      </w:r>
      <w:r w:rsidRPr="00940EC8">
        <w:rPr>
          <w:rFonts w:ascii="宋体" w:hAnsi="宋体"/>
          <w:kern w:val="0"/>
          <w:szCs w:val="20"/>
        </w:rPr>
        <w:t>柏霞</w:t>
      </w:r>
      <w:proofErr w:type="gramEnd"/>
      <w:r w:rsidRPr="00940EC8">
        <w:rPr>
          <w:rFonts w:ascii="宋体" w:hAnsi="宋体" w:hint="eastAsia"/>
          <w:kern w:val="0"/>
          <w:szCs w:val="20"/>
        </w:rPr>
        <w:t xml:space="preserve"> </w:t>
      </w:r>
      <w:proofErr w:type="gramStart"/>
      <w:r w:rsidRPr="00940EC8">
        <w:rPr>
          <w:rFonts w:ascii="宋体" w:hAnsi="宋体" w:hint="eastAsia"/>
          <w:kern w:val="0"/>
          <w:szCs w:val="20"/>
        </w:rPr>
        <w:t>张</w:t>
      </w:r>
      <w:r w:rsidRPr="00940EC8">
        <w:rPr>
          <w:rFonts w:ascii="宋体" w:hAnsi="宋体"/>
          <w:kern w:val="0"/>
          <w:szCs w:val="20"/>
        </w:rPr>
        <w:t>立恒</w:t>
      </w:r>
      <w:proofErr w:type="gramEnd"/>
      <w:r w:rsidRPr="00940EC8">
        <w:rPr>
          <w:rFonts w:ascii="宋体" w:hAnsi="宋体" w:hint="eastAsia"/>
          <w:kern w:val="0"/>
          <w:szCs w:val="20"/>
        </w:rPr>
        <w:t xml:space="preserve"> 陈</w:t>
      </w:r>
      <w:r w:rsidRPr="00940EC8">
        <w:rPr>
          <w:rFonts w:ascii="宋体" w:hAnsi="宋体"/>
          <w:kern w:val="0"/>
          <w:szCs w:val="20"/>
        </w:rPr>
        <w:t>雪</w:t>
      </w:r>
      <w:r w:rsidRPr="00940EC8">
        <w:rPr>
          <w:rFonts w:ascii="宋体" w:hAnsi="宋体" w:hint="eastAsia"/>
          <w:kern w:val="0"/>
          <w:szCs w:val="20"/>
        </w:rPr>
        <w:t xml:space="preserve"> 于</w:t>
      </w:r>
      <w:r>
        <w:rPr>
          <w:rFonts w:ascii="宋体" w:hAnsi="宋体"/>
          <w:kern w:val="0"/>
          <w:szCs w:val="20"/>
        </w:rPr>
        <w:t>庆江</w:t>
      </w:r>
      <w:r>
        <w:rPr>
          <w:rFonts w:ascii="宋体" w:hAnsi="宋体" w:hint="eastAsia"/>
          <w:kern w:val="0"/>
          <w:szCs w:val="20"/>
        </w:rPr>
        <w:t xml:space="preserve"> </w:t>
      </w:r>
    </w:p>
    <w:p w14:paraId="579AFFB5" w14:textId="77777777" w:rsidR="00162ED5" w:rsidRDefault="008A4784">
      <w:pPr>
        <w:widowControl/>
        <w:autoSpaceDE w:val="0"/>
        <w:autoSpaceDN w:val="0"/>
        <w:spacing w:line="420" w:lineRule="exact"/>
        <w:ind w:firstLineChars="200" w:firstLine="420"/>
        <w:rPr>
          <w:rFonts w:ascii="宋体" w:hAnsi="宋体"/>
          <w:kern w:val="0"/>
          <w:szCs w:val="20"/>
        </w:rPr>
      </w:pPr>
      <w:r>
        <w:rPr>
          <w:rFonts w:ascii="宋体" w:hAnsi="宋体" w:hint="eastAsia"/>
          <w:kern w:val="0"/>
          <w:szCs w:val="20"/>
        </w:rPr>
        <w:t>本文件发布实施后，任何单位和个人如有问题和意见建议，均可以通过来电和来函等方式进行反馈，我们将及时答复并认真处理，根据实际情况依法进行评估及复审。</w:t>
      </w:r>
    </w:p>
    <w:p w14:paraId="579AFFB6" w14:textId="77777777" w:rsidR="00162ED5" w:rsidRDefault="008A4784">
      <w:pPr>
        <w:widowControl/>
        <w:autoSpaceDE w:val="0"/>
        <w:autoSpaceDN w:val="0"/>
        <w:spacing w:line="420" w:lineRule="exact"/>
        <w:ind w:firstLineChars="200" w:firstLine="420"/>
        <w:rPr>
          <w:rFonts w:ascii="宋体" w:hAnsi="宋体"/>
          <w:kern w:val="0"/>
          <w:szCs w:val="20"/>
        </w:rPr>
      </w:pPr>
      <w:r>
        <w:rPr>
          <w:rFonts w:ascii="宋体" w:hAnsi="宋体" w:hint="eastAsia"/>
          <w:kern w:val="0"/>
          <w:szCs w:val="20"/>
        </w:rPr>
        <w:t>归口管理部门通讯地址：辽宁省农业农村厅（辽宁省沈阳市和平区太原北街2号），邮编：110001，联系电话：024-23447862。</w:t>
      </w:r>
    </w:p>
    <w:p w14:paraId="579AFFB7" w14:textId="77777777" w:rsidR="00162ED5" w:rsidRDefault="008A4784">
      <w:pPr>
        <w:widowControl/>
        <w:autoSpaceDE w:val="0"/>
        <w:autoSpaceDN w:val="0"/>
        <w:spacing w:line="420" w:lineRule="exact"/>
        <w:ind w:firstLineChars="200" w:firstLine="420"/>
        <w:rPr>
          <w:rFonts w:ascii="宋体" w:hAnsi="宋体"/>
          <w:kern w:val="0"/>
          <w:szCs w:val="20"/>
        </w:rPr>
      </w:pPr>
      <w:r>
        <w:rPr>
          <w:rFonts w:ascii="宋体" w:hAnsi="宋体" w:hint="eastAsia"/>
          <w:kern w:val="0"/>
          <w:szCs w:val="20"/>
        </w:rPr>
        <w:t>文件起草单位通讯地址：大连市甘井子区营城子沙岗子，邮编：11</w:t>
      </w:r>
      <w:r>
        <w:rPr>
          <w:rFonts w:ascii="宋体" w:hAnsi="宋体"/>
          <w:kern w:val="0"/>
          <w:szCs w:val="20"/>
        </w:rPr>
        <w:t>6036</w:t>
      </w:r>
      <w:r>
        <w:rPr>
          <w:rFonts w:ascii="宋体" w:hAnsi="宋体" w:hint="eastAsia"/>
          <w:kern w:val="0"/>
          <w:szCs w:val="20"/>
        </w:rPr>
        <w:t>，联系电话：</w:t>
      </w:r>
      <w:r>
        <w:rPr>
          <w:rFonts w:ascii="宋体" w:hAnsi="宋体"/>
          <w:kern w:val="0"/>
          <w:szCs w:val="20"/>
        </w:rPr>
        <w:t xml:space="preserve"> 0411-86700342</w:t>
      </w:r>
      <w:r>
        <w:rPr>
          <w:rFonts w:ascii="宋体" w:hAnsi="宋体" w:hint="eastAsia"/>
          <w:kern w:val="0"/>
          <w:szCs w:val="20"/>
        </w:rPr>
        <w:t>。</w:t>
      </w:r>
    </w:p>
    <w:p w14:paraId="579AFFB8" w14:textId="77777777" w:rsidR="00162ED5" w:rsidRDefault="00162ED5">
      <w:pPr>
        <w:pStyle w:val="afffff5"/>
        <w:ind w:firstLine="420"/>
      </w:pPr>
    </w:p>
    <w:p w14:paraId="579AFFB9" w14:textId="77777777" w:rsidR="00162ED5" w:rsidRDefault="00162ED5">
      <w:pPr>
        <w:pStyle w:val="afffff5"/>
        <w:ind w:firstLine="420"/>
        <w:sectPr w:rsidR="00162ED5">
          <w:headerReference w:type="even" r:id="rId14"/>
          <w:headerReference w:type="default" r:id="rId15"/>
          <w:footerReference w:type="even"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579AFFBA" w14:textId="77777777" w:rsidR="00162ED5" w:rsidRDefault="00162ED5">
      <w:pPr>
        <w:spacing w:line="20" w:lineRule="exact"/>
        <w:jc w:val="center"/>
        <w:rPr>
          <w:rFonts w:ascii="黑体" w:eastAsia="黑体" w:hAnsi="黑体"/>
          <w:sz w:val="32"/>
          <w:szCs w:val="32"/>
        </w:rPr>
      </w:pPr>
      <w:bookmarkStart w:id="22" w:name="BookMark4"/>
      <w:bookmarkEnd w:id="21"/>
    </w:p>
    <w:p w14:paraId="579AFFBB" w14:textId="77777777" w:rsidR="00162ED5" w:rsidRDefault="00162ED5">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08121AD0B3EE45098F001D49090CFBBB"/>
        </w:placeholder>
      </w:sdtPr>
      <w:sdtContent>
        <w:p w14:paraId="579AFFBC" w14:textId="77777777" w:rsidR="00162ED5" w:rsidRDefault="008A4784">
          <w:pPr>
            <w:pStyle w:val="afffffffff8"/>
            <w:spacing w:beforeLines="100" w:before="312" w:afterLines="220" w:after="686"/>
          </w:pPr>
          <w:r>
            <w:rPr>
              <w:rFonts w:hint="eastAsia"/>
            </w:rPr>
            <w:t>甜樱桃种苗繁育技术规程</w:t>
          </w:r>
        </w:p>
      </w:sdtContent>
    </w:sdt>
    <w:p w14:paraId="579AFFBD" w14:textId="77777777" w:rsidR="00162ED5" w:rsidRDefault="008A4784">
      <w:pPr>
        <w:pStyle w:val="affc"/>
        <w:spacing w:before="312" w:after="312"/>
      </w:pPr>
      <w:bookmarkStart w:id="24" w:name="_Toc24884211"/>
      <w:bookmarkStart w:id="25" w:name="_Toc26986771"/>
      <w:bookmarkStart w:id="26" w:name="_Toc24884218"/>
      <w:bookmarkStart w:id="27" w:name="_Toc97191423"/>
      <w:bookmarkStart w:id="28" w:name="_Toc17233333"/>
      <w:bookmarkStart w:id="29" w:name="_Toc26648465"/>
      <w:bookmarkStart w:id="30" w:name="_Toc26986530"/>
      <w:bookmarkStart w:id="31" w:name="_Toc26718930"/>
      <w:bookmarkStart w:id="32" w:name="_Toc17233325"/>
      <w:bookmarkEnd w:id="23"/>
      <w:r>
        <w:rPr>
          <w:rFonts w:hint="eastAsia"/>
        </w:rPr>
        <w:t>范围</w:t>
      </w:r>
      <w:bookmarkEnd w:id="24"/>
      <w:bookmarkEnd w:id="25"/>
      <w:bookmarkEnd w:id="26"/>
      <w:bookmarkEnd w:id="27"/>
      <w:bookmarkEnd w:id="28"/>
      <w:bookmarkEnd w:id="29"/>
      <w:bookmarkEnd w:id="30"/>
      <w:bookmarkEnd w:id="31"/>
      <w:bookmarkEnd w:id="32"/>
    </w:p>
    <w:p w14:paraId="579AFFBE" w14:textId="7BA51850" w:rsidR="00162ED5" w:rsidRPr="00012ABA" w:rsidRDefault="008A4784">
      <w:pPr>
        <w:pStyle w:val="afffffffffffb"/>
        <w:spacing w:line="420" w:lineRule="exact"/>
        <w:rPr>
          <w:rFonts w:hAnsi="Times New Roman"/>
        </w:rPr>
      </w:pPr>
      <w:bookmarkStart w:id="33" w:name="_Toc24884219"/>
      <w:bookmarkStart w:id="34" w:name="_Toc17233334"/>
      <w:bookmarkStart w:id="35" w:name="_Toc24884212"/>
      <w:bookmarkStart w:id="36" w:name="_Toc26648466"/>
      <w:bookmarkStart w:id="37" w:name="_Toc17233326"/>
      <w:r w:rsidRPr="00012ABA">
        <w:rPr>
          <w:rFonts w:hAnsi="Times New Roman" w:hint="eastAsia"/>
        </w:rPr>
        <w:t>本文件规定了甜樱桃种苗繁育过程中圃地选择、砧木苗繁育、嫁接育苗、苗木出圃贮存、包装运输等内容的技术要求。</w:t>
      </w:r>
    </w:p>
    <w:p w14:paraId="579AFFBF" w14:textId="5DB41A09" w:rsidR="00162ED5" w:rsidRPr="00012ABA" w:rsidRDefault="008A4784">
      <w:pPr>
        <w:pStyle w:val="afffffffffffb"/>
        <w:spacing w:line="420" w:lineRule="exact"/>
        <w:rPr>
          <w:rFonts w:hAnsi="Times New Roman"/>
        </w:rPr>
      </w:pPr>
      <w:r w:rsidRPr="00012ABA">
        <w:rPr>
          <w:rFonts w:hAnsi="Times New Roman" w:hint="eastAsia"/>
        </w:rPr>
        <w:t>本文件适用于辽宁甜樱桃（P</w:t>
      </w:r>
      <w:r w:rsidRPr="00012ABA">
        <w:rPr>
          <w:rFonts w:hAnsi="Times New Roman"/>
        </w:rPr>
        <w:t>runus avium L</w:t>
      </w:r>
      <w:r w:rsidRPr="00012ABA">
        <w:rPr>
          <w:rFonts w:hAnsi="Times New Roman" w:hint="eastAsia"/>
        </w:rPr>
        <w:t>.）种苗繁育。</w:t>
      </w:r>
    </w:p>
    <w:p w14:paraId="579AFFC0" w14:textId="77777777" w:rsidR="00162ED5" w:rsidRDefault="008A4784">
      <w:pPr>
        <w:pStyle w:val="affc"/>
        <w:spacing w:before="312" w:after="312"/>
      </w:pPr>
      <w:bookmarkStart w:id="38" w:name="_Toc26986531"/>
      <w:bookmarkStart w:id="39" w:name="_Toc26718931"/>
      <w:bookmarkStart w:id="40" w:name="_Toc26986772"/>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2EC93DEFA66E4F409908D1D959C47D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79AFFC1" w14:textId="77777777" w:rsidR="00162ED5" w:rsidRDefault="008A4784">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79AFFC2" w14:textId="6D26B3A1" w:rsidR="00162ED5" w:rsidRPr="00012ABA" w:rsidRDefault="008A4784">
      <w:pPr>
        <w:pStyle w:val="afffffffffffb"/>
        <w:spacing w:line="420" w:lineRule="exact"/>
        <w:rPr>
          <w:rFonts w:hAnsi="Times New Roman"/>
        </w:rPr>
      </w:pPr>
      <w:r w:rsidRPr="00012ABA">
        <w:rPr>
          <w:rFonts w:hAnsi="Times New Roman" w:hint="eastAsia"/>
        </w:rPr>
        <w:t>G</w:t>
      </w:r>
      <w:r w:rsidRPr="00012ABA">
        <w:rPr>
          <w:rFonts w:hAnsi="Times New Roman"/>
        </w:rPr>
        <w:t>B/T 8321(</w:t>
      </w:r>
      <w:r w:rsidRPr="00012ABA">
        <w:rPr>
          <w:rFonts w:hAnsi="Times New Roman" w:hint="eastAsia"/>
        </w:rPr>
        <w:t>所有部分)</w:t>
      </w:r>
      <w:r w:rsidR="007A530D" w:rsidRPr="00012ABA">
        <w:rPr>
          <w:rFonts w:hAnsi="Times New Roman"/>
        </w:rPr>
        <w:t xml:space="preserve">  </w:t>
      </w:r>
      <w:r w:rsidRPr="00012ABA">
        <w:rPr>
          <w:rFonts w:hAnsi="Times New Roman" w:hint="eastAsia"/>
        </w:rPr>
        <w:t>农药合理使用准则</w:t>
      </w:r>
    </w:p>
    <w:p w14:paraId="579AFFC3" w14:textId="08CA0001" w:rsidR="00162ED5" w:rsidRPr="00012ABA" w:rsidRDefault="008A4784">
      <w:pPr>
        <w:pStyle w:val="afffffffffffb"/>
        <w:spacing w:line="420" w:lineRule="exact"/>
        <w:rPr>
          <w:rFonts w:hAnsi="Times New Roman"/>
        </w:rPr>
      </w:pPr>
      <w:r w:rsidRPr="00012ABA">
        <w:rPr>
          <w:rFonts w:hAnsi="Times New Roman" w:hint="eastAsia"/>
        </w:rPr>
        <w:t>N</w:t>
      </w:r>
      <w:r w:rsidRPr="00012ABA">
        <w:rPr>
          <w:rFonts w:hAnsi="Times New Roman"/>
        </w:rPr>
        <w:t>Y/T 5010</w:t>
      </w:r>
      <w:r w:rsidR="007A530D" w:rsidRPr="00012ABA">
        <w:rPr>
          <w:rFonts w:hAnsi="Times New Roman"/>
        </w:rPr>
        <w:t xml:space="preserve">  </w:t>
      </w:r>
      <w:r w:rsidRPr="00012ABA">
        <w:rPr>
          <w:rFonts w:hAnsi="Times New Roman" w:hint="eastAsia"/>
        </w:rPr>
        <w:t>无公害农产品 种植业产地环境条件</w:t>
      </w:r>
    </w:p>
    <w:p w14:paraId="579AFFC4" w14:textId="4CF7AE2B" w:rsidR="00162ED5" w:rsidRPr="00012ABA" w:rsidRDefault="008A4784">
      <w:pPr>
        <w:pStyle w:val="afffffffffffb"/>
        <w:spacing w:line="420" w:lineRule="exact"/>
        <w:rPr>
          <w:rFonts w:hAnsi="Times New Roman"/>
        </w:rPr>
      </w:pPr>
      <w:r w:rsidRPr="00012ABA">
        <w:rPr>
          <w:rFonts w:hAnsi="Times New Roman" w:hint="eastAsia"/>
        </w:rPr>
        <w:t>N</w:t>
      </w:r>
      <w:r w:rsidRPr="00012ABA">
        <w:rPr>
          <w:rFonts w:hAnsi="Times New Roman"/>
        </w:rPr>
        <w:t>Y/T 394</w:t>
      </w:r>
      <w:r w:rsidR="007A530D" w:rsidRPr="00012ABA">
        <w:rPr>
          <w:rFonts w:hAnsi="Times New Roman"/>
        </w:rPr>
        <w:t xml:space="preserve">  </w:t>
      </w:r>
      <w:r w:rsidRPr="00012ABA">
        <w:rPr>
          <w:rFonts w:hAnsi="Times New Roman" w:hint="eastAsia"/>
        </w:rPr>
        <w:t>绿色食品 肥料使用准则</w:t>
      </w:r>
    </w:p>
    <w:p w14:paraId="579AFFC5" w14:textId="77777777" w:rsidR="00162ED5" w:rsidRDefault="008A4784">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97D2EDDE192D4281B9326B5106C074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79AFFC6" w14:textId="77777777" w:rsidR="00162ED5" w:rsidRDefault="008A4784">
          <w:pPr>
            <w:pStyle w:val="afffff5"/>
            <w:ind w:firstLine="420"/>
          </w:pPr>
          <w:r>
            <w:t>本文件没有需要界定的术语和定义。</w:t>
          </w:r>
        </w:p>
      </w:sdtContent>
    </w:sdt>
    <w:p w14:paraId="579AFFC7" w14:textId="77777777" w:rsidR="00162ED5" w:rsidRDefault="008A4784">
      <w:pPr>
        <w:pStyle w:val="affc"/>
        <w:spacing w:before="312" w:after="312"/>
      </w:pPr>
      <w:r>
        <w:rPr>
          <w:rFonts w:hint="eastAsia"/>
        </w:rPr>
        <w:t>苗圃</w:t>
      </w:r>
      <w:r>
        <w:t>地选择</w:t>
      </w:r>
    </w:p>
    <w:p w14:paraId="579AFFC8" w14:textId="1310024D" w:rsidR="00162ED5" w:rsidRDefault="008A4784">
      <w:pPr>
        <w:pStyle w:val="afffff5"/>
        <w:spacing w:line="360" w:lineRule="auto"/>
        <w:ind w:firstLineChars="0" w:firstLine="0"/>
      </w:pPr>
      <w:r>
        <w:rPr>
          <w:rFonts w:hint="eastAsia"/>
        </w:rPr>
        <w:t xml:space="preserve">    </w:t>
      </w:r>
      <w:r w:rsidR="004C2547" w:rsidRPr="00012ABA">
        <w:rPr>
          <w:rFonts w:hint="eastAsia"/>
        </w:rPr>
        <w:t>应</w:t>
      </w:r>
      <w:r w:rsidR="00595DAC" w:rsidRPr="00012ABA">
        <w:rPr>
          <w:rFonts w:hint="eastAsia"/>
        </w:rPr>
        <w:t>选择靠近水源、交通便利</w:t>
      </w:r>
      <w:r>
        <w:rPr>
          <w:rFonts w:hint="eastAsia"/>
        </w:rPr>
        <w:t>、背风向阳、避风而冷空气不易沉积、土层深厚、有机质丰富、地下水位在</w:t>
      </w:r>
      <w:r>
        <w:t>1</w:t>
      </w:r>
      <w:r>
        <w:rPr>
          <w:rFonts w:hint="eastAsia"/>
        </w:rPr>
        <w:t>m以下、排水良好的壤土或沙</w:t>
      </w:r>
      <w:r>
        <w:t>壤</w:t>
      </w:r>
      <w:r>
        <w:rPr>
          <w:rFonts w:hint="eastAsia"/>
        </w:rPr>
        <w:t>土平地建立苗床。</w:t>
      </w:r>
      <w:r w:rsidR="001A68DF" w:rsidRPr="00012ABA">
        <w:rPr>
          <w:rFonts w:hint="eastAsia"/>
        </w:rPr>
        <w:t>应</w:t>
      </w:r>
      <w:r>
        <w:rPr>
          <w:rFonts w:hint="eastAsia"/>
        </w:rPr>
        <w:t>符合</w:t>
      </w:r>
      <w:r w:rsidRPr="00012ABA">
        <w:rPr>
          <w:rFonts w:hint="eastAsia"/>
        </w:rPr>
        <w:t>N</w:t>
      </w:r>
      <w:r w:rsidRPr="00012ABA">
        <w:t>Y/T 5010</w:t>
      </w:r>
      <w:r w:rsidRPr="00012ABA">
        <w:rPr>
          <w:rFonts w:hint="eastAsia"/>
        </w:rPr>
        <w:t>要求</w:t>
      </w:r>
      <w:r>
        <w:rPr>
          <w:rFonts w:hAnsi="宋体" w:hint="eastAsia"/>
          <w:szCs w:val="21"/>
        </w:rPr>
        <w:t>。</w:t>
      </w:r>
    </w:p>
    <w:p w14:paraId="579AFFC9" w14:textId="77777777" w:rsidR="00162ED5" w:rsidRDefault="008A4784">
      <w:pPr>
        <w:pStyle w:val="affc"/>
        <w:spacing w:before="312" w:after="312"/>
      </w:pPr>
      <w:r>
        <w:rPr>
          <w:rFonts w:hint="eastAsia"/>
        </w:rPr>
        <w:t>砧木苗繁育</w:t>
      </w:r>
    </w:p>
    <w:p w14:paraId="579AFFCA" w14:textId="6CEA604C" w:rsidR="00162ED5" w:rsidRDefault="008A4784">
      <w:pPr>
        <w:pStyle w:val="affd"/>
        <w:spacing w:before="156" w:after="156" w:line="360" w:lineRule="auto"/>
        <w:rPr>
          <w:rFonts w:ascii="Times New Roman"/>
        </w:rPr>
      </w:pPr>
      <w:r>
        <w:rPr>
          <w:rFonts w:ascii="Times New Roman" w:hint="eastAsia"/>
        </w:rPr>
        <w:t>实生播种育苗</w:t>
      </w:r>
    </w:p>
    <w:p w14:paraId="579AFFCB" w14:textId="77777777" w:rsidR="00162ED5" w:rsidRPr="001573D8" w:rsidRDefault="008A4784">
      <w:pPr>
        <w:pStyle w:val="afffffffff1"/>
        <w:spacing w:line="360" w:lineRule="auto"/>
        <w:rPr>
          <w:rFonts w:ascii="黑体" w:eastAsia="黑体" w:hAnsi="黑体"/>
        </w:rPr>
      </w:pPr>
      <w:r w:rsidRPr="001573D8">
        <w:rPr>
          <w:rFonts w:ascii="黑体" w:eastAsia="黑体" w:hAnsi="黑体" w:hint="eastAsia"/>
        </w:rPr>
        <w:t>种子采收及处理</w:t>
      </w:r>
    </w:p>
    <w:p w14:paraId="579AFFCC" w14:textId="636EB5AA" w:rsidR="00162ED5" w:rsidRDefault="008A4784">
      <w:pPr>
        <w:pStyle w:val="afffffffffffb"/>
        <w:spacing w:line="360" w:lineRule="auto"/>
      </w:pPr>
      <w:r>
        <w:rPr>
          <w:rFonts w:hAnsi="宋体" w:hint="eastAsia"/>
          <w:szCs w:val="21"/>
        </w:rPr>
        <w:t>选择</w:t>
      </w:r>
      <w:r>
        <w:rPr>
          <w:rFonts w:hAnsi="宋体"/>
          <w:szCs w:val="21"/>
        </w:rPr>
        <w:t>生长健壮，</w:t>
      </w:r>
      <w:r>
        <w:rPr>
          <w:rFonts w:hAnsi="宋体" w:hint="eastAsia"/>
          <w:szCs w:val="21"/>
        </w:rPr>
        <w:t>无</w:t>
      </w:r>
      <w:r>
        <w:rPr>
          <w:rFonts w:hAnsi="宋体"/>
          <w:szCs w:val="21"/>
        </w:rPr>
        <w:t>病害的成龄树为母本，当果实充分成熟时采收。</w:t>
      </w:r>
      <w:r>
        <w:rPr>
          <w:rFonts w:hAnsi="宋体" w:hint="eastAsia"/>
          <w:szCs w:val="21"/>
        </w:rPr>
        <w:t>对采集的果实</w:t>
      </w:r>
      <w:r w:rsidR="000423E2" w:rsidRPr="00440DF9">
        <w:rPr>
          <w:rFonts w:hAnsi="宋体" w:hint="eastAsia"/>
          <w:szCs w:val="21"/>
        </w:rPr>
        <w:t>应</w:t>
      </w:r>
      <w:r>
        <w:rPr>
          <w:rFonts w:hAnsi="宋体" w:hint="eastAsia"/>
          <w:szCs w:val="21"/>
        </w:rPr>
        <w:t>进行初选，挑出病虫果、小果、</w:t>
      </w:r>
      <w:proofErr w:type="gramStart"/>
      <w:r>
        <w:rPr>
          <w:rFonts w:hAnsi="宋体" w:hint="eastAsia"/>
          <w:szCs w:val="21"/>
        </w:rPr>
        <w:t>畸型果</w:t>
      </w:r>
      <w:proofErr w:type="gramEnd"/>
      <w:r>
        <w:rPr>
          <w:rFonts w:hAnsi="宋体" w:hint="eastAsia"/>
          <w:szCs w:val="21"/>
        </w:rPr>
        <w:t>和不成熟果，将入选果实浸在水中搓洗，弃除果肉、</w:t>
      </w:r>
      <w:proofErr w:type="gramStart"/>
      <w:r>
        <w:rPr>
          <w:rFonts w:hAnsi="宋体" w:hint="eastAsia"/>
          <w:szCs w:val="21"/>
        </w:rPr>
        <w:t>果梗和漂浮</w:t>
      </w:r>
      <w:proofErr w:type="gramEnd"/>
      <w:r>
        <w:rPr>
          <w:rFonts w:hAnsi="宋体" w:hint="eastAsia"/>
          <w:szCs w:val="21"/>
        </w:rPr>
        <w:t>的</w:t>
      </w:r>
      <w:proofErr w:type="gramStart"/>
      <w:r>
        <w:rPr>
          <w:rFonts w:hAnsi="宋体" w:hint="eastAsia"/>
          <w:szCs w:val="21"/>
        </w:rPr>
        <w:t>秕粒及其</w:t>
      </w:r>
      <w:proofErr w:type="gramEnd"/>
      <w:r>
        <w:rPr>
          <w:rFonts w:hAnsi="宋体" w:hint="eastAsia"/>
          <w:szCs w:val="21"/>
        </w:rPr>
        <w:t>它杂物，将沉入水底的种子捞出，荫干。将种子</w:t>
      </w:r>
      <w:r>
        <w:rPr>
          <w:rFonts w:hAnsi="宋体"/>
          <w:szCs w:val="21"/>
        </w:rPr>
        <w:t>与</w:t>
      </w:r>
      <w:r>
        <w:rPr>
          <w:rFonts w:hAnsi="宋体" w:hint="eastAsia"/>
          <w:szCs w:val="21"/>
        </w:rPr>
        <w:t>细</w:t>
      </w:r>
      <w:r>
        <w:rPr>
          <w:rFonts w:hAnsi="宋体"/>
          <w:szCs w:val="21"/>
        </w:rPr>
        <w:t>河沙按照</w:t>
      </w:r>
      <w:r>
        <w:rPr>
          <w:rFonts w:hAnsi="宋体" w:hint="eastAsia"/>
          <w:szCs w:val="21"/>
        </w:rPr>
        <w:t>1:</w:t>
      </w:r>
      <w:r>
        <w:rPr>
          <w:rFonts w:hAnsi="宋体"/>
          <w:szCs w:val="21"/>
        </w:rPr>
        <w:t>5</w:t>
      </w:r>
      <w:r>
        <w:rPr>
          <w:rFonts w:hAnsi="宋体" w:hint="eastAsia"/>
          <w:szCs w:val="21"/>
        </w:rPr>
        <w:t>混合均匀，湿度</w:t>
      </w:r>
      <w:r>
        <w:rPr>
          <w:rFonts w:hAnsi="宋体"/>
          <w:szCs w:val="21"/>
        </w:rPr>
        <w:t>以手握不散为标准，</w:t>
      </w:r>
      <w:r>
        <w:rPr>
          <w:rFonts w:hAnsi="宋体" w:hint="eastAsia"/>
          <w:szCs w:val="21"/>
        </w:rPr>
        <w:t>装入容器</w:t>
      </w:r>
      <w:r>
        <w:rPr>
          <w:rFonts w:hAnsi="宋体"/>
          <w:szCs w:val="21"/>
        </w:rPr>
        <w:t>中</w:t>
      </w:r>
      <w:r>
        <w:rPr>
          <w:rFonts w:hAnsi="宋体" w:hint="eastAsia"/>
          <w:szCs w:val="21"/>
        </w:rPr>
        <w:t>，进行层积。</w:t>
      </w:r>
      <w:r w:rsidRPr="00012ABA">
        <w:rPr>
          <w:rFonts w:hAnsi="宋体" w:hint="eastAsia"/>
          <w:szCs w:val="21"/>
        </w:rPr>
        <w:t>层积地点选在阴凉、</w:t>
      </w:r>
      <w:proofErr w:type="gramStart"/>
      <w:r w:rsidRPr="00012ABA">
        <w:rPr>
          <w:rFonts w:hAnsi="宋体" w:hint="eastAsia"/>
          <w:szCs w:val="21"/>
        </w:rPr>
        <w:t>不</w:t>
      </w:r>
      <w:proofErr w:type="gramEnd"/>
      <w:r w:rsidRPr="00012ABA">
        <w:rPr>
          <w:rFonts w:hAnsi="宋体" w:hint="eastAsia"/>
          <w:szCs w:val="21"/>
        </w:rPr>
        <w:t>积水处。</w:t>
      </w:r>
    </w:p>
    <w:p w14:paraId="579AFFCD" w14:textId="77777777" w:rsidR="00162ED5" w:rsidRPr="00484F5A" w:rsidRDefault="008A4784">
      <w:pPr>
        <w:pStyle w:val="afffffffff1"/>
        <w:spacing w:line="360" w:lineRule="auto"/>
        <w:rPr>
          <w:rFonts w:ascii="黑体" w:eastAsia="黑体" w:hAnsi="黑体"/>
        </w:rPr>
      </w:pPr>
      <w:r w:rsidRPr="00484F5A">
        <w:rPr>
          <w:rFonts w:ascii="黑体" w:eastAsia="黑体" w:hAnsi="黑体" w:hint="eastAsia"/>
        </w:rPr>
        <w:lastRenderedPageBreak/>
        <w:t>查</w:t>
      </w:r>
      <w:r w:rsidRPr="00484F5A">
        <w:rPr>
          <w:rFonts w:ascii="黑体" w:eastAsia="黑体" w:hAnsi="黑体"/>
        </w:rPr>
        <w:t>种与催芽</w:t>
      </w:r>
    </w:p>
    <w:p w14:paraId="579AFFCE" w14:textId="5059B8EC" w:rsidR="00162ED5" w:rsidRDefault="008A4784">
      <w:pPr>
        <w:pStyle w:val="afffffffff1"/>
        <w:numPr>
          <w:ilvl w:val="0"/>
          <w:numId w:val="0"/>
        </w:numPr>
        <w:spacing w:line="360" w:lineRule="auto"/>
        <w:rPr>
          <w:rFonts w:ascii="Times New Roman"/>
        </w:rPr>
      </w:pPr>
      <w:r>
        <w:rPr>
          <w:rFonts w:ascii="Times New Roman" w:hint="eastAsia"/>
        </w:rPr>
        <w:t xml:space="preserve"> </w:t>
      </w:r>
      <w:r>
        <w:rPr>
          <w:rFonts w:ascii="Times New Roman"/>
        </w:rPr>
        <w:t xml:space="preserve">   </w:t>
      </w:r>
      <w:r>
        <w:rPr>
          <w:rFonts w:ascii="Times New Roman" w:hint="eastAsia"/>
        </w:rPr>
        <w:t>土壤</w:t>
      </w:r>
      <w:r>
        <w:rPr>
          <w:rFonts w:ascii="Times New Roman"/>
        </w:rPr>
        <w:t>化</w:t>
      </w:r>
      <w:r>
        <w:rPr>
          <w:rFonts w:ascii="Times New Roman" w:hint="eastAsia"/>
        </w:rPr>
        <w:t>冻</w:t>
      </w:r>
      <w:r>
        <w:rPr>
          <w:rFonts w:ascii="Times New Roman"/>
        </w:rPr>
        <w:t>后扒开沙藏坑，检查种核开裂及种</w:t>
      </w:r>
      <w:r>
        <w:rPr>
          <w:rFonts w:ascii="Times New Roman" w:hint="eastAsia"/>
        </w:rPr>
        <w:t>仁</w:t>
      </w:r>
      <w:r>
        <w:rPr>
          <w:rFonts w:ascii="Times New Roman"/>
        </w:rPr>
        <w:t>发芽情况。</w:t>
      </w:r>
      <w:r>
        <w:rPr>
          <w:rFonts w:ascii="Times New Roman" w:hint="eastAsia"/>
        </w:rPr>
        <w:t>当</w:t>
      </w:r>
      <w:r>
        <w:rPr>
          <w:rFonts w:ascii="Times New Roman"/>
        </w:rPr>
        <w:t>大部分</w:t>
      </w:r>
      <w:r>
        <w:rPr>
          <w:rFonts w:ascii="Times New Roman" w:hint="eastAsia"/>
        </w:rPr>
        <w:t>种</w:t>
      </w:r>
      <w:r>
        <w:rPr>
          <w:rFonts w:ascii="Times New Roman"/>
        </w:rPr>
        <w:t>核裂开</w:t>
      </w:r>
      <w:r>
        <w:rPr>
          <w:rFonts w:ascii="Times New Roman" w:hint="eastAsia"/>
        </w:rPr>
        <w:t>，</w:t>
      </w:r>
      <w:r>
        <w:rPr>
          <w:rFonts w:ascii="Times New Roman"/>
        </w:rPr>
        <w:t>胚根</w:t>
      </w:r>
      <w:r w:rsidRPr="00440DF9">
        <w:rPr>
          <w:rFonts w:ascii="Times New Roman"/>
        </w:rPr>
        <w:t>长度</w:t>
      </w:r>
      <w:r w:rsidR="00350679" w:rsidRPr="00440DF9">
        <w:rPr>
          <w:rFonts w:ascii="Times New Roman"/>
        </w:rPr>
        <w:t>0.2</w:t>
      </w:r>
      <w:r w:rsidR="00350679" w:rsidRPr="00440DF9">
        <w:rPr>
          <w:rFonts w:ascii="Times New Roman" w:hint="eastAsia"/>
        </w:rPr>
        <w:t>cm~</w:t>
      </w:r>
      <w:r w:rsidR="00350679" w:rsidRPr="00440DF9">
        <w:rPr>
          <w:rFonts w:ascii="Times New Roman"/>
        </w:rPr>
        <w:t>0.3</w:t>
      </w:r>
      <w:r w:rsidRPr="00440DF9">
        <w:rPr>
          <w:rFonts w:ascii="Times New Roman"/>
        </w:rPr>
        <w:t>cm</w:t>
      </w:r>
      <w:r>
        <w:rPr>
          <w:rFonts w:ascii="Times New Roman"/>
        </w:rPr>
        <w:t>左右即可播种。</w:t>
      </w:r>
      <w:r>
        <w:rPr>
          <w:rFonts w:hint="eastAsia"/>
        </w:rPr>
        <w:t>根据</w:t>
      </w:r>
      <w:r>
        <w:t>种子发芽时间与发芽率决定播种时间。</w:t>
      </w:r>
    </w:p>
    <w:p w14:paraId="579AFFCF" w14:textId="77777777" w:rsidR="00162ED5" w:rsidRPr="00484F5A" w:rsidRDefault="008A4784">
      <w:pPr>
        <w:pStyle w:val="afffffffff1"/>
        <w:spacing w:line="360" w:lineRule="auto"/>
        <w:rPr>
          <w:rFonts w:ascii="黑体" w:eastAsia="黑体" w:hAnsi="黑体"/>
        </w:rPr>
      </w:pPr>
      <w:r w:rsidRPr="00484F5A">
        <w:rPr>
          <w:rFonts w:ascii="黑体" w:eastAsia="黑体" w:hAnsi="黑体" w:hint="eastAsia"/>
        </w:rPr>
        <w:t>播种</w:t>
      </w:r>
      <w:r w:rsidRPr="00484F5A">
        <w:rPr>
          <w:rFonts w:ascii="黑体" w:eastAsia="黑体" w:hAnsi="黑体"/>
        </w:rPr>
        <w:t>方法</w:t>
      </w:r>
    </w:p>
    <w:p w14:paraId="579AFFD0" w14:textId="5BD65A57" w:rsidR="00162ED5" w:rsidRDefault="008A4784">
      <w:pPr>
        <w:pStyle w:val="afffffffff1"/>
        <w:numPr>
          <w:ilvl w:val="0"/>
          <w:numId w:val="0"/>
        </w:numPr>
        <w:spacing w:line="360" w:lineRule="auto"/>
        <w:rPr>
          <w:rFonts w:ascii="Times New Roman"/>
        </w:rPr>
      </w:pPr>
      <w:r>
        <w:rPr>
          <w:rFonts w:ascii="Times New Roman" w:hint="eastAsia"/>
        </w:rPr>
        <w:t xml:space="preserve">    </w:t>
      </w:r>
      <w:r w:rsidRPr="00595DAC">
        <w:rPr>
          <w:rFonts w:ascii="Times New Roman" w:hint="eastAsia"/>
          <w:color w:val="FF0000"/>
        </w:rPr>
        <w:t xml:space="preserve"> </w:t>
      </w:r>
      <w:r w:rsidR="00A073D5" w:rsidRPr="00012ABA">
        <w:rPr>
          <w:rFonts w:ascii="Times New Roman" w:hint="eastAsia"/>
        </w:rPr>
        <w:t>应</w:t>
      </w:r>
      <w:r w:rsidR="005C7F26" w:rsidRPr="00012ABA">
        <w:rPr>
          <w:rFonts w:ascii="Times New Roman" w:hint="eastAsia"/>
        </w:rPr>
        <w:t>采用大垄双行播种，</w:t>
      </w:r>
      <w:proofErr w:type="gramStart"/>
      <w:r w:rsidR="005C7F26" w:rsidRPr="00012ABA">
        <w:rPr>
          <w:rFonts w:ascii="Times New Roman" w:hint="eastAsia"/>
        </w:rPr>
        <w:t>垄台宽</w:t>
      </w:r>
      <w:proofErr w:type="gramEnd"/>
      <w:r w:rsidR="00595DAC" w:rsidRPr="00012ABA">
        <w:rPr>
          <w:rFonts w:ascii="Times New Roman" w:hint="eastAsia"/>
        </w:rPr>
        <w:t>30 cm</w:t>
      </w:r>
      <w:r w:rsidR="00417631" w:rsidRPr="00012ABA">
        <w:rPr>
          <w:rFonts w:ascii="Times New Roman" w:hint="eastAsia"/>
        </w:rPr>
        <w:t>~</w:t>
      </w:r>
      <w:r w:rsidR="00595DAC" w:rsidRPr="00012ABA">
        <w:rPr>
          <w:rFonts w:ascii="Times New Roman" w:hint="eastAsia"/>
        </w:rPr>
        <w:t>40</w:t>
      </w:r>
      <w:r w:rsidR="00417631" w:rsidRPr="00012ABA">
        <w:rPr>
          <w:rFonts w:ascii="Times New Roman"/>
        </w:rPr>
        <w:t xml:space="preserve"> </w:t>
      </w:r>
      <w:r w:rsidR="00595DAC" w:rsidRPr="00012ABA">
        <w:rPr>
          <w:rFonts w:ascii="Times New Roman" w:hint="eastAsia"/>
        </w:rPr>
        <w:t>cm</w:t>
      </w:r>
      <w:r w:rsidR="00595DAC" w:rsidRPr="00012ABA">
        <w:rPr>
          <w:rFonts w:ascii="Times New Roman" w:hint="eastAsia"/>
        </w:rPr>
        <w:t>，垄台高</w:t>
      </w:r>
      <w:r w:rsidR="00595DAC" w:rsidRPr="00012ABA">
        <w:rPr>
          <w:rFonts w:ascii="Times New Roman" w:hint="eastAsia"/>
        </w:rPr>
        <w:t>15 cm</w:t>
      </w:r>
      <w:r w:rsidR="00417631" w:rsidRPr="00012ABA">
        <w:rPr>
          <w:rFonts w:ascii="Times New Roman" w:hint="eastAsia"/>
        </w:rPr>
        <w:t>~</w:t>
      </w:r>
      <w:r w:rsidR="00595DAC" w:rsidRPr="00012ABA">
        <w:rPr>
          <w:rFonts w:ascii="Times New Roman" w:hint="eastAsia"/>
        </w:rPr>
        <w:t>20</w:t>
      </w:r>
      <w:r w:rsidR="00417631" w:rsidRPr="00012ABA">
        <w:rPr>
          <w:rFonts w:ascii="Times New Roman"/>
        </w:rPr>
        <w:t xml:space="preserve"> </w:t>
      </w:r>
      <w:r w:rsidR="00595DAC" w:rsidRPr="00012ABA">
        <w:rPr>
          <w:rFonts w:ascii="Times New Roman" w:hint="eastAsia"/>
        </w:rPr>
        <w:t>cm</w:t>
      </w:r>
      <w:r w:rsidR="00595DAC" w:rsidRPr="00012ABA">
        <w:rPr>
          <w:rFonts w:ascii="Times New Roman" w:hint="eastAsia"/>
        </w:rPr>
        <w:t>，</w:t>
      </w:r>
      <w:proofErr w:type="gramStart"/>
      <w:r w:rsidR="00595DAC" w:rsidRPr="00012ABA">
        <w:rPr>
          <w:rFonts w:ascii="Times New Roman" w:hint="eastAsia"/>
        </w:rPr>
        <w:t>耧</w:t>
      </w:r>
      <w:proofErr w:type="gramEnd"/>
      <w:r w:rsidR="00595DAC" w:rsidRPr="00012ABA">
        <w:rPr>
          <w:rFonts w:ascii="Times New Roman" w:hint="eastAsia"/>
        </w:rPr>
        <w:t>平，垄台间距</w:t>
      </w:r>
      <w:r w:rsidR="00595DAC" w:rsidRPr="00012ABA">
        <w:rPr>
          <w:rFonts w:ascii="Times New Roman" w:hint="eastAsia"/>
        </w:rPr>
        <w:t>50</w:t>
      </w:r>
      <w:r w:rsidRPr="00012ABA">
        <w:rPr>
          <w:rFonts w:ascii="Times New Roman" w:hint="eastAsia"/>
        </w:rPr>
        <w:t xml:space="preserve"> cm</w:t>
      </w:r>
      <w:r w:rsidR="00417631" w:rsidRPr="00012ABA">
        <w:rPr>
          <w:rFonts w:ascii="Times New Roman" w:hint="eastAsia"/>
        </w:rPr>
        <w:t>~</w:t>
      </w:r>
      <w:r w:rsidR="00595DAC" w:rsidRPr="00012ABA">
        <w:rPr>
          <w:rFonts w:ascii="Times New Roman" w:hint="eastAsia"/>
        </w:rPr>
        <w:t>60</w:t>
      </w:r>
      <w:r w:rsidR="00417631" w:rsidRPr="00012ABA">
        <w:rPr>
          <w:rFonts w:ascii="Times New Roman"/>
        </w:rPr>
        <w:t xml:space="preserve"> </w:t>
      </w:r>
      <w:r w:rsidR="00595DAC" w:rsidRPr="00012ABA">
        <w:rPr>
          <w:rFonts w:ascii="Times New Roman" w:hint="eastAsia"/>
        </w:rPr>
        <w:t>cm</w:t>
      </w:r>
      <w:r>
        <w:rPr>
          <w:rFonts w:ascii="Times New Roman" w:hint="eastAsia"/>
        </w:rPr>
        <w:t>，</w:t>
      </w:r>
      <w:proofErr w:type="gramStart"/>
      <w:r w:rsidR="005C7F26" w:rsidRPr="00012ABA">
        <w:rPr>
          <w:rFonts w:ascii="Times New Roman" w:hint="eastAsia"/>
        </w:rPr>
        <w:t>每垄开两条</w:t>
      </w:r>
      <w:proofErr w:type="gramEnd"/>
      <w:r w:rsidR="005C7F26" w:rsidRPr="00012ABA">
        <w:rPr>
          <w:rFonts w:ascii="Times New Roman" w:hint="eastAsia"/>
        </w:rPr>
        <w:t>沟</w:t>
      </w:r>
      <w:r>
        <w:rPr>
          <w:rFonts w:ascii="Times New Roman" w:hint="eastAsia"/>
        </w:rPr>
        <w:t>，</w:t>
      </w:r>
      <w:proofErr w:type="gramStart"/>
      <w:r>
        <w:rPr>
          <w:rFonts w:ascii="Times New Roman" w:hint="eastAsia"/>
        </w:rPr>
        <w:t>沟距</w:t>
      </w:r>
      <w:proofErr w:type="gramEnd"/>
      <w:r>
        <w:rPr>
          <w:rFonts w:ascii="Times New Roman" w:hint="eastAsia"/>
        </w:rPr>
        <w:t>15cm</w:t>
      </w:r>
      <w:r>
        <w:rPr>
          <w:rFonts w:ascii="Times New Roman" w:hint="eastAsia"/>
        </w:rPr>
        <w:t>，播种深度</w:t>
      </w:r>
      <w:r>
        <w:rPr>
          <w:rFonts w:ascii="Times New Roman" w:hint="eastAsia"/>
        </w:rPr>
        <w:t>2</w:t>
      </w:r>
      <w:r w:rsidRPr="008A4784">
        <w:rPr>
          <w:rFonts w:ascii="Times New Roman" w:hint="eastAsia"/>
        </w:rPr>
        <w:t xml:space="preserve"> </w:t>
      </w:r>
      <w:r w:rsidRPr="00012ABA">
        <w:rPr>
          <w:rFonts w:ascii="Times New Roman" w:hint="eastAsia"/>
        </w:rPr>
        <w:t>cm</w:t>
      </w:r>
      <w:r>
        <w:rPr>
          <w:rFonts w:ascii="Times New Roman" w:hint="eastAsia"/>
        </w:rPr>
        <w:t xml:space="preserve"> ~3</w:t>
      </w:r>
      <w:r w:rsidR="00417631">
        <w:rPr>
          <w:rFonts w:ascii="Times New Roman"/>
        </w:rPr>
        <w:t xml:space="preserve"> </w:t>
      </w:r>
      <w:r>
        <w:rPr>
          <w:rFonts w:ascii="Times New Roman" w:hint="eastAsia"/>
        </w:rPr>
        <w:t>cm</w:t>
      </w:r>
      <w:r>
        <w:rPr>
          <w:rFonts w:ascii="Times New Roman" w:hint="eastAsia"/>
        </w:rPr>
        <w:t>，然后</w:t>
      </w:r>
      <w:proofErr w:type="gramStart"/>
      <w:r w:rsidR="00A073D5" w:rsidRPr="00012ABA">
        <w:rPr>
          <w:rFonts w:ascii="Times New Roman" w:hint="eastAsia"/>
        </w:rPr>
        <w:t>选催好芽</w:t>
      </w:r>
      <w:proofErr w:type="gramEnd"/>
      <w:r w:rsidR="00A073D5" w:rsidRPr="00012ABA">
        <w:rPr>
          <w:rFonts w:ascii="Times New Roman" w:hint="eastAsia"/>
        </w:rPr>
        <w:t>的种子进行撒播或点播</w:t>
      </w:r>
      <w:r>
        <w:rPr>
          <w:rFonts w:ascii="Times New Roman" w:hint="eastAsia"/>
        </w:rPr>
        <w:t>。播种前</w:t>
      </w:r>
      <w:r>
        <w:rPr>
          <w:rFonts w:ascii="Times New Roman" w:hint="eastAsia"/>
        </w:rPr>
        <w:t>1</w:t>
      </w:r>
      <w:r w:rsidR="00417631">
        <w:rPr>
          <w:rFonts w:ascii="Times New Roman"/>
        </w:rPr>
        <w:t xml:space="preserve"> </w:t>
      </w:r>
      <w:r w:rsidRPr="00012ABA">
        <w:rPr>
          <w:rFonts w:ascii="Times New Roman" w:hint="eastAsia"/>
        </w:rPr>
        <w:t>d</w:t>
      </w:r>
      <w:r>
        <w:rPr>
          <w:rFonts w:ascii="Times New Roman" w:hint="eastAsia"/>
        </w:rPr>
        <w:t>~2</w:t>
      </w:r>
      <w:r w:rsidR="00417631">
        <w:rPr>
          <w:rFonts w:ascii="Times New Roman"/>
        </w:rPr>
        <w:t xml:space="preserve"> </w:t>
      </w:r>
      <w:r>
        <w:rPr>
          <w:rFonts w:ascii="Times New Roman" w:hint="eastAsia"/>
        </w:rPr>
        <w:t>d</w:t>
      </w:r>
      <w:r>
        <w:rPr>
          <w:rFonts w:ascii="Times New Roman" w:hint="eastAsia"/>
        </w:rPr>
        <w:t>灌足</w:t>
      </w:r>
      <w:r w:rsidR="00242E0A">
        <w:rPr>
          <w:rFonts w:ascii="Times New Roman" w:hint="eastAsia"/>
        </w:rPr>
        <w:t>底</w:t>
      </w:r>
      <w:r>
        <w:rPr>
          <w:rFonts w:ascii="Times New Roman" w:hint="eastAsia"/>
        </w:rPr>
        <w:t>水，</w:t>
      </w:r>
      <w:r w:rsidR="00A073D5" w:rsidRPr="00012ABA">
        <w:rPr>
          <w:rFonts w:ascii="Times New Roman" w:hint="eastAsia"/>
        </w:rPr>
        <w:t>当</w:t>
      </w:r>
      <w:r>
        <w:rPr>
          <w:rFonts w:ascii="Times New Roman" w:hint="eastAsia"/>
        </w:rPr>
        <w:t>土壤干湿合适时播种、覆土，加盖地膜。</w:t>
      </w:r>
    </w:p>
    <w:p w14:paraId="579AFFD1" w14:textId="77777777" w:rsidR="00162ED5" w:rsidRPr="00484F5A" w:rsidRDefault="008A4784">
      <w:pPr>
        <w:pStyle w:val="afffffffff1"/>
        <w:spacing w:line="360" w:lineRule="auto"/>
        <w:rPr>
          <w:rFonts w:ascii="黑体" w:eastAsia="黑体" w:hAnsi="黑体"/>
        </w:rPr>
      </w:pPr>
      <w:proofErr w:type="gramStart"/>
      <w:r w:rsidRPr="00484F5A">
        <w:rPr>
          <w:rFonts w:ascii="黑体" w:eastAsia="黑体" w:hAnsi="黑体"/>
        </w:rPr>
        <w:t>穴盘或</w:t>
      </w:r>
      <w:proofErr w:type="gramEnd"/>
      <w:r w:rsidRPr="00484F5A">
        <w:rPr>
          <w:rFonts w:ascii="黑体" w:eastAsia="黑体" w:hAnsi="黑体"/>
        </w:rPr>
        <w:t>营养钵育苗</w:t>
      </w:r>
    </w:p>
    <w:p w14:paraId="579AFFD2" w14:textId="4D3B9693" w:rsidR="00162ED5" w:rsidRDefault="008A4784">
      <w:pPr>
        <w:pStyle w:val="afffffffffffb"/>
        <w:spacing w:line="360" w:lineRule="auto"/>
        <w:rPr>
          <w:rFonts w:hAnsi="宋体"/>
          <w:color w:val="FF0000"/>
          <w:szCs w:val="21"/>
        </w:rPr>
      </w:pPr>
      <w:r>
        <w:rPr>
          <w:rFonts w:ascii="Times New Roman" w:hAnsi="Times New Roman"/>
        </w:rPr>
        <w:t>先配备营养土，</w:t>
      </w:r>
      <w:proofErr w:type="gramStart"/>
      <w:r>
        <w:rPr>
          <w:rFonts w:ascii="Times New Roman" w:hAnsi="Times New Roman"/>
        </w:rPr>
        <w:t>营养土由菜园土</w:t>
      </w:r>
      <w:proofErr w:type="gramEnd"/>
      <w:r>
        <w:rPr>
          <w:rFonts w:ascii="Times New Roman" w:hAnsi="Times New Roman"/>
        </w:rPr>
        <w:t>、草炭土（或腐叶土）和发酵后的厩肥混合而成。在温室或拱棚内将装满营养土</w:t>
      </w:r>
      <w:proofErr w:type="gramStart"/>
      <w:r>
        <w:rPr>
          <w:rFonts w:ascii="Times New Roman" w:hAnsi="Times New Roman"/>
        </w:rPr>
        <w:t>的穴盘或</w:t>
      </w:r>
      <w:proofErr w:type="gramEnd"/>
      <w:r>
        <w:rPr>
          <w:rFonts w:ascii="Times New Roman" w:hAnsi="Times New Roman"/>
        </w:rPr>
        <w:t>营养钵平整地摆放于畦中，灌透水，将</w:t>
      </w:r>
      <w:proofErr w:type="gramStart"/>
      <w:r>
        <w:rPr>
          <w:rFonts w:ascii="Times New Roman" w:hAnsi="Times New Roman"/>
        </w:rPr>
        <w:t>已催好芽的</w:t>
      </w:r>
      <w:proofErr w:type="gramEnd"/>
      <w:r>
        <w:rPr>
          <w:rFonts w:ascii="Times New Roman" w:hAnsi="Times New Roman"/>
        </w:rPr>
        <w:t>种子点播</w:t>
      </w:r>
      <w:proofErr w:type="gramStart"/>
      <w:r>
        <w:rPr>
          <w:rFonts w:ascii="Times New Roman" w:hAnsi="Times New Roman"/>
        </w:rPr>
        <w:t>于穴盘或</w:t>
      </w:r>
      <w:proofErr w:type="gramEnd"/>
      <w:r>
        <w:rPr>
          <w:rFonts w:ascii="Times New Roman" w:hAnsi="Times New Roman"/>
        </w:rPr>
        <w:t>营养钵</w:t>
      </w:r>
      <w:r w:rsidRPr="003C6B9F">
        <w:rPr>
          <w:rFonts w:ascii="Times New Roman" w:hAnsi="Times New Roman"/>
        </w:rPr>
        <w:t>中，每穴</w:t>
      </w:r>
      <w:r w:rsidRPr="003C6B9F">
        <w:rPr>
          <w:rFonts w:ascii="Times New Roman" w:hAnsi="Times New Roman"/>
        </w:rPr>
        <w:t>1</w:t>
      </w:r>
      <w:r w:rsidRPr="003C6B9F">
        <w:rPr>
          <w:rFonts w:ascii="Times New Roman" w:hAnsi="Times New Roman"/>
        </w:rPr>
        <w:t>粒，</w:t>
      </w:r>
      <w:proofErr w:type="gramStart"/>
      <w:r w:rsidR="005C7F26" w:rsidRPr="00012ABA">
        <w:rPr>
          <w:rFonts w:ascii="Times New Roman" w:hAnsi="Times New Roman" w:hint="eastAsia"/>
        </w:rPr>
        <w:t>播种后覆</w:t>
      </w:r>
      <w:proofErr w:type="gramEnd"/>
      <w:r w:rsidR="005C7F26" w:rsidRPr="00012ABA">
        <w:rPr>
          <w:rFonts w:ascii="Times New Roman" w:hAnsi="Times New Roman" w:hint="eastAsia"/>
        </w:rPr>
        <w:t>1cm</w:t>
      </w:r>
      <w:r w:rsidR="005C7F26" w:rsidRPr="00012ABA">
        <w:rPr>
          <w:rFonts w:ascii="Times New Roman" w:hAnsi="Times New Roman" w:hint="eastAsia"/>
        </w:rPr>
        <w:t>左右厚度的营养土</w:t>
      </w:r>
      <w:r w:rsidRPr="003C6B9F">
        <w:rPr>
          <w:rFonts w:ascii="Times New Roman" w:hAnsi="Times New Roman"/>
        </w:rPr>
        <w:t>，适量喷水润土，覆地膜保湿增温。温室或拱棚温度控制在白天</w:t>
      </w:r>
      <w:r>
        <w:rPr>
          <w:rFonts w:ascii="Times New Roman" w:hAnsi="Times New Roman"/>
        </w:rPr>
        <w:t>20</w:t>
      </w:r>
      <w:r w:rsidR="00417631">
        <w:rPr>
          <w:rFonts w:ascii="Times New Roman" w:hAnsi="Times New Roman"/>
        </w:rPr>
        <w:t xml:space="preserve"> </w:t>
      </w:r>
      <w:r>
        <w:rPr>
          <w:rFonts w:ascii="Times New Roman" w:hAnsi="Times New Roman" w:hint="eastAsia"/>
        </w:rPr>
        <w:t>℃</w:t>
      </w:r>
      <w:r>
        <w:rPr>
          <w:rFonts w:ascii="Times New Roman" w:hAnsi="Times New Roman"/>
        </w:rPr>
        <w:t>~25</w:t>
      </w:r>
      <w:r w:rsidR="00417631">
        <w:rPr>
          <w:rFonts w:ascii="Times New Roman" w:hAnsi="Times New Roman"/>
        </w:rPr>
        <w:t xml:space="preserve"> </w:t>
      </w:r>
      <w:r w:rsidRPr="00012ABA">
        <w:rPr>
          <w:rFonts w:ascii="Times New Roman" w:hAnsi="Times New Roman" w:hint="eastAsia"/>
        </w:rPr>
        <w:t>℃</w:t>
      </w:r>
      <w:r>
        <w:rPr>
          <w:rFonts w:ascii="Times New Roman" w:hAnsi="Times New Roman"/>
        </w:rPr>
        <w:t>,</w:t>
      </w:r>
      <w:r>
        <w:rPr>
          <w:rFonts w:ascii="Times New Roman" w:hAnsi="Times New Roman"/>
        </w:rPr>
        <w:t>夜间</w:t>
      </w:r>
      <w:r>
        <w:rPr>
          <w:rFonts w:ascii="Times New Roman" w:hAnsi="Times New Roman"/>
        </w:rPr>
        <w:t>10</w:t>
      </w:r>
      <w:r w:rsidR="00417631">
        <w:rPr>
          <w:rFonts w:ascii="Times New Roman" w:hAnsi="Times New Roman"/>
        </w:rPr>
        <w:t xml:space="preserve"> </w:t>
      </w:r>
      <w:r>
        <w:rPr>
          <w:rFonts w:ascii="Times New Roman" w:hAnsi="Times New Roman" w:hint="eastAsia"/>
        </w:rPr>
        <w:t>℃</w:t>
      </w:r>
      <w:r>
        <w:rPr>
          <w:rFonts w:ascii="Times New Roman" w:hAnsi="Times New Roman"/>
        </w:rPr>
        <w:t>~15</w:t>
      </w:r>
      <w:r w:rsidR="00417631">
        <w:rPr>
          <w:rFonts w:ascii="Times New Roman" w:hAnsi="Times New Roman"/>
        </w:rPr>
        <w:t xml:space="preserve"> </w:t>
      </w:r>
      <w:r>
        <w:rPr>
          <w:rFonts w:ascii="Times New Roman" w:hAnsi="Times New Roman" w:hint="eastAsia"/>
        </w:rPr>
        <w:t>℃。</w:t>
      </w:r>
      <w:r w:rsidR="005C7F26" w:rsidRPr="00012ABA">
        <w:rPr>
          <w:rFonts w:ascii="Times New Roman" w:hAnsi="Times New Roman" w:hint="eastAsia"/>
        </w:rPr>
        <w:t>待幼苗高度长至</w:t>
      </w:r>
      <w:r w:rsidR="005C7F26" w:rsidRPr="00012ABA">
        <w:rPr>
          <w:rFonts w:ascii="Times New Roman" w:hAnsi="Times New Roman" w:hint="eastAsia"/>
        </w:rPr>
        <w:t>1.5</w:t>
      </w:r>
      <w:r w:rsidR="00417631" w:rsidRPr="00012ABA">
        <w:rPr>
          <w:rFonts w:ascii="Times New Roman" w:hAnsi="Times New Roman"/>
        </w:rPr>
        <w:t xml:space="preserve"> </w:t>
      </w:r>
      <w:r w:rsidR="005C7F26" w:rsidRPr="00012ABA">
        <w:rPr>
          <w:rFonts w:ascii="Times New Roman" w:hAnsi="Times New Roman"/>
        </w:rPr>
        <w:t>cm</w:t>
      </w:r>
      <w:r w:rsidR="005C7F26" w:rsidRPr="00012ABA">
        <w:rPr>
          <w:rFonts w:ascii="Times New Roman" w:hAnsi="Times New Roman" w:hint="eastAsia"/>
        </w:rPr>
        <w:t>~2</w:t>
      </w:r>
      <w:r w:rsidR="00417631" w:rsidRPr="00012ABA">
        <w:rPr>
          <w:rFonts w:ascii="Times New Roman" w:hAnsi="Times New Roman"/>
        </w:rPr>
        <w:t xml:space="preserve"> </w:t>
      </w:r>
      <w:r w:rsidR="005C7F26" w:rsidRPr="00012ABA">
        <w:rPr>
          <w:rFonts w:ascii="Times New Roman" w:hAnsi="Times New Roman" w:hint="eastAsia"/>
        </w:rPr>
        <w:t>cm</w:t>
      </w:r>
      <w:r w:rsidR="005C7F26" w:rsidRPr="00012ABA">
        <w:rPr>
          <w:rFonts w:ascii="Times New Roman" w:hAnsi="Times New Roman" w:hint="eastAsia"/>
        </w:rPr>
        <w:t>时</w:t>
      </w:r>
      <w:r>
        <w:rPr>
          <w:rFonts w:ascii="Times New Roman" w:hAnsi="Times New Roman"/>
        </w:rPr>
        <w:t>，去除地膜，</w:t>
      </w:r>
      <w:r w:rsidR="005C7F26" w:rsidRPr="00012ABA">
        <w:rPr>
          <w:rFonts w:ascii="Times New Roman" w:hAnsi="Times New Roman" w:hint="eastAsia"/>
        </w:rPr>
        <w:t>以表土干燥即喷水为原则</w:t>
      </w:r>
      <w:r>
        <w:rPr>
          <w:rFonts w:ascii="Times New Roman" w:hAnsi="Times New Roman"/>
        </w:rPr>
        <w:t>，</w:t>
      </w:r>
      <w:r w:rsidR="005C7F26" w:rsidRPr="00012ABA">
        <w:rPr>
          <w:rFonts w:ascii="Times New Roman" w:hAnsi="Times New Roman" w:hint="eastAsia"/>
        </w:rPr>
        <w:t>待苗木高度长至</w:t>
      </w:r>
      <w:r w:rsidR="005C7F26" w:rsidRPr="00012ABA">
        <w:rPr>
          <w:rFonts w:ascii="Times New Roman" w:hAnsi="Times New Roman" w:hint="eastAsia"/>
        </w:rPr>
        <w:t>15</w:t>
      </w:r>
      <w:r w:rsidR="00417631" w:rsidRPr="00012ABA">
        <w:rPr>
          <w:rFonts w:ascii="Times New Roman" w:hAnsi="Times New Roman"/>
        </w:rPr>
        <w:t xml:space="preserve"> </w:t>
      </w:r>
      <w:r w:rsidR="005C7F26" w:rsidRPr="00012ABA">
        <w:rPr>
          <w:rFonts w:ascii="Times New Roman" w:hAnsi="Times New Roman" w:hint="eastAsia"/>
        </w:rPr>
        <w:t>cm</w:t>
      </w:r>
      <w:r w:rsidR="005C7F26" w:rsidRPr="00012ABA">
        <w:rPr>
          <w:rFonts w:ascii="Times New Roman" w:hAnsi="Times New Roman" w:hint="eastAsia"/>
        </w:rPr>
        <w:t>以上，且基部半木质化后，转移到田间栽植</w:t>
      </w:r>
      <w:r w:rsidRPr="00012ABA">
        <w:rPr>
          <w:rFonts w:ascii="Times New Roman" w:hAnsi="Times New Roman"/>
        </w:rPr>
        <w:t>。</w:t>
      </w:r>
    </w:p>
    <w:p w14:paraId="6C2C2901" w14:textId="12E7C6AD" w:rsidR="000B0234" w:rsidRPr="00012ABA" w:rsidRDefault="000B0234" w:rsidP="000B0234">
      <w:pPr>
        <w:pStyle w:val="afffffffff1"/>
        <w:spacing w:line="360" w:lineRule="auto"/>
        <w:rPr>
          <w:rFonts w:ascii="黑体" w:eastAsia="黑体" w:hAnsi="黑体"/>
        </w:rPr>
      </w:pPr>
      <w:r w:rsidRPr="00012ABA">
        <w:rPr>
          <w:rFonts w:ascii="黑体" w:eastAsia="黑体" w:hAnsi="黑体" w:hint="eastAsia"/>
        </w:rPr>
        <w:t>栽植绿苗</w:t>
      </w:r>
    </w:p>
    <w:p w14:paraId="0EBF43B3" w14:textId="78C41954" w:rsidR="000B0234" w:rsidRPr="00012ABA" w:rsidRDefault="000B0234" w:rsidP="000B0234">
      <w:pPr>
        <w:pStyle w:val="afffffffffffb"/>
        <w:spacing w:line="360" w:lineRule="auto"/>
        <w:rPr>
          <w:rFonts w:ascii="Times New Roman" w:hAnsi="Times New Roman"/>
        </w:rPr>
      </w:pPr>
      <w:proofErr w:type="gramStart"/>
      <w:r w:rsidRPr="00012ABA">
        <w:rPr>
          <w:rFonts w:ascii="Times New Roman" w:hAnsi="Times New Roman" w:hint="eastAsia"/>
        </w:rPr>
        <w:t>做宽</w:t>
      </w:r>
      <w:proofErr w:type="gramEnd"/>
      <w:r w:rsidRPr="00012ABA">
        <w:rPr>
          <w:rFonts w:ascii="Times New Roman" w:hAnsi="Times New Roman" w:hint="eastAsia"/>
        </w:rPr>
        <w:t>1</w:t>
      </w:r>
      <w:r w:rsidR="00417631" w:rsidRPr="00012ABA">
        <w:rPr>
          <w:rFonts w:ascii="Times New Roman" w:hAnsi="Times New Roman"/>
        </w:rPr>
        <w:t xml:space="preserve"> </w:t>
      </w:r>
      <w:r w:rsidR="008A4784" w:rsidRPr="00012ABA">
        <w:rPr>
          <w:rFonts w:ascii="Times New Roman" w:hAnsi="Times New Roman" w:hint="eastAsia"/>
        </w:rPr>
        <w:t>m~</w:t>
      </w:r>
      <w:r w:rsidRPr="00012ABA">
        <w:rPr>
          <w:rFonts w:ascii="Times New Roman" w:hAnsi="Times New Roman" w:hint="eastAsia"/>
        </w:rPr>
        <w:t>2</w:t>
      </w:r>
      <w:r w:rsidR="00417631" w:rsidRPr="00012ABA">
        <w:rPr>
          <w:rFonts w:ascii="Times New Roman" w:hAnsi="Times New Roman"/>
        </w:rPr>
        <w:t xml:space="preserve"> </w:t>
      </w:r>
      <w:r w:rsidR="008A4784" w:rsidRPr="00012ABA">
        <w:rPr>
          <w:rFonts w:ascii="Times New Roman" w:hAnsi="Times New Roman" w:hint="eastAsia"/>
        </w:rPr>
        <w:t>m</w:t>
      </w:r>
      <w:r w:rsidRPr="00012ABA">
        <w:rPr>
          <w:rFonts w:ascii="Times New Roman" w:hAnsi="Times New Roman" w:hint="eastAsia"/>
        </w:rPr>
        <w:t>，长短依种子数量而定做畦，畦中配营养土，将畦中灌水，水渗后将崔好芽的种子撒播畦中，覆上</w:t>
      </w:r>
      <w:r w:rsidRPr="00012ABA">
        <w:rPr>
          <w:rFonts w:ascii="Times New Roman" w:hAnsi="Times New Roman" w:hint="eastAsia"/>
        </w:rPr>
        <w:t>1cm</w:t>
      </w:r>
      <w:r w:rsidRPr="00012ABA">
        <w:rPr>
          <w:rFonts w:ascii="Times New Roman" w:hAnsi="Times New Roman" w:hint="eastAsia"/>
        </w:rPr>
        <w:t>左右厚营养土。将畦上做塑料拱棚，根据气温夜晚在拱棚上覆盖草毡，或在温室内做畦，白天温度控制在</w:t>
      </w:r>
      <w:r w:rsidRPr="00012ABA">
        <w:rPr>
          <w:rFonts w:ascii="Times New Roman" w:hAnsi="Times New Roman" w:hint="eastAsia"/>
        </w:rPr>
        <w:t>15</w:t>
      </w:r>
      <w:r w:rsidR="00417631" w:rsidRPr="00012ABA">
        <w:rPr>
          <w:rFonts w:ascii="Times New Roman" w:hAnsi="Times New Roman"/>
        </w:rPr>
        <w:t xml:space="preserve"> </w:t>
      </w:r>
      <w:r w:rsidR="008A4784" w:rsidRPr="00012ABA">
        <w:rPr>
          <w:rFonts w:ascii="Times New Roman" w:hAnsi="Times New Roman"/>
        </w:rPr>
        <w:t>°C</w:t>
      </w:r>
      <w:r w:rsidR="008A4784" w:rsidRPr="00012ABA">
        <w:rPr>
          <w:rFonts w:ascii="Times New Roman" w:hAnsi="Times New Roman" w:hint="eastAsia"/>
        </w:rPr>
        <w:t>~</w:t>
      </w:r>
      <w:r w:rsidRPr="00012ABA">
        <w:rPr>
          <w:rFonts w:ascii="Times New Roman" w:hAnsi="Times New Roman" w:hint="eastAsia"/>
        </w:rPr>
        <w:t>20</w:t>
      </w:r>
      <w:r w:rsidR="00417631" w:rsidRPr="00012ABA">
        <w:rPr>
          <w:rFonts w:ascii="Times New Roman" w:hAnsi="Times New Roman"/>
        </w:rPr>
        <w:t xml:space="preserve"> </w:t>
      </w:r>
      <w:r w:rsidRPr="00012ABA">
        <w:rPr>
          <w:rFonts w:ascii="Times New Roman" w:hAnsi="Times New Roman"/>
        </w:rPr>
        <w:t>°C</w:t>
      </w:r>
      <w:r w:rsidRPr="00012ABA">
        <w:rPr>
          <w:rFonts w:ascii="Times New Roman" w:hAnsi="Times New Roman" w:hint="eastAsia"/>
        </w:rPr>
        <w:t>。夜间</w:t>
      </w:r>
      <w:r w:rsidRPr="00012ABA">
        <w:rPr>
          <w:rFonts w:ascii="Times New Roman" w:hAnsi="Times New Roman" w:hint="eastAsia"/>
        </w:rPr>
        <w:t>10</w:t>
      </w:r>
      <w:r w:rsidR="00417631" w:rsidRPr="00012ABA">
        <w:rPr>
          <w:rFonts w:ascii="Times New Roman" w:hAnsi="Times New Roman"/>
        </w:rPr>
        <w:t xml:space="preserve"> </w:t>
      </w:r>
      <w:r w:rsidR="008A4784" w:rsidRPr="00012ABA">
        <w:rPr>
          <w:rFonts w:ascii="Times New Roman" w:hAnsi="Times New Roman"/>
        </w:rPr>
        <w:t>°C</w:t>
      </w:r>
      <w:r w:rsidR="008A4784" w:rsidRPr="00012ABA">
        <w:rPr>
          <w:rFonts w:ascii="Times New Roman" w:hAnsi="Times New Roman" w:hint="eastAsia"/>
        </w:rPr>
        <w:t>~</w:t>
      </w:r>
      <w:r w:rsidRPr="00012ABA">
        <w:rPr>
          <w:rFonts w:ascii="Times New Roman" w:hAnsi="Times New Roman" w:hint="eastAsia"/>
        </w:rPr>
        <w:t>15</w:t>
      </w:r>
      <w:r w:rsidR="00417631" w:rsidRPr="00012ABA">
        <w:rPr>
          <w:rFonts w:ascii="Times New Roman" w:hAnsi="Times New Roman"/>
        </w:rPr>
        <w:t xml:space="preserve"> </w:t>
      </w:r>
      <w:r w:rsidRPr="00012ABA">
        <w:rPr>
          <w:rFonts w:ascii="Times New Roman" w:hAnsi="Times New Roman"/>
        </w:rPr>
        <w:t>°C</w:t>
      </w:r>
      <w:r w:rsidRPr="00012ABA">
        <w:rPr>
          <w:rFonts w:ascii="Times New Roman" w:hAnsi="Times New Roman" w:hint="eastAsia"/>
        </w:rPr>
        <w:t>。根据墒情适当喷水。当苗长到</w:t>
      </w:r>
      <w:r w:rsidRPr="00012ABA">
        <w:rPr>
          <w:rFonts w:ascii="Times New Roman" w:hAnsi="Times New Roman" w:hint="eastAsia"/>
        </w:rPr>
        <w:t>3</w:t>
      </w:r>
      <w:r w:rsidR="008A4784" w:rsidRPr="00012ABA">
        <w:rPr>
          <w:rFonts w:ascii="Times New Roman" w:hAnsi="Times New Roman" w:hint="eastAsia"/>
        </w:rPr>
        <w:t>~</w:t>
      </w:r>
      <w:r w:rsidRPr="00012ABA">
        <w:rPr>
          <w:rFonts w:ascii="Times New Roman" w:hAnsi="Times New Roman" w:hint="eastAsia"/>
        </w:rPr>
        <w:t>5</w:t>
      </w:r>
      <w:r w:rsidRPr="00012ABA">
        <w:rPr>
          <w:rFonts w:ascii="Times New Roman" w:hAnsi="Times New Roman" w:hint="eastAsia"/>
        </w:rPr>
        <w:t>片叶时及时放风练苗，然后移入田间，栽植中</w:t>
      </w:r>
      <w:proofErr w:type="gramStart"/>
      <w:r w:rsidRPr="00012ABA">
        <w:rPr>
          <w:rFonts w:ascii="Times New Roman" w:hAnsi="Times New Roman" w:hint="eastAsia"/>
        </w:rPr>
        <w:t>边栽边浇水</w:t>
      </w:r>
      <w:proofErr w:type="gramEnd"/>
      <w:r w:rsidRPr="00012ABA">
        <w:rPr>
          <w:rFonts w:ascii="Times New Roman" w:hAnsi="Times New Roman" w:hint="eastAsia"/>
        </w:rPr>
        <w:t>，以免幼苗干死，栽后及时铺设滴灌，根据墒情及时浇水。</w:t>
      </w:r>
    </w:p>
    <w:p w14:paraId="579AFFD3" w14:textId="77777777" w:rsidR="00162ED5" w:rsidRDefault="008A4784">
      <w:pPr>
        <w:pStyle w:val="affd"/>
        <w:spacing w:before="156" w:after="156" w:line="360" w:lineRule="auto"/>
        <w:rPr>
          <w:rFonts w:ascii="Times New Roman"/>
        </w:rPr>
      </w:pPr>
      <w:r>
        <w:rPr>
          <w:rFonts w:ascii="Times New Roman" w:hint="eastAsia"/>
        </w:rPr>
        <w:t>扦插苗繁育</w:t>
      </w:r>
    </w:p>
    <w:p w14:paraId="2FFED314" w14:textId="77777777" w:rsidR="00C736C8" w:rsidRDefault="00C736C8" w:rsidP="00C736C8">
      <w:pPr>
        <w:pStyle w:val="afffffffff1"/>
        <w:numPr>
          <w:ilvl w:val="0"/>
          <w:numId w:val="0"/>
        </w:numPr>
        <w:spacing w:line="360" w:lineRule="auto"/>
        <w:rPr>
          <w:rFonts w:ascii="黑体" w:eastAsia="黑体" w:hAnsi="黑体"/>
        </w:rPr>
      </w:pPr>
      <w:r w:rsidRPr="00C736C8">
        <w:rPr>
          <w:rFonts w:ascii="黑体" w:eastAsia="黑体" w:hAnsi="黑体" w:hint="eastAsia"/>
        </w:rPr>
        <w:t>5</w:t>
      </w:r>
      <w:r w:rsidRPr="00C736C8">
        <w:rPr>
          <w:rFonts w:ascii="黑体" w:eastAsia="黑体" w:hAnsi="黑体"/>
        </w:rPr>
        <w:t>.2.1</w:t>
      </w:r>
      <w:r w:rsidR="005C7F26" w:rsidRPr="00C736C8">
        <w:rPr>
          <w:rFonts w:ascii="黑体" w:eastAsia="黑体" w:hAnsi="黑体" w:hint="eastAsia"/>
        </w:rPr>
        <w:t>扦插时间</w:t>
      </w:r>
    </w:p>
    <w:p w14:paraId="232B1762" w14:textId="77777777" w:rsidR="00C736C8" w:rsidRDefault="005C7F26" w:rsidP="00C736C8">
      <w:pPr>
        <w:pStyle w:val="afffffffff1"/>
        <w:numPr>
          <w:ilvl w:val="0"/>
          <w:numId w:val="0"/>
        </w:numPr>
        <w:spacing w:line="360" w:lineRule="auto"/>
        <w:ind w:firstLineChars="300" w:firstLine="630"/>
        <w:rPr>
          <w:rFonts w:ascii="Times New Roman"/>
        </w:rPr>
      </w:pPr>
      <w:r w:rsidRPr="00012ABA">
        <w:rPr>
          <w:rFonts w:ascii="Times New Roman" w:hint="eastAsia"/>
        </w:rPr>
        <w:t>一般以</w:t>
      </w:r>
      <w:r w:rsidRPr="00012ABA">
        <w:rPr>
          <w:rFonts w:ascii="Times New Roman" w:hint="eastAsia"/>
        </w:rPr>
        <w:t>7</w:t>
      </w:r>
      <w:r w:rsidR="008A4784" w:rsidRPr="00012ABA">
        <w:rPr>
          <w:rFonts w:ascii="Times New Roman" w:hint="eastAsia"/>
        </w:rPr>
        <w:t>月</w:t>
      </w:r>
      <w:r w:rsidRPr="00012ABA">
        <w:rPr>
          <w:rFonts w:ascii="Times New Roman" w:hint="eastAsia"/>
        </w:rPr>
        <w:t>~9</w:t>
      </w:r>
      <w:r w:rsidRPr="00012ABA">
        <w:rPr>
          <w:rFonts w:ascii="Times New Roman" w:hint="eastAsia"/>
        </w:rPr>
        <w:t>月份为宜</w:t>
      </w:r>
      <w:r w:rsidR="008A4784">
        <w:rPr>
          <w:rFonts w:ascii="Times New Roman"/>
        </w:rPr>
        <w:t>。</w:t>
      </w:r>
    </w:p>
    <w:p w14:paraId="7BA100DC" w14:textId="77777777" w:rsidR="00C736C8" w:rsidRDefault="00C736C8" w:rsidP="00C736C8">
      <w:pPr>
        <w:pStyle w:val="afffffffff1"/>
        <w:numPr>
          <w:ilvl w:val="0"/>
          <w:numId w:val="0"/>
        </w:numPr>
        <w:spacing w:line="360" w:lineRule="auto"/>
        <w:rPr>
          <w:rFonts w:ascii="黑体" w:eastAsia="黑体" w:hAnsi="黑体"/>
        </w:rPr>
      </w:pPr>
      <w:r w:rsidRPr="00C736C8">
        <w:rPr>
          <w:rFonts w:ascii="黑体" w:eastAsia="黑体" w:hAnsi="黑体" w:hint="eastAsia"/>
        </w:rPr>
        <w:t>5</w:t>
      </w:r>
      <w:r w:rsidRPr="00C736C8">
        <w:rPr>
          <w:rFonts w:ascii="黑体" w:eastAsia="黑体" w:hAnsi="黑体"/>
        </w:rPr>
        <w:t>.2.2</w:t>
      </w:r>
      <w:r>
        <w:rPr>
          <w:rFonts w:ascii="黑体" w:eastAsia="黑体" w:hAnsi="黑体" w:hint="eastAsia"/>
        </w:rPr>
        <w:t>扦插方法</w:t>
      </w:r>
    </w:p>
    <w:p w14:paraId="579AFFD4" w14:textId="3B4CE558" w:rsidR="00162ED5" w:rsidRDefault="008A4784" w:rsidP="00C736C8">
      <w:pPr>
        <w:pStyle w:val="afffffffff1"/>
        <w:numPr>
          <w:ilvl w:val="0"/>
          <w:numId w:val="0"/>
        </w:numPr>
        <w:spacing w:line="360" w:lineRule="auto"/>
        <w:ind w:firstLineChars="200" w:firstLine="420"/>
        <w:rPr>
          <w:rFonts w:ascii="Times New Roman"/>
        </w:rPr>
      </w:pPr>
      <w:r>
        <w:rPr>
          <w:rFonts w:ascii="Times New Roman"/>
        </w:rPr>
        <w:t>插条剪成</w:t>
      </w:r>
      <w:r>
        <w:rPr>
          <w:rFonts w:ascii="Times New Roman"/>
        </w:rPr>
        <w:t>15</w:t>
      </w:r>
      <w:r w:rsidR="00417631">
        <w:rPr>
          <w:rFonts w:ascii="Times New Roman"/>
        </w:rPr>
        <w:t xml:space="preserve"> </w:t>
      </w:r>
      <w:r w:rsidR="005B52D0" w:rsidRPr="00012ABA">
        <w:rPr>
          <w:rFonts w:ascii="Times New Roman" w:hint="eastAsia"/>
        </w:rPr>
        <w:t>cm</w:t>
      </w:r>
      <w:r>
        <w:rPr>
          <w:rFonts w:ascii="Times New Roman"/>
        </w:rPr>
        <w:t>~20</w:t>
      </w:r>
      <w:r w:rsidR="00417631">
        <w:rPr>
          <w:rFonts w:ascii="Times New Roman"/>
        </w:rPr>
        <w:t xml:space="preserve"> </w:t>
      </w:r>
      <w:r>
        <w:rPr>
          <w:rFonts w:ascii="Times New Roman"/>
        </w:rPr>
        <w:t>cm</w:t>
      </w:r>
      <w:r>
        <w:rPr>
          <w:rFonts w:ascii="Times New Roman"/>
        </w:rPr>
        <w:t>长，</w:t>
      </w:r>
      <w:r w:rsidR="00595DAC" w:rsidRPr="00012ABA">
        <w:rPr>
          <w:rFonts w:ascii="Times New Roman" w:hint="eastAsia"/>
        </w:rPr>
        <w:t>保留上部</w:t>
      </w:r>
      <w:r w:rsidR="00595DAC" w:rsidRPr="00012ABA">
        <w:rPr>
          <w:rFonts w:ascii="Times New Roman" w:hint="eastAsia"/>
        </w:rPr>
        <w:t>2</w:t>
      </w:r>
      <w:r w:rsidRPr="00012ABA">
        <w:rPr>
          <w:rFonts w:ascii="Times New Roman" w:hint="eastAsia"/>
        </w:rPr>
        <w:t>~</w:t>
      </w:r>
      <w:r w:rsidR="00595DAC" w:rsidRPr="00012ABA">
        <w:rPr>
          <w:rFonts w:ascii="Times New Roman" w:hint="eastAsia"/>
        </w:rPr>
        <w:t>3</w:t>
      </w:r>
      <w:r w:rsidR="00595DAC" w:rsidRPr="00012ABA">
        <w:rPr>
          <w:rFonts w:ascii="Times New Roman" w:hint="eastAsia"/>
        </w:rPr>
        <w:t>片叶，下部叶片连同叶柄去掉</w:t>
      </w:r>
      <w:r>
        <w:rPr>
          <w:rFonts w:ascii="Times New Roman"/>
        </w:rPr>
        <w:t>，下部叶片连同叶柄去掉。</w:t>
      </w:r>
      <w:r>
        <w:rPr>
          <w:rFonts w:ascii="Times New Roman" w:hint="eastAsia"/>
        </w:rPr>
        <w:t>插条</w:t>
      </w:r>
      <w:r>
        <w:rPr>
          <w:rFonts w:ascii="Times New Roman"/>
        </w:rPr>
        <w:t>上端剪成</w:t>
      </w:r>
      <w:r>
        <w:rPr>
          <w:rFonts w:ascii="Times New Roman" w:hint="eastAsia"/>
        </w:rPr>
        <w:t>平</w:t>
      </w:r>
      <w:r>
        <w:rPr>
          <w:rFonts w:ascii="Times New Roman"/>
        </w:rPr>
        <w:t>口，下端斜</w:t>
      </w:r>
      <w:r>
        <w:rPr>
          <w:rFonts w:ascii="Times New Roman" w:hint="eastAsia"/>
        </w:rPr>
        <w:t>剪，</w:t>
      </w:r>
      <w:r>
        <w:rPr>
          <w:rFonts w:ascii="Times New Roman"/>
        </w:rPr>
        <w:t>剪口整齐。</w:t>
      </w:r>
      <w:r w:rsidR="005C7F26" w:rsidRPr="00012ABA">
        <w:rPr>
          <w:rFonts w:ascii="Times New Roman" w:hint="eastAsia"/>
        </w:rPr>
        <w:t>扦插前用</w:t>
      </w:r>
      <w:r w:rsidR="005C7F26" w:rsidRPr="00012ABA">
        <w:rPr>
          <w:rFonts w:ascii="Times New Roman" w:hint="eastAsia"/>
        </w:rPr>
        <w:t>ABT</w:t>
      </w:r>
      <w:r w:rsidR="005C7F26" w:rsidRPr="00012ABA">
        <w:rPr>
          <w:rFonts w:ascii="Times New Roman" w:hint="eastAsia"/>
        </w:rPr>
        <w:t>生根粉、根旺等生长素类生长调节剂进行插条蘸根处理</w:t>
      </w:r>
      <w:r>
        <w:rPr>
          <w:rFonts w:ascii="Times New Roman"/>
        </w:rPr>
        <w:t>。</w:t>
      </w:r>
      <w:r w:rsidR="005C7F26" w:rsidRPr="00012ABA">
        <w:rPr>
          <w:rFonts w:ascii="Times New Roman" w:hint="eastAsia"/>
        </w:rPr>
        <w:t>扦插基质选择细河沙，扦插密度为行株距</w:t>
      </w:r>
      <w:r>
        <w:rPr>
          <w:rFonts w:ascii="Times New Roman"/>
        </w:rPr>
        <w:t>10</w:t>
      </w:r>
      <w:r w:rsidR="009F6B4D">
        <w:rPr>
          <w:rFonts w:ascii="Times New Roman"/>
        </w:rPr>
        <w:t xml:space="preserve"> </w:t>
      </w:r>
      <w:r w:rsidR="005B52D0" w:rsidRPr="00012ABA">
        <w:rPr>
          <w:rFonts w:ascii="Times New Roman" w:hint="eastAsia"/>
        </w:rPr>
        <w:t>cm</w:t>
      </w:r>
      <w:r>
        <w:rPr>
          <w:rFonts w:ascii="Times New Roman"/>
        </w:rPr>
        <w:t>~15</w:t>
      </w:r>
      <w:r w:rsidR="009F6B4D">
        <w:rPr>
          <w:rFonts w:ascii="Times New Roman"/>
        </w:rPr>
        <w:t xml:space="preserve"> </w:t>
      </w:r>
      <w:r>
        <w:rPr>
          <w:rFonts w:ascii="Times New Roman"/>
        </w:rPr>
        <w:t>cm×5</w:t>
      </w:r>
      <w:r w:rsidR="009F6B4D">
        <w:rPr>
          <w:rFonts w:ascii="Times New Roman"/>
        </w:rPr>
        <w:t xml:space="preserve"> </w:t>
      </w:r>
      <w:r w:rsidR="005B52D0" w:rsidRPr="00012ABA">
        <w:rPr>
          <w:rFonts w:ascii="Times New Roman" w:hint="eastAsia"/>
        </w:rPr>
        <w:t>cm</w:t>
      </w:r>
      <w:r>
        <w:rPr>
          <w:rFonts w:ascii="Times New Roman"/>
        </w:rPr>
        <w:t>~10</w:t>
      </w:r>
      <w:r w:rsidR="009F6B4D">
        <w:rPr>
          <w:rFonts w:ascii="Times New Roman"/>
        </w:rPr>
        <w:t xml:space="preserve"> </w:t>
      </w:r>
      <w:r>
        <w:rPr>
          <w:rFonts w:ascii="Times New Roman"/>
        </w:rPr>
        <w:t>cm</w:t>
      </w:r>
      <w:r>
        <w:rPr>
          <w:rFonts w:ascii="Times New Roman"/>
        </w:rPr>
        <w:t>。要持续喷雾保湿，插后</w:t>
      </w:r>
      <w:r>
        <w:rPr>
          <w:rFonts w:ascii="Times New Roman"/>
        </w:rPr>
        <w:t>15</w:t>
      </w:r>
      <w:r w:rsidR="009F6B4D">
        <w:rPr>
          <w:rFonts w:ascii="Times New Roman"/>
        </w:rPr>
        <w:t xml:space="preserve"> </w:t>
      </w:r>
      <w:r>
        <w:rPr>
          <w:rFonts w:ascii="Times New Roman" w:hint="eastAsia"/>
        </w:rPr>
        <w:t>d</w:t>
      </w:r>
      <w:r>
        <w:rPr>
          <w:rFonts w:ascii="Times New Roman"/>
        </w:rPr>
        <w:t>左右插条开始生根，</w:t>
      </w:r>
      <w:r>
        <w:rPr>
          <w:rFonts w:ascii="Times New Roman"/>
        </w:rPr>
        <w:t>15</w:t>
      </w:r>
      <w:r w:rsidR="009F6B4D">
        <w:rPr>
          <w:rFonts w:ascii="Times New Roman"/>
        </w:rPr>
        <w:t xml:space="preserve"> </w:t>
      </w:r>
      <w:r w:rsidRPr="00012ABA">
        <w:rPr>
          <w:rFonts w:ascii="Times New Roman" w:hint="eastAsia"/>
        </w:rPr>
        <w:t>d</w:t>
      </w:r>
      <w:r>
        <w:rPr>
          <w:rFonts w:ascii="Times New Roman"/>
        </w:rPr>
        <w:t>~20</w:t>
      </w:r>
      <w:r w:rsidR="009F6B4D">
        <w:rPr>
          <w:rFonts w:ascii="Times New Roman"/>
        </w:rPr>
        <w:t xml:space="preserve"> </w:t>
      </w:r>
      <w:r>
        <w:rPr>
          <w:rFonts w:ascii="Times New Roman" w:hint="eastAsia"/>
        </w:rPr>
        <w:t>d</w:t>
      </w:r>
      <w:r>
        <w:rPr>
          <w:rFonts w:ascii="Times New Roman"/>
        </w:rPr>
        <w:t>后，逐渐减少喷雾次数。扦插成活后，移栽到沙土中，</w:t>
      </w:r>
      <w:r w:rsidR="00497393" w:rsidRPr="00012ABA">
        <w:rPr>
          <w:rFonts w:ascii="Times New Roman" w:hint="eastAsia"/>
        </w:rPr>
        <w:t>沙子：土壤</w:t>
      </w:r>
      <w:r w:rsidRPr="00012ABA">
        <w:rPr>
          <w:rFonts w:ascii="Times New Roman"/>
        </w:rPr>
        <w:t>为</w:t>
      </w:r>
      <w:r w:rsidRPr="00012ABA">
        <w:rPr>
          <w:rFonts w:ascii="Times New Roman"/>
        </w:rPr>
        <w:t>3</w:t>
      </w:r>
      <w:r w:rsidRPr="00012ABA">
        <w:rPr>
          <w:rFonts w:ascii="Times New Roman"/>
        </w:rPr>
        <w:t>：</w:t>
      </w:r>
      <w:r w:rsidRPr="00012ABA">
        <w:rPr>
          <w:rFonts w:ascii="Times New Roman"/>
        </w:rPr>
        <w:t>1</w:t>
      </w:r>
      <w:r>
        <w:rPr>
          <w:rFonts w:ascii="Times New Roman"/>
        </w:rPr>
        <w:t>，并进行喷雾和遮阴</w:t>
      </w:r>
      <w:r w:rsidRPr="00012ABA">
        <w:rPr>
          <w:rFonts w:ascii="Times New Roman"/>
        </w:rPr>
        <w:t>。</w:t>
      </w:r>
    </w:p>
    <w:p w14:paraId="579AFFD5" w14:textId="77777777" w:rsidR="00162ED5" w:rsidRDefault="008A4784">
      <w:pPr>
        <w:pStyle w:val="affd"/>
        <w:spacing w:before="156" w:after="156"/>
        <w:rPr>
          <w:rFonts w:ascii="Times New Roman"/>
        </w:rPr>
      </w:pPr>
      <w:r>
        <w:rPr>
          <w:rFonts w:ascii="Times New Roman"/>
        </w:rPr>
        <w:t>组培苗繁育</w:t>
      </w:r>
    </w:p>
    <w:p w14:paraId="579AFFD6" w14:textId="77777777" w:rsidR="00162ED5" w:rsidRPr="00484F5A" w:rsidRDefault="008A4784" w:rsidP="00484F5A">
      <w:pPr>
        <w:pStyle w:val="afffffffff1"/>
        <w:spacing w:line="360" w:lineRule="auto"/>
        <w:rPr>
          <w:rFonts w:ascii="黑体" w:eastAsia="黑体" w:hAnsi="黑体"/>
        </w:rPr>
      </w:pPr>
      <w:r w:rsidRPr="00484F5A">
        <w:rPr>
          <w:rFonts w:ascii="黑体" w:eastAsia="黑体" w:hAnsi="黑体"/>
        </w:rPr>
        <w:lastRenderedPageBreak/>
        <w:t>外植体接种</w:t>
      </w:r>
    </w:p>
    <w:p w14:paraId="579AFFD7" w14:textId="1A61D9DE" w:rsidR="00162ED5" w:rsidRDefault="008A4784">
      <w:pPr>
        <w:pStyle w:val="afffffffff1"/>
        <w:numPr>
          <w:ilvl w:val="0"/>
          <w:numId w:val="0"/>
        </w:numPr>
        <w:spacing w:line="360" w:lineRule="auto"/>
        <w:ind w:firstLineChars="150" w:firstLine="315"/>
        <w:rPr>
          <w:rFonts w:ascii="Times New Roman"/>
        </w:rPr>
      </w:pPr>
      <w:r>
        <w:rPr>
          <w:rFonts w:ascii="Times New Roman"/>
        </w:rPr>
        <w:t xml:space="preserve"> </w:t>
      </w:r>
      <w:r>
        <w:rPr>
          <w:rFonts w:ascii="Times New Roman"/>
        </w:rPr>
        <w:t>取当年生新梢，去叶，剪成一芽一段</w:t>
      </w:r>
      <w:r w:rsidR="008F3DE0" w:rsidRPr="00012ABA">
        <w:rPr>
          <w:rFonts w:ascii="Times New Roman" w:hint="eastAsia"/>
        </w:rPr>
        <w:t>（每段长约</w:t>
      </w:r>
      <w:r w:rsidR="008F3DE0" w:rsidRPr="00012ABA">
        <w:rPr>
          <w:rFonts w:ascii="Times New Roman" w:hint="eastAsia"/>
        </w:rPr>
        <w:t>2cm</w:t>
      </w:r>
      <w:r w:rsidR="008F3DE0" w:rsidRPr="00012ABA">
        <w:rPr>
          <w:rFonts w:ascii="Times New Roman" w:hint="eastAsia"/>
        </w:rPr>
        <w:t>）</w:t>
      </w:r>
      <w:r>
        <w:rPr>
          <w:rFonts w:ascii="Times New Roman"/>
        </w:rPr>
        <w:t>，在自来水下冲洗</w:t>
      </w:r>
      <w:r>
        <w:rPr>
          <w:rFonts w:ascii="Times New Roman"/>
        </w:rPr>
        <w:t>20</w:t>
      </w:r>
      <w:r w:rsidRPr="00012ABA">
        <w:rPr>
          <w:rFonts w:ascii="Times New Roman" w:hint="eastAsia"/>
        </w:rPr>
        <w:t xml:space="preserve"> min</w:t>
      </w:r>
      <w:r>
        <w:rPr>
          <w:rFonts w:ascii="Times New Roman"/>
        </w:rPr>
        <w:t xml:space="preserve"> ~30</w:t>
      </w:r>
      <w:r w:rsidR="009F6B4D">
        <w:rPr>
          <w:rFonts w:ascii="Times New Roman"/>
        </w:rPr>
        <w:t xml:space="preserve"> </w:t>
      </w:r>
      <w:r w:rsidR="005B52D0">
        <w:rPr>
          <w:rFonts w:ascii="Times New Roman"/>
        </w:rPr>
        <w:t>min</w:t>
      </w:r>
      <w:r>
        <w:rPr>
          <w:rFonts w:ascii="Times New Roman"/>
        </w:rPr>
        <w:t>；然后，在超净工作台上</w:t>
      </w:r>
      <w:r w:rsidR="00C945F2" w:rsidRPr="00012ABA">
        <w:rPr>
          <w:rFonts w:ascii="Times New Roman"/>
        </w:rPr>
        <w:t>3</w:t>
      </w:r>
      <w:r w:rsidR="00C945F2" w:rsidRPr="00012ABA">
        <w:rPr>
          <w:rFonts w:ascii="Times New Roman" w:hint="eastAsia"/>
        </w:rPr>
        <w:t>倍体积</w:t>
      </w:r>
      <w:r w:rsidR="00C945F2" w:rsidRPr="00012ABA">
        <w:rPr>
          <w:rFonts w:ascii="Times New Roman"/>
        </w:rPr>
        <w:t>75%</w:t>
      </w:r>
      <w:r w:rsidR="00C945F2" w:rsidRPr="00012ABA">
        <w:rPr>
          <w:rFonts w:ascii="Times New Roman"/>
        </w:rPr>
        <w:t>酒精</w:t>
      </w:r>
      <w:r w:rsidR="00C945F2" w:rsidRPr="00012ABA">
        <w:rPr>
          <w:rFonts w:ascii="Times New Roman" w:hint="eastAsia"/>
        </w:rPr>
        <w:t>消毒</w:t>
      </w:r>
      <w:r w:rsidR="00C945F2" w:rsidRPr="00012ABA">
        <w:rPr>
          <w:rFonts w:ascii="Times New Roman"/>
        </w:rPr>
        <w:t>20</w:t>
      </w:r>
      <w:r w:rsidRPr="00012ABA">
        <w:rPr>
          <w:rFonts w:ascii="Times New Roman" w:hint="eastAsia"/>
        </w:rPr>
        <w:t xml:space="preserve"> s </w:t>
      </w:r>
      <w:r w:rsidR="00C945F2" w:rsidRPr="00012ABA">
        <w:rPr>
          <w:rFonts w:ascii="Times New Roman" w:hint="eastAsia"/>
        </w:rPr>
        <w:t>~</w:t>
      </w:r>
      <w:r w:rsidR="00C945F2" w:rsidRPr="00012ABA">
        <w:rPr>
          <w:rFonts w:ascii="Times New Roman"/>
        </w:rPr>
        <w:t>30</w:t>
      </w:r>
      <w:r w:rsidR="005B52D0" w:rsidRPr="00012ABA">
        <w:rPr>
          <w:rFonts w:ascii="Times New Roman"/>
        </w:rPr>
        <w:t xml:space="preserve"> </w:t>
      </w:r>
      <w:r w:rsidR="005B52D0" w:rsidRPr="00012ABA">
        <w:rPr>
          <w:rFonts w:ascii="Times New Roman" w:hint="eastAsia"/>
        </w:rPr>
        <w:t>s</w:t>
      </w:r>
      <w:r>
        <w:rPr>
          <w:rFonts w:ascii="Times New Roman"/>
        </w:rPr>
        <w:t>，再用</w:t>
      </w:r>
      <w:r w:rsidR="00556157" w:rsidRPr="00012ABA">
        <w:rPr>
          <w:rFonts w:ascii="Times New Roman" w:hint="eastAsia"/>
        </w:rPr>
        <w:t>2%</w:t>
      </w:r>
      <w:r w:rsidR="00556157" w:rsidRPr="00012ABA">
        <w:rPr>
          <w:rFonts w:ascii="Times New Roman" w:hint="eastAsia"/>
        </w:rPr>
        <w:t>次氯酸钠消毒</w:t>
      </w:r>
      <w:r w:rsidR="00556157" w:rsidRPr="00012ABA">
        <w:rPr>
          <w:rFonts w:ascii="Times New Roman" w:hint="eastAsia"/>
        </w:rPr>
        <w:t>15</w:t>
      </w:r>
      <w:r w:rsidRPr="00012ABA">
        <w:rPr>
          <w:rFonts w:ascii="Times New Roman" w:hint="eastAsia"/>
        </w:rPr>
        <w:t xml:space="preserve"> min </w:t>
      </w:r>
      <w:r w:rsidR="00556157" w:rsidRPr="00012ABA">
        <w:rPr>
          <w:rFonts w:ascii="Times New Roman" w:hint="eastAsia"/>
        </w:rPr>
        <w:t>~20</w:t>
      </w:r>
      <w:r w:rsidR="009F6B4D" w:rsidRPr="00012ABA">
        <w:rPr>
          <w:rFonts w:ascii="Times New Roman"/>
        </w:rPr>
        <w:t xml:space="preserve"> </w:t>
      </w:r>
      <w:r w:rsidR="005B52D0" w:rsidRPr="00012ABA">
        <w:rPr>
          <w:rFonts w:ascii="Times New Roman" w:hint="eastAsia"/>
        </w:rPr>
        <w:t>min</w:t>
      </w:r>
      <w:r>
        <w:rPr>
          <w:rFonts w:ascii="Times New Roman"/>
        </w:rPr>
        <w:t>，</w:t>
      </w:r>
      <w:r w:rsidR="00BA21C1" w:rsidRPr="00012ABA">
        <w:rPr>
          <w:rFonts w:ascii="Times New Roman" w:hint="eastAsia"/>
        </w:rPr>
        <w:t>3</w:t>
      </w:r>
      <w:r w:rsidR="00BA21C1" w:rsidRPr="00012ABA">
        <w:rPr>
          <w:rFonts w:ascii="Times New Roman" w:hint="eastAsia"/>
        </w:rPr>
        <w:t>倍体积无菌水冲洗</w:t>
      </w:r>
      <w:r w:rsidR="00BA21C1" w:rsidRPr="00012ABA">
        <w:rPr>
          <w:rFonts w:ascii="Times New Roman" w:hint="eastAsia"/>
        </w:rPr>
        <w:t>3</w:t>
      </w:r>
      <w:r w:rsidRPr="00012ABA">
        <w:rPr>
          <w:rFonts w:ascii="Times New Roman" w:hint="eastAsia"/>
        </w:rPr>
        <w:t>次</w:t>
      </w:r>
      <w:r w:rsidR="00BA21C1" w:rsidRPr="00012ABA">
        <w:rPr>
          <w:rFonts w:ascii="Times New Roman" w:hint="eastAsia"/>
        </w:rPr>
        <w:t>~4</w:t>
      </w:r>
      <w:r w:rsidR="00BA21C1" w:rsidRPr="00012ABA">
        <w:rPr>
          <w:rFonts w:ascii="Times New Roman" w:hint="eastAsia"/>
        </w:rPr>
        <w:t>次，每次</w:t>
      </w:r>
      <w:r w:rsidR="00BA21C1" w:rsidRPr="00012ABA">
        <w:rPr>
          <w:rFonts w:ascii="Times New Roman" w:hint="eastAsia"/>
        </w:rPr>
        <w:t>1</w:t>
      </w:r>
      <w:r w:rsidR="009F6B4D" w:rsidRPr="00012ABA">
        <w:rPr>
          <w:rFonts w:ascii="Times New Roman"/>
        </w:rPr>
        <w:t xml:space="preserve"> </w:t>
      </w:r>
      <w:r w:rsidR="005B52D0" w:rsidRPr="00012ABA">
        <w:rPr>
          <w:rFonts w:ascii="Times New Roman" w:hint="eastAsia"/>
        </w:rPr>
        <w:t>min</w:t>
      </w:r>
      <w:r w:rsidR="00BA21C1" w:rsidRPr="00012ABA">
        <w:rPr>
          <w:rFonts w:ascii="Times New Roman" w:hint="eastAsia"/>
        </w:rPr>
        <w:t>，无菌滤纸吸干新梢表面水分</w:t>
      </w:r>
      <w:r>
        <w:rPr>
          <w:rFonts w:ascii="Times New Roman"/>
        </w:rPr>
        <w:t>；剥去鳞片，切取带数个叶原基的茎尖接入培养基中。培养基</w:t>
      </w:r>
      <w:r w:rsidR="00A073D5" w:rsidRPr="00012ABA">
        <w:rPr>
          <w:rFonts w:ascii="Times New Roman" w:hint="eastAsia"/>
        </w:rPr>
        <w:t>应</w:t>
      </w:r>
      <w:r>
        <w:rPr>
          <w:rFonts w:ascii="Times New Roman"/>
        </w:rPr>
        <w:t>采用</w:t>
      </w:r>
      <w:r w:rsidR="005B52D0" w:rsidRPr="00012ABA">
        <w:rPr>
          <w:rFonts w:ascii="Times New Roman" w:hint="eastAsia"/>
        </w:rPr>
        <w:t>MS</w:t>
      </w:r>
      <w:r w:rsidR="005B52D0" w:rsidRPr="00012ABA">
        <w:rPr>
          <w:rFonts w:ascii="Times New Roman" w:hint="eastAsia"/>
        </w:rPr>
        <w:t>基本培养基，附加</w:t>
      </w:r>
      <w:r w:rsidR="005B52D0" w:rsidRPr="00012ABA">
        <w:rPr>
          <w:rFonts w:ascii="Times New Roman" w:hint="eastAsia"/>
        </w:rPr>
        <w:t>BA 0.5~0.6 mg/L+IBA 0.1</w:t>
      </w:r>
      <w:r w:rsidR="009F6B4D" w:rsidRPr="00012ABA">
        <w:rPr>
          <w:rFonts w:ascii="Times New Roman"/>
        </w:rPr>
        <w:t xml:space="preserve"> </w:t>
      </w:r>
      <w:r w:rsidR="005B52D0" w:rsidRPr="00012ABA">
        <w:rPr>
          <w:rFonts w:ascii="Times New Roman" w:hint="eastAsia"/>
        </w:rPr>
        <w:t>mg/L</w:t>
      </w:r>
      <w:r w:rsidR="005B52D0" w:rsidRPr="00012ABA">
        <w:rPr>
          <w:rFonts w:ascii="Times New Roman" w:hint="eastAsia"/>
        </w:rPr>
        <w:t>，蔗糖</w:t>
      </w:r>
      <w:r w:rsidR="005B52D0" w:rsidRPr="00012ABA">
        <w:rPr>
          <w:rFonts w:ascii="Times New Roman" w:hint="eastAsia"/>
        </w:rPr>
        <w:t>30g/L</w:t>
      </w:r>
      <w:r w:rsidR="005B52D0" w:rsidRPr="00012ABA">
        <w:rPr>
          <w:rFonts w:ascii="Times New Roman" w:hint="eastAsia"/>
        </w:rPr>
        <w:t>，</w:t>
      </w:r>
      <w:r w:rsidR="005B52D0" w:rsidRPr="00012ABA">
        <w:rPr>
          <w:rFonts w:ascii="Times New Roman" w:hint="eastAsia"/>
        </w:rPr>
        <w:t>pH</w:t>
      </w:r>
      <w:r w:rsidR="005B52D0" w:rsidRPr="00012ABA">
        <w:rPr>
          <w:rFonts w:ascii="Times New Roman" w:hint="eastAsia"/>
        </w:rPr>
        <w:t>值为</w:t>
      </w:r>
      <w:r w:rsidR="005B52D0" w:rsidRPr="00012ABA">
        <w:rPr>
          <w:rFonts w:ascii="Times New Roman" w:hint="eastAsia"/>
        </w:rPr>
        <w:t>5.8</w:t>
      </w:r>
      <w:r>
        <w:rPr>
          <w:rFonts w:ascii="Times New Roman"/>
        </w:rPr>
        <w:t>；培养温度为</w:t>
      </w:r>
      <w:r w:rsidR="00A073D5" w:rsidRPr="00012ABA">
        <w:rPr>
          <w:rFonts w:ascii="Times New Roman" w:hint="eastAsia"/>
        </w:rPr>
        <w:t>（</w:t>
      </w:r>
      <w:r w:rsidR="00A073D5" w:rsidRPr="00012ABA">
        <w:rPr>
          <w:rFonts w:ascii="Times New Roman" w:hint="eastAsia"/>
        </w:rPr>
        <w:t>25</w:t>
      </w:r>
      <w:r w:rsidR="00A073D5" w:rsidRPr="00012ABA">
        <w:rPr>
          <w:rFonts w:ascii="Times New Roman" w:hint="eastAsia"/>
        </w:rPr>
        <w:t>±</w:t>
      </w:r>
      <w:r w:rsidR="00A073D5" w:rsidRPr="00012ABA">
        <w:rPr>
          <w:rFonts w:ascii="Times New Roman" w:hint="eastAsia"/>
        </w:rPr>
        <w:t>4</w:t>
      </w:r>
      <w:r w:rsidR="00A073D5" w:rsidRPr="00012ABA">
        <w:rPr>
          <w:rFonts w:ascii="Times New Roman" w:hint="eastAsia"/>
        </w:rPr>
        <w:t>）℃</w:t>
      </w:r>
      <w:r>
        <w:rPr>
          <w:rFonts w:ascii="Times New Roman"/>
        </w:rPr>
        <w:t>，光照强度</w:t>
      </w:r>
      <w:r>
        <w:rPr>
          <w:rFonts w:ascii="Times New Roman"/>
        </w:rPr>
        <w:t>2000</w:t>
      </w:r>
      <w:r w:rsidRPr="00012ABA">
        <w:rPr>
          <w:rFonts w:ascii="Times New Roman"/>
        </w:rPr>
        <w:t xml:space="preserve"> l</w:t>
      </w:r>
      <w:r w:rsidR="00201AEB">
        <w:rPr>
          <w:rFonts w:ascii="Times New Roman" w:hint="eastAsia"/>
        </w:rPr>
        <w:t>u</w:t>
      </w:r>
      <w:r w:rsidRPr="00012ABA">
        <w:rPr>
          <w:rFonts w:ascii="Times New Roman"/>
        </w:rPr>
        <w:t>x</w:t>
      </w:r>
      <w:r>
        <w:rPr>
          <w:rFonts w:ascii="Times New Roman"/>
        </w:rPr>
        <w:t xml:space="preserve"> ~2500</w:t>
      </w:r>
      <w:r w:rsidR="009F6B4D">
        <w:rPr>
          <w:rFonts w:ascii="Times New Roman"/>
        </w:rPr>
        <w:t xml:space="preserve"> </w:t>
      </w:r>
      <w:r w:rsidR="000D7797" w:rsidRPr="00012ABA">
        <w:rPr>
          <w:rFonts w:ascii="Times New Roman"/>
        </w:rPr>
        <w:t>l</w:t>
      </w:r>
      <w:r w:rsidR="00201AEB">
        <w:rPr>
          <w:rFonts w:ascii="Times New Roman" w:hint="eastAsia"/>
        </w:rPr>
        <w:t>u</w:t>
      </w:r>
      <w:r w:rsidR="000D7797" w:rsidRPr="00012ABA">
        <w:rPr>
          <w:rFonts w:ascii="Times New Roman"/>
        </w:rPr>
        <w:t>x</w:t>
      </w:r>
      <w:r>
        <w:rPr>
          <w:rFonts w:ascii="Times New Roman"/>
        </w:rPr>
        <w:t>，光照时间</w:t>
      </w:r>
      <w:r w:rsidRPr="00012ABA">
        <w:rPr>
          <w:rFonts w:ascii="Times New Roman"/>
        </w:rPr>
        <w:t>16</w:t>
      </w:r>
      <w:r w:rsidR="009F6B4D" w:rsidRPr="00012ABA">
        <w:rPr>
          <w:rFonts w:ascii="Times New Roman"/>
        </w:rPr>
        <w:t xml:space="preserve"> </w:t>
      </w:r>
      <w:r w:rsidRPr="00012ABA">
        <w:rPr>
          <w:rFonts w:ascii="Times New Roman" w:hint="eastAsia"/>
        </w:rPr>
        <w:t>h</w:t>
      </w:r>
      <w:r w:rsidRPr="00012ABA">
        <w:rPr>
          <w:rFonts w:ascii="Times New Roman"/>
        </w:rPr>
        <w:t xml:space="preserve"> /</w:t>
      </w:r>
      <w:r w:rsidRPr="00012ABA">
        <w:rPr>
          <w:rFonts w:ascii="Times New Roman" w:hint="eastAsia"/>
        </w:rPr>
        <w:t>d</w:t>
      </w:r>
      <w:r w:rsidR="005B52D0" w:rsidRPr="00012ABA">
        <w:rPr>
          <w:rFonts w:ascii="Times New Roman" w:hint="eastAsia"/>
        </w:rPr>
        <w:t>，诱导丛生芽</w:t>
      </w:r>
      <w:r w:rsidRPr="005B52D0">
        <w:rPr>
          <w:rFonts w:ascii="Times New Roman"/>
        </w:rPr>
        <w:t>。</w:t>
      </w:r>
    </w:p>
    <w:p w14:paraId="579AFFD8" w14:textId="77777777" w:rsidR="00162ED5" w:rsidRPr="00204352" w:rsidRDefault="008A4784" w:rsidP="00204352">
      <w:pPr>
        <w:pStyle w:val="afffffffff1"/>
        <w:spacing w:line="360" w:lineRule="auto"/>
        <w:rPr>
          <w:rFonts w:ascii="黑体" w:eastAsia="黑体" w:hAnsi="黑体"/>
        </w:rPr>
      </w:pPr>
      <w:r w:rsidRPr="00204352">
        <w:rPr>
          <w:rFonts w:ascii="黑体" w:eastAsia="黑体" w:hAnsi="黑体"/>
        </w:rPr>
        <w:t xml:space="preserve">继代培养   </w:t>
      </w:r>
    </w:p>
    <w:p w14:paraId="579AFFD9" w14:textId="13ADDBB3" w:rsidR="00162ED5" w:rsidRDefault="005B52D0">
      <w:pPr>
        <w:pStyle w:val="afffff5"/>
        <w:spacing w:line="360" w:lineRule="auto"/>
        <w:ind w:firstLineChars="195" w:firstLine="409"/>
        <w:rPr>
          <w:rFonts w:ascii="Times New Roman"/>
        </w:rPr>
      </w:pPr>
      <w:r w:rsidRPr="00012ABA">
        <w:rPr>
          <w:rFonts w:ascii="Times New Roman" w:hint="eastAsia"/>
        </w:rPr>
        <w:t>丛生芽生长到</w:t>
      </w:r>
      <w:r w:rsidRPr="00012ABA">
        <w:rPr>
          <w:rFonts w:ascii="Times New Roman" w:hint="eastAsia"/>
        </w:rPr>
        <w:t xml:space="preserve"> 2 cm</w:t>
      </w:r>
      <w:r w:rsidR="00417631" w:rsidRPr="00012ABA">
        <w:rPr>
          <w:rFonts w:ascii="Times New Roman" w:hint="eastAsia"/>
        </w:rPr>
        <w:t>~</w:t>
      </w:r>
      <w:r w:rsidRPr="00012ABA">
        <w:rPr>
          <w:rFonts w:ascii="Times New Roman" w:hint="eastAsia"/>
        </w:rPr>
        <w:t xml:space="preserve">3 cm </w:t>
      </w:r>
      <w:r w:rsidRPr="00012ABA">
        <w:rPr>
          <w:rFonts w:ascii="Times New Roman" w:hint="eastAsia"/>
        </w:rPr>
        <w:t>高时，</w:t>
      </w:r>
      <w:proofErr w:type="gramStart"/>
      <w:r w:rsidRPr="00012ABA">
        <w:rPr>
          <w:rFonts w:ascii="Times New Roman" w:hint="eastAsia"/>
        </w:rPr>
        <w:t>取苗高</w:t>
      </w:r>
      <w:proofErr w:type="gramEnd"/>
      <w:r w:rsidRPr="00012ABA">
        <w:rPr>
          <w:rFonts w:ascii="Times New Roman" w:hint="eastAsia"/>
        </w:rPr>
        <w:t xml:space="preserve"> 2 cm </w:t>
      </w:r>
      <w:r w:rsidRPr="00012ABA">
        <w:rPr>
          <w:rFonts w:ascii="Times New Roman" w:hint="eastAsia"/>
        </w:rPr>
        <w:t>以上的新</w:t>
      </w:r>
      <w:proofErr w:type="gramStart"/>
      <w:r w:rsidRPr="00012ABA">
        <w:rPr>
          <w:rFonts w:ascii="Times New Roman" w:hint="eastAsia"/>
        </w:rPr>
        <w:t>梢转移</w:t>
      </w:r>
      <w:proofErr w:type="gramEnd"/>
      <w:r w:rsidRPr="00012ABA">
        <w:rPr>
          <w:rFonts w:ascii="Times New Roman" w:hint="eastAsia"/>
        </w:rPr>
        <w:t>至新的培养基中进行继代培养</w:t>
      </w:r>
      <w:r w:rsidR="008A4784">
        <w:rPr>
          <w:rFonts w:ascii="Times New Roman"/>
        </w:rPr>
        <w:t>。其后，每</w:t>
      </w:r>
      <w:r w:rsidR="008A4784">
        <w:rPr>
          <w:rFonts w:ascii="Times New Roman"/>
        </w:rPr>
        <w:t>25</w:t>
      </w:r>
      <w:r w:rsidR="008A4784">
        <w:rPr>
          <w:rFonts w:ascii="Times New Roman" w:hint="eastAsia"/>
        </w:rPr>
        <w:t>d</w:t>
      </w:r>
      <w:r w:rsidR="008A4784">
        <w:rPr>
          <w:rFonts w:ascii="Times New Roman"/>
        </w:rPr>
        <w:t>左右进行一次继代培养，</w:t>
      </w:r>
      <w:r w:rsidRPr="00012ABA">
        <w:rPr>
          <w:rFonts w:ascii="Times New Roman" w:hint="eastAsia"/>
        </w:rPr>
        <w:t>培养基选择为</w:t>
      </w:r>
      <w:r w:rsidRPr="00012ABA">
        <w:rPr>
          <w:rFonts w:ascii="Times New Roman" w:hint="eastAsia"/>
        </w:rPr>
        <w:t xml:space="preserve"> MS+6BA 0.5~0.8 mg/L+IBA 0.1</w:t>
      </w:r>
      <w:r w:rsidR="009F6B4D" w:rsidRPr="00012ABA">
        <w:rPr>
          <w:rFonts w:ascii="Times New Roman"/>
        </w:rPr>
        <w:t xml:space="preserve"> </w:t>
      </w:r>
      <w:r w:rsidRPr="00012ABA">
        <w:rPr>
          <w:rFonts w:ascii="Times New Roman" w:hint="eastAsia"/>
        </w:rPr>
        <w:t>mg/L</w:t>
      </w:r>
      <w:r w:rsidRPr="00012ABA">
        <w:rPr>
          <w:rFonts w:ascii="Times New Roman" w:hint="eastAsia"/>
        </w:rPr>
        <w:t>，蔗糖</w:t>
      </w:r>
      <w:r w:rsidRPr="00012ABA">
        <w:rPr>
          <w:rFonts w:ascii="Times New Roman" w:hint="eastAsia"/>
        </w:rPr>
        <w:t>30</w:t>
      </w:r>
      <w:r w:rsidR="009F6B4D" w:rsidRPr="00012ABA">
        <w:rPr>
          <w:rFonts w:ascii="Times New Roman"/>
        </w:rPr>
        <w:t xml:space="preserve"> </w:t>
      </w:r>
      <w:r w:rsidRPr="00012ABA">
        <w:rPr>
          <w:rFonts w:ascii="Times New Roman" w:hint="eastAsia"/>
        </w:rPr>
        <w:t>g/L</w:t>
      </w:r>
      <w:r w:rsidRPr="00012ABA">
        <w:rPr>
          <w:rFonts w:ascii="Times New Roman" w:hint="eastAsia"/>
        </w:rPr>
        <w:t>，</w:t>
      </w:r>
      <w:r w:rsidRPr="00012ABA">
        <w:rPr>
          <w:rFonts w:ascii="Times New Roman" w:hint="eastAsia"/>
        </w:rPr>
        <w:t>pH</w:t>
      </w:r>
      <w:r w:rsidRPr="00012ABA">
        <w:rPr>
          <w:rFonts w:ascii="Times New Roman" w:hint="eastAsia"/>
        </w:rPr>
        <w:t>值为</w:t>
      </w:r>
      <w:r w:rsidRPr="00012ABA">
        <w:rPr>
          <w:rFonts w:ascii="Times New Roman" w:hint="eastAsia"/>
        </w:rPr>
        <w:t>5.8</w:t>
      </w:r>
      <w:r w:rsidR="008A4784">
        <w:rPr>
          <w:rFonts w:ascii="Times New Roman"/>
        </w:rPr>
        <w:t>；</w:t>
      </w:r>
      <w:r w:rsidR="008A4784">
        <w:rPr>
          <w:rFonts w:ascii="Times New Roman" w:hint="eastAsia"/>
        </w:rPr>
        <w:t>培养条件同</w:t>
      </w:r>
      <w:r w:rsidR="008A4784">
        <w:rPr>
          <w:rFonts w:ascii="Times New Roman" w:hint="eastAsia"/>
        </w:rPr>
        <w:t>5.3.1</w:t>
      </w:r>
      <w:r w:rsidR="008A4784">
        <w:rPr>
          <w:rFonts w:ascii="Times New Roman" w:hint="eastAsia"/>
        </w:rPr>
        <w:t>。</w:t>
      </w:r>
    </w:p>
    <w:p w14:paraId="579AFFDA" w14:textId="77777777" w:rsidR="00162ED5" w:rsidRPr="00204352" w:rsidRDefault="008A4784">
      <w:pPr>
        <w:pStyle w:val="afffffffff1"/>
        <w:spacing w:line="360" w:lineRule="auto"/>
        <w:rPr>
          <w:rFonts w:ascii="黑体" w:eastAsia="黑体" w:hAnsi="黑体"/>
        </w:rPr>
      </w:pPr>
      <w:r w:rsidRPr="00204352">
        <w:rPr>
          <w:rFonts w:ascii="黑体" w:eastAsia="黑体" w:hAnsi="黑体"/>
        </w:rPr>
        <w:t xml:space="preserve">生根 </w:t>
      </w:r>
    </w:p>
    <w:p w14:paraId="579AFFDB" w14:textId="214BA61A" w:rsidR="00162ED5" w:rsidRDefault="008A4784" w:rsidP="00012ABA">
      <w:pPr>
        <w:pStyle w:val="afffff5"/>
        <w:spacing w:line="360" w:lineRule="auto"/>
        <w:ind w:firstLineChars="195" w:firstLine="409"/>
        <w:rPr>
          <w:rFonts w:ascii="Times New Roman"/>
        </w:rPr>
      </w:pPr>
      <w:r>
        <w:rPr>
          <w:rFonts w:ascii="Times New Roman"/>
        </w:rPr>
        <w:t xml:space="preserve"> </w:t>
      </w:r>
      <w:r>
        <w:rPr>
          <w:rFonts w:ascii="Times New Roman"/>
        </w:rPr>
        <w:t>继代培养的芽长至</w:t>
      </w:r>
      <w:r>
        <w:rPr>
          <w:rFonts w:ascii="Times New Roman"/>
        </w:rPr>
        <w:t>3</w:t>
      </w:r>
      <w:r w:rsidR="009F6B4D">
        <w:rPr>
          <w:rFonts w:ascii="Times New Roman"/>
        </w:rPr>
        <w:t xml:space="preserve"> </w:t>
      </w:r>
      <w:r w:rsidR="00A073D5" w:rsidRPr="00012ABA">
        <w:rPr>
          <w:rFonts w:ascii="Times New Roman" w:hint="eastAsia"/>
        </w:rPr>
        <w:t>cm</w:t>
      </w:r>
      <w:r w:rsidR="00417631" w:rsidRPr="00012ABA">
        <w:rPr>
          <w:rFonts w:ascii="Times New Roman" w:hint="eastAsia"/>
        </w:rPr>
        <w:t>~</w:t>
      </w:r>
      <w:r>
        <w:rPr>
          <w:rFonts w:ascii="Times New Roman"/>
        </w:rPr>
        <w:t>4</w:t>
      </w:r>
      <w:r w:rsidR="009F6B4D">
        <w:rPr>
          <w:rFonts w:ascii="Times New Roman"/>
        </w:rPr>
        <w:t xml:space="preserve"> </w:t>
      </w:r>
      <w:r>
        <w:rPr>
          <w:rFonts w:ascii="Times New Roman"/>
        </w:rPr>
        <w:t>cm</w:t>
      </w:r>
      <w:r>
        <w:rPr>
          <w:rFonts w:ascii="Times New Roman"/>
        </w:rPr>
        <w:t>时，进行生根培养。</w:t>
      </w:r>
      <w:r w:rsidR="005B52D0" w:rsidRPr="00012ABA">
        <w:rPr>
          <w:rFonts w:ascii="Times New Roman" w:hint="eastAsia"/>
        </w:rPr>
        <w:t>生根培养基为</w:t>
      </w:r>
      <w:r w:rsidR="005B52D0" w:rsidRPr="00012ABA">
        <w:rPr>
          <w:rFonts w:ascii="Times New Roman" w:hint="eastAsia"/>
        </w:rPr>
        <w:t xml:space="preserve"> 1/2MS+NAA 0.5</w:t>
      </w:r>
      <w:r w:rsidR="009F6B4D" w:rsidRPr="00012ABA">
        <w:rPr>
          <w:rFonts w:ascii="Times New Roman"/>
        </w:rPr>
        <w:t xml:space="preserve"> </w:t>
      </w:r>
      <w:r w:rsidR="005B52D0" w:rsidRPr="00012ABA">
        <w:rPr>
          <w:rFonts w:ascii="Times New Roman" w:hint="eastAsia"/>
        </w:rPr>
        <w:t>mg/L+IBA 0.5 mg/L</w:t>
      </w:r>
      <w:r w:rsidR="005B52D0" w:rsidRPr="00012ABA">
        <w:rPr>
          <w:rFonts w:ascii="Times New Roman" w:hint="eastAsia"/>
        </w:rPr>
        <w:t>，蔗糖</w:t>
      </w:r>
      <w:r w:rsidR="005B52D0" w:rsidRPr="00012ABA">
        <w:rPr>
          <w:rFonts w:ascii="Times New Roman" w:hint="eastAsia"/>
        </w:rPr>
        <w:t>30</w:t>
      </w:r>
      <w:r w:rsidR="009F6B4D" w:rsidRPr="00012ABA">
        <w:rPr>
          <w:rFonts w:ascii="Times New Roman"/>
        </w:rPr>
        <w:t xml:space="preserve"> </w:t>
      </w:r>
      <w:r w:rsidR="005B52D0" w:rsidRPr="00012ABA">
        <w:rPr>
          <w:rFonts w:ascii="Times New Roman" w:hint="eastAsia"/>
        </w:rPr>
        <w:t>g/L</w:t>
      </w:r>
      <w:r w:rsidR="005B52D0" w:rsidRPr="00012ABA">
        <w:rPr>
          <w:rFonts w:ascii="Times New Roman" w:hint="eastAsia"/>
        </w:rPr>
        <w:t>，</w:t>
      </w:r>
      <w:r w:rsidR="005B52D0" w:rsidRPr="00012ABA">
        <w:rPr>
          <w:rFonts w:ascii="Times New Roman" w:hint="eastAsia"/>
        </w:rPr>
        <w:t>pH</w:t>
      </w:r>
      <w:r w:rsidR="005B52D0" w:rsidRPr="00012ABA">
        <w:rPr>
          <w:rFonts w:ascii="Times New Roman" w:hint="eastAsia"/>
        </w:rPr>
        <w:t>值为</w:t>
      </w:r>
      <w:r w:rsidR="005B52D0" w:rsidRPr="00012ABA">
        <w:rPr>
          <w:rFonts w:ascii="Times New Roman" w:hint="eastAsia"/>
        </w:rPr>
        <w:t>5.8</w:t>
      </w:r>
      <w:r>
        <w:rPr>
          <w:rFonts w:ascii="Times New Roman" w:hint="eastAsia"/>
        </w:rPr>
        <w:t>。</w:t>
      </w:r>
      <w:r>
        <w:rPr>
          <w:rFonts w:ascii="Times New Roman"/>
        </w:rPr>
        <w:t>接种在生根培养基上培养</w:t>
      </w:r>
      <w:r>
        <w:rPr>
          <w:rFonts w:ascii="Times New Roman"/>
        </w:rPr>
        <w:t>20</w:t>
      </w:r>
      <w:r w:rsidR="009F6B4D">
        <w:rPr>
          <w:rFonts w:ascii="Times New Roman"/>
        </w:rPr>
        <w:t xml:space="preserve"> </w:t>
      </w:r>
      <w:r>
        <w:rPr>
          <w:rFonts w:ascii="Times New Roman"/>
        </w:rPr>
        <w:t>d</w:t>
      </w:r>
      <w:r>
        <w:rPr>
          <w:rFonts w:ascii="Times New Roman"/>
        </w:rPr>
        <w:t>左右，芽的基部即可长出</w:t>
      </w:r>
      <w:r>
        <w:rPr>
          <w:rFonts w:ascii="Times New Roman"/>
        </w:rPr>
        <w:t>3</w:t>
      </w:r>
      <w:r w:rsidR="00417631" w:rsidRPr="00417631">
        <w:rPr>
          <w:rFonts w:ascii="Times New Roman"/>
        </w:rPr>
        <w:t>~</w:t>
      </w:r>
      <w:r>
        <w:rPr>
          <w:rFonts w:ascii="Times New Roman"/>
        </w:rPr>
        <w:t>4</w:t>
      </w:r>
      <w:r>
        <w:rPr>
          <w:rFonts w:ascii="Times New Roman"/>
        </w:rPr>
        <w:t>条根。生根苗长至</w:t>
      </w:r>
      <w:r>
        <w:rPr>
          <w:rFonts w:ascii="Times New Roman"/>
        </w:rPr>
        <w:t>3</w:t>
      </w:r>
      <w:r w:rsidR="009F6B4D">
        <w:rPr>
          <w:rFonts w:ascii="Times New Roman"/>
        </w:rPr>
        <w:t xml:space="preserve"> </w:t>
      </w:r>
      <w:r w:rsidR="00A073D5" w:rsidRPr="00012ABA">
        <w:rPr>
          <w:rFonts w:ascii="Times New Roman" w:hint="eastAsia"/>
        </w:rPr>
        <w:t>cm</w:t>
      </w:r>
      <w:r>
        <w:rPr>
          <w:rFonts w:ascii="Times New Roman"/>
        </w:rPr>
        <w:t>~5</w:t>
      </w:r>
      <w:r w:rsidR="009F6B4D">
        <w:rPr>
          <w:rFonts w:ascii="Times New Roman"/>
        </w:rPr>
        <w:t xml:space="preserve"> </w:t>
      </w:r>
      <w:r>
        <w:rPr>
          <w:rFonts w:ascii="Times New Roman"/>
        </w:rPr>
        <w:t>cm</w:t>
      </w:r>
      <w:r>
        <w:rPr>
          <w:rFonts w:ascii="Times New Roman"/>
        </w:rPr>
        <w:t>高</w:t>
      </w:r>
      <w:proofErr w:type="gramStart"/>
      <w:r>
        <w:rPr>
          <w:rFonts w:ascii="Times New Roman"/>
        </w:rPr>
        <w:t>可炼苗移栽</w:t>
      </w:r>
      <w:proofErr w:type="gramEnd"/>
      <w:r>
        <w:rPr>
          <w:rFonts w:ascii="Times New Roman"/>
        </w:rPr>
        <w:t>。</w:t>
      </w:r>
    </w:p>
    <w:p w14:paraId="579AFFDC" w14:textId="77777777" w:rsidR="00162ED5" w:rsidRPr="00204352" w:rsidRDefault="008A4784">
      <w:pPr>
        <w:pStyle w:val="afffffffff1"/>
        <w:spacing w:line="360" w:lineRule="auto"/>
        <w:rPr>
          <w:rFonts w:ascii="黑体" w:eastAsia="黑体" w:hAnsi="黑体"/>
        </w:rPr>
      </w:pPr>
      <w:r w:rsidRPr="00204352">
        <w:rPr>
          <w:rFonts w:ascii="黑体" w:eastAsia="黑体" w:hAnsi="黑体"/>
        </w:rPr>
        <w:t xml:space="preserve">移栽 </w:t>
      </w:r>
    </w:p>
    <w:p w14:paraId="579AFFDD" w14:textId="2F01C923" w:rsidR="00162ED5" w:rsidRDefault="008A4784">
      <w:pPr>
        <w:pStyle w:val="afffff5"/>
        <w:spacing w:line="360" w:lineRule="auto"/>
        <w:ind w:firstLineChars="195" w:firstLine="409"/>
        <w:rPr>
          <w:rFonts w:ascii="Times New Roman"/>
        </w:rPr>
      </w:pPr>
      <w:r>
        <w:rPr>
          <w:rFonts w:ascii="Times New Roman"/>
        </w:rPr>
        <w:t>培养瓶移至自然光照下锻炼</w:t>
      </w:r>
      <w:r>
        <w:rPr>
          <w:rFonts w:ascii="Times New Roman"/>
        </w:rPr>
        <w:t>2</w:t>
      </w:r>
      <w:r w:rsidR="009F6B4D">
        <w:rPr>
          <w:rFonts w:ascii="Times New Roman"/>
        </w:rPr>
        <w:t xml:space="preserve"> </w:t>
      </w:r>
      <w:r w:rsidRPr="00012ABA">
        <w:rPr>
          <w:rFonts w:ascii="Times New Roman"/>
        </w:rPr>
        <w:t>d</w:t>
      </w:r>
      <w:r>
        <w:rPr>
          <w:rFonts w:ascii="Times New Roman"/>
        </w:rPr>
        <w:t>~3</w:t>
      </w:r>
      <w:r w:rsidR="009F6B4D">
        <w:rPr>
          <w:rFonts w:ascii="Times New Roman"/>
        </w:rPr>
        <w:t xml:space="preserve"> </w:t>
      </w:r>
      <w:r w:rsidR="005B52D0">
        <w:rPr>
          <w:rFonts w:ascii="Times New Roman"/>
        </w:rPr>
        <w:t>d</w:t>
      </w:r>
      <w:r>
        <w:rPr>
          <w:rFonts w:ascii="Times New Roman"/>
        </w:rPr>
        <w:t>，打开</w:t>
      </w:r>
      <w:proofErr w:type="gramStart"/>
      <w:r>
        <w:rPr>
          <w:rFonts w:ascii="Times New Roman"/>
        </w:rPr>
        <w:t>瓶口再</w:t>
      </w:r>
      <w:proofErr w:type="gramEnd"/>
      <w:r>
        <w:rPr>
          <w:rFonts w:ascii="Times New Roman"/>
        </w:rPr>
        <w:t>锻炼</w:t>
      </w:r>
      <w:r>
        <w:rPr>
          <w:rFonts w:ascii="Times New Roman"/>
        </w:rPr>
        <w:t>2</w:t>
      </w:r>
      <w:r w:rsidR="009F6B4D">
        <w:rPr>
          <w:rFonts w:ascii="Times New Roman"/>
        </w:rPr>
        <w:t xml:space="preserve"> </w:t>
      </w:r>
      <w:r w:rsidRPr="00012ABA">
        <w:rPr>
          <w:rFonts w:ascii="Times New Roman"/>
        </w:rPr>
        <w:t>d</w:t>
      </w:r>
      <w:bookmarkStart w:id="44" w:name="_Hlk144281354"/>
      <w:r>
        <w:rPr>
          <w:rFonts w:ascii="Times New Roman"/>
        </w:rPr>
        <w:t>~</w:t>
      </w:r>
      <w:bookmarkEnd w:id="44"/>
      <w:r>
        <w:rPr>
          <w:rFonts w:ascii="Times New Roman"/>
        </w:rPr>
        <w:t>3</w:t>
      </w:r>
      <w:r w:rsidR="009F6B4D">
        <w:rPr>
          <w:rFonts w:ascii="Times New Roman"/>
        </w:rPr>
        <w:t xml:space="preserve"> </w:t>
      </w:r>
      <w:r w:rsidR="005B52D0">
        <w:rPr>
          <w:rFonts w:ascii="Times New Roman"/>
        </w:rPr>
        <w:t>d</w:t>
      </w:r>
      <w:r>
        <w:rPr>
          <w:rFonts w:ascii="Times New Roman"/>
        </w:rPr>
        <w:t>后移栽。移栽时先洗净根部的培养基，避免培养基感染</w:t>
      </w:r>
      <w:proofErr w:type="gramStart"/>
      <w:r>
        <w:rPr>
          <w:rFonts w:ascii="Times New Roman"/>
        </w:rPr>
        <w:t>杂菌致苗死亡</w:t>
      </w:r>
      <w:proofErr w:type="gramEnd"/>
      <w:r>
        <w:rPr>
          <w:rFonts w:ascii="Times New Roman"/>
        </w:rPr>
        <w:t>。</w:t>
      </w:r>
      <w:r>
        <w:rPr>
          <w:rFonts w:ascii="Times New Roman" w:hint="eastAsia"/>
        </w:rPr>
        <w:t>注意适时灌水和遮阴管理。</w:t>
      </w:r>
    </w:p>
    <w:p w14:paraId="579AFFDE" w14:textId="77777777" w:rsidR="00162ED5" w:rsidRDefault="008A4784">
      <w:pPr>
        <w:pStyle w:val="affd"/>
        <w:spacing w:before="156" w:after="156"/>
        <w:rPr>
          <w:rFonts w:ascii="Times New Roman"/>
        </w:rPr>
      </w:pPr>
      <w:r>
        <w:rPr>
          <w:rFonts w:ascii="Times New Roman" w:hint="eastAsia"/>
        </w:rPr>
        <w:t>砧木苗管理</w:t>
      </w:r>
    </w:p>
    <w:p w14:paraId="579AFFDF" w14:textId="479D993B" w:rsidR="00162ED5" w:rsidRPr="004868C5" w:rsidRDefault="008A4784" w:rsidP="004868C5">
      <w:pPr>
        <w:pStyle w:val="afffff5"/>
        <w:spacing w:line="360" w:lineRule="auto"/>
        <w:ind w:firstLine="420"/>
        <w:rPr>
          <w:rFonts w:ascii="Times New Roman"/>
        </w:rPr>
      </w:pPr>
      <w:r>
        <w:rPr>
          <w:rFonts w:ascii="Times New Roman" w:hint="eastAsia"/>
        </w:rPr>
        <w:t>苗期</w:t>
      </w:r>
      <w:proofErr w:type="gramStart"/>
      <w:r>
        <w:rPr>
          <w:rFonts w:ascii="Times New Roman"/>
        </w:rPr>
        <w:t>施肥按</w:t>
      </w:r>
      <w:proofErr w:type="gramEnd"/>
      <w:r>
        <w:rPr>
          <w:rFonts w:ascii="Times New Roman"/>
        </w:rPr>
        <w:t>NY/T 394</w:t>
      </w:r>
      <w:r>
        <w:rPr>
          <w:rFonts w:ascii="Times New Roman" w:hint="eastAsia"/>
        </w:rPr>
        <w:t>的要求</w:t>
      </w:r>
      <w:r>
        <w:rPr>
          <w:rFonts w:ascii="Times New Roman"/>
        </w:rPr>
        <w:t>执行，</w:t>
      </w:r>
      <w:r>
        <w:rPr>
          <w:rFonts w:ascii="Times New Roman" w:hint="eastAsia"/>
        </w:rPr>
        <w:t>病虫害</w:t>
      </w:r>
      <w:proofErr w:type="gramStart"/>
      <w:r>
        <w:rPr>
          <w:rFonts w:ascii="Times New Roman"/>
        </w:rPr>
        <w:t>防治</w:t>
      </w:r>
      <w:r>
        <w:rPr>
          <w:rFonts w:ascii="Times New Roman" w:hint="eastAsia"/>
        </w:rPr>
        <w:t>按</w:t>
      </w:r>
      <w:proofErr w:type="gramEnd"/>
      <w:r>
        <w:rPr>
          <w:rFonts w:ascii="Times New Roman" w:hint="eastAsia"/>
        </w:rPr>
        <w:t>GB</w:t>
      </w:r>
      <w:r>
        <w:rPr>
          <w:rFonts w:ascii="Times New Roman"/>
        </w:rPr>
        <w:t>/T 8321</w:t>
      </w:r>
      <w:r>
        <w:rPr>
          <w:rFonts w:ascii="Times New Roman" w:hint="eastAsia"/>
        </w:rPr>
        <w:t>执行</w:t>
      </w:r>
      <w:r>
        <w:rPr>
          <w:rFonts w:ascii="Times New Roman"/>
        </w:rPr>
        <w:t>。</w:t>
      </w:r>
      <w:r>
        <w:rPr>
          <w:rFonts w:ascii="Times New Roman" w:hint="eastAsia"/>
        </w:rPr>
        <w:t>应及时抹去靠近地面</w:t>
      </w:r>
      <w:r>
        <w:rPr>
          <w:rFonts w:ascii="Times New Roman" w:hint="eastAsia"/>
        </w:rPr>
        <w:t>20cm</w:t>
      </w:r>
      <w:r>
        <w:rPr>
          <w:rFonts w:ascii="Times New Roman" w:hint="eastAsia"/>
        </w:rPr>
        <w:t>以内的嫩芽，使基部茎干光滑。</w:t>
      </w:r>
      <w:r w:rsidRPr="004868C5">
        <w:rPr>
          <w:rFonts w:ascii="Times New Roman" w:hint="eastAsia"/>
        </w:rPr>
        <w:t>封冻前，培土防寒。培土高</w:t>
      </w:r>
      <w:r w:rsidRPr="00012ABA">
        <w:rPr>
          <w:rFonts w:ascii="Times New Roman" w:hint="eastAsia"/>
        </w:rPr>
        <w:t>度高于地面</w:t>
      </w:r>
      <w:r w:rsidRPr="00012ABA">
        <w:rPr>
          <w:rFonts w:ascii="Times New Roman" w:hint="eastAsia"/>
        </w:rPr>
        <w:t>20</w:t>
      </w:r>
      <w:r w:rsidRPr="00012ABA">
        <w:rPr>
          <w:rFonts w:ascii="Times New Roman"/>
        </w:rPr>
        <w:t xml:space="preserve"> cm~</w:t>
      </w:r>
      <w:r w:rsidRPr="00012ABA">
        <w:rPr>
          <w:rFonts w:ascii="Times New Roman" w:hint="eastAsia"/>
        </w:rPr>
        <w:t>30</w:t>
      </w:r>
      <w:r w:rsidR="009F6B4D" w:rsidRPr="00012ABA">
        <w:rPr>
          <w:rFonts w:ascii="Times New Roman"/>
        </w:rPr>
        <w:t xml:space="preserve"> </w:t>
      </w:r>
      <w:r w:rsidRPr="00012ABA">
        <w:rPr>
          <w:rFonts w:ascii="Times New Roman" w:hint="eastAsia"/>
        </w:rPr>
        <w:t>cm</w:t>
      </w:r>
      <w:r w:rsidRPr="00012ABA">
        <w:rPr>
          <w:rFonts w:ascii="Times New Roman" w:hint="eastAsia"/>
        </w:rPr>
        <w:t>。</w:t>
      </w:r>
    </w:p>
    <w:p w14:paraId="579AFFE0" w14:textId="77777777" w:rsidR="00162ED5" w:rsidRDefault="008A4784">
      <w:pPr>
        <w:pStyle w:val="affc"/>
        <w:spacing w:before="312" w:after="312"/>
      </w:pPr>
      <w:r>
        <w:rPr>
          <w:rFonts w:hint="eastAsia"/>
        </w:rPr>
        <w:t>嫁接苗</w:t>
      </w:r>
      <w:r>
        <w:t>繁育</w:t>
      </w:r>
    </w:p>
    <w:p w14:paraId="579AFFE1" w14:textId="77777777" w:rsidR="00162ED5" w:rsidRDefault="008A4784">
      <w:pPr>
        <w:pStyle w:val="affd"/>
        <w:spacing w:before="156" w:after="156" w:line="360" w:lineRule="auto"/>
        <w:rPr>
          <w:rFonts w:ascii="Times New Roman"/>
        </w:rPr>
      </w:pPr>
      <w:r>
        <w:rPr>
          <w:rFonts w:ascii="Times New Roman" w:hint="eastAsia"/>
        </w:rPr>
        <w:t>采</w:t>
      </w:r>
      <w:proofErr w:type="gramStart"/>
      <w:r>
        <w:rPr>
          <w:rFonts w:ascii="Times New Roman" w:hint="eastAsia"/>
        </w:rPr>
        <w:t>穗时期</w:t>
      </w:r>
      <w:proofErr w:type="gramEnd"/>
      <w:r>
        <w:rPr>
          <w:rFonts w:ascii="Times New Roman"/>
        </w:rPr>
        <w:t>和方法</w:t>
      </w:r>
    </w:p>
    <w:p w14:paraId="579AFFE2" w14:textId="5056BBE9" w:rsidR="00162ED5" w:rsidRDefault="008A4784">
      <w:pPr>
        <w:pStyle w:val="afffffffffffb"/>
        <w:spacing w:line="360" w:lineRule="auto"/>
        <w:rPr>
          <w:rFonts w:ascii="Times New Roman"/>
        </w:rPr>
      </w:pPr>
      <w:r>
        <w:rPr>
          <w:rFonts w:ascii="Times New Roman" w:hint="eastAsia"/>
        </w:rPr>
        <w:t>冬季或休眠期</w:t>
      </w:r>
      <w:r>
        <w:rPr>
          <w:rFonts w:ascii="Times New Roman"/>
        </w:rPr>
        <w:t>采集</w:t>
      </w:r>
      <w:r w:rsidRPr="00012ABA">
        <w:rPr>
          <w:rFonts w:ascii="Times New Roman" w:hAnsi="Times New Roman"/>
        </w:rPr>
        <w:t>接穗，</w:t>
      </w:r>
      <w:r w:rsidR="00350679" w:rsidRPr="00012ABA">
        <w:rPr>
          <w:rFonts w:ascii="Times New Roman" w:hAnsi="Times New Roman" w:hint="eastAsia"/>
        </w:rPr>
        <w:t>但</w:t>
      </w:r>
      <w:r w:rsidRPr="00012ABA">
        <w:rPr>
          <w:rFonts w:ascii="Times New Roman" w:hAnsi="Times New Roman"/>
        </w:rPr>
        <w:t>不耐寒品种在落叶后采集。</w:t>
      </w:r>
      <w:r w:rsidR="007F2C9A" w:rsidRPr="00012ABA">
        <w:rPr>
          <w:rFonts w:ascii="Times New Roman" w:hAnsi="Times New Roman" w:hint="eastAsia"/>
        </w:rPr>
        <w:t>在采穗圃选择生长健壮、发育良好、无明显病害的母株，采集其树冠中部、外围、芽体饱满的新梢</w:t>
      </w:r>
      <w:r w:rsidRPr="00012ABA">
        <w:rPr>
          <w:rFonts w:ascii="Times New Roman" w:hAnsi="Times New Roman"/>
        </w:rPr>
        <w:t>。</w:t>
      </w:r>
      <w:r w:rsidR="000B0234" w:rsidRPr="00012ABA">
        <w:rPr>
          <w:rFonts w:ascii="Times New Roman" w:hAnsi="Times New Roman" w:hint="eastAsia"/>
        </w:rPr>
        <w:t>接穗采集下来立即</w:t>
      </w:r>
      <w:r w:rsidR="000B0234" w:rsidRPr="00012ABA">
        <w:rPr>
          <w:rFonts w:ascii="Times New Roman" w:hAnsi="Times New Roman" w:hint="eastAsia"/>
        </w:rPr>
        <w:t>50</w:t>
      </w:r>
      <w:r w:rsidR="000B0234" w:rsidRPr="00012ABA">
        <w:rPr>
          <w:rFonts w:ascii="Times New Roman" w:hAnsi="Times New Roman" w:hint="eastAsia"/>
        </w:rPr>
        <w:t>或</w:t>
      </w:r>
      <w:r w:rsidR="000B0234" w:rsidRPr="00012ABA">
        <w:rPr>
          <w:rFonts w:ascii="Times New Roman" w:hAnsi="Times New Roman" w:hint="eastAsia"/>
        </w:rPr>
        <w:t>100</w:t>
      </w:r>
      <w:r w:rsidR="000B0234" w:rsidRPr="00012ABA">
        <w:rPr>
          <w:rFonts w:ascii="Times New Roman" w:hAnsi="Times New Roman" w:hint="eastAsia"/>
        </w:rPr>
        <w:t>根为一捆绑缚好，做上标签备注品种以防混淆。</w:t>
      </w:r>
      <w:r w:rsidR="005B52D0" w:rsidRPr="00012ABA">
        <w:rPr>
          <w:rFonts w:ascii="Times New Roman" w:hAnsi="Times New Roman" w:hint="eastAsia"/>
        </w:rPr>
        <w:t>冬季采集的接穗放在</w:t>
      </w:r>
      <w:r w:rsidR="005B52D0" w:rsidRPr="00012ABA">
        <w:rPr>
          <w:rFonts w:ascii="Times New Roman" w:hAnsi="Times New Roman" w:hint="eastAsia"/>
        </w:rPr>
        <w:t>4</w:t>
      </w:r>
      <w:r w:rsidR="009F6B4D" w:rsidRPr="00012ABA">
        <w:rPr>
          <w:rFonts w:ascii="Times New Roman" w:hAnsi="Times New Roman"/>
        </w:rPr>
        <w:t xml:space="preserve"> </w:t>
      </w:r>
      <w:r w:rsidR="005B52D0" w:rsidRPr="00012ABA">
        <w:rPr>
          <w:rFonts w:ascii="Times New Roman" w:hAnsi="Times New Roman" w:hint="eastAsia"/>
        </w:rPr>
        <w:t>℃冰箱</w:t>
      </w:r>
      <w:r w:rsidR="00350679" w:rsidRPr="00012ABA">
        <w:rPr>
          <w:rFonts w:ascii="Times New Roman" w:hAnsi="Times New Roman" w:hint="eastAsia"/>
        </w:rPr>
        <w:t>、冷库</w:t>
      </w:r>
      <w:r w:rsidR="005B52D0" w:rsidRPr="00012ABA">
        <w:rPr>
          <w:rFonts w:ascii="Times New Roman" w:hAnsi="Times New Roman" w:hint="eastAsia"/>
        </w:rPr>
        <w:t>或细河沙中进行沙藏</w:t>
      </w:r>
      <w:r w:rsidRPr="00012ABA">
        <w:rPr>
          <w:rFonts w:ascii="Times New Roman" w:hAnsi="Times New Roman"/>
        </w:rPr>
        <w:t>，</w:t>
      </w:r>
      <w:r w:rsidR="00350679" w:rsidRPr="00012ABA">
        <w:rPr>
          <w:rFonts w:ascii="Times New Roman" w:hAnsi="Times New Roman" w:hint="eastAsia"/>
        </w:rPr>
        <w:t>冰箱、冷库</w:t>
      </w:r>
      <w:r w:rsidRPr="00012ABA">
        <w:rPr>
          <w:rFonts w:ascii="Times New Roman" w:hAnsi="Times New Roman" w:hint="eastAsia"/>
        </w:rPr>
        <w:t>贮藏接穗应用塑料薄膜密封贮藏，</w:t>
      </w:r>
      <w:r w:rsidRPr="00012ABA">
        <w:rPr>
          <w:rFonts w:ascii="Times New Roman" w:hAnsi="Times New Roman"/>
        </w:rPr>
        <w:t>生长季节的接穗现用现采。</w:t>
      </w:r>
    </w:p>
    <w:p w14:paraId="579AFFE3" w14:textId="77777777" w:rsidR="00162ED5" w:rsidRDefault="008A4784">
      <w:pPr>
        <w:pStyle w:val="affd"/>
        <w:spacing w:before="156" w:after="156" w:line="360" w:lineRule="auto"/>
        <w:rPr>
          <w:rFonts w:ascii="Times New Roman"/>
        </w:rPr>
      </w:pPr>
      <w:r>
        <w:rPr>
          <w:rFonts w:ascii="Times New Roman" w:hint="eastAsia"/>
        </w:rPr>
        <w:t>砧木苗选择</w:t>
      </w:r>
    </w:p>
    <w:p w14:paraId="579AFFE4" w14:textId="1E8DE202" w:rsidR="00162ED5" w:rsidRDefault="008A4784">
      <w:pPr>
        <w:pStyle w:val="affffffffe"/>
        <w:numPr>
          <w:ilvl w:val="0"/>
          <w:numId w:val="0"/>
        </w:numPr>
        <w:spacing w:line="360" w:lineRule="auto"/>
      </w:pPr>
      <w:r>
        <w:rPr>
          <w:rFonts w:hint="eastAsia"/>
        </w:rPr>
        <w:lastRenderedPageBreak/>
        <w:t xml:space="preserve">    </w:t>
      </w:r>
      <w:r>
        <w:rPr>
          <w:rFonts w:ascii="Times New Roman"/>
        </w:rPr>
        <w:t>选用</w:t>
      </w:r>
      <w:r>
        <w:rPr>
          <w:rFonts w:ascii="Times New Roman"/>
        </w:rPr>
        <w:t>1~2</w:t>
      </w:r>
      <w:r>
        <w:rPr>
          <w:rFonts w:ascii="Times New Roman"/>
        </w:rPr>
        <w:t>年生健壮、无病虫害、砧木粗度达</w:t>
      </w:r>
      <w:r w:rsidRPr="00012ABA">
        <w:rPr>
          <w:rFonts w:ascii="Times New Roman"/>
        </w:rPr>
        <w:t>到</w:t>
      </w:r>
      <w:r w:rsidRPr="00012ABA">
        <w:rPr>
          <w:rFonts w:ascii="Times New Roman"/>
        </w:rPr>
        <w:t>0.6</w:t>
      </w:r>
      <w:r w:rsidR="009F6B4D" w:rsidRPr="00012ABA">
        <w:rPr>
          <w:rFonts w:ascii="Times New Roman"/>
        </w:rPr>
        <w:t xml:space="preserve"> </w:t>
      </w:r>
      <w:r w:rsidRPr="00012ABA">
        <w:rPr>
          <w:rFonts w:ascii="Times New Roman"/>
        </w:rPr>
        <w:t>cm~1.0</w:t>
      </w:r>
      <w:r w:rsidR="009F6B4D" w:rsidRPr="00012ABA">
        <w:rPr>
          <w:rFonts w:ascii="Times New Roman"/>
        </w:rPr>
        <w:t xml:space="preserve"> </w:t>
      </w:r>
      <w:r w:rsidRPr="00012ABA">
        <w:rPr>
          <w:rFonts w:ascii="Times New Roman" w:hint="eastAsia"/>
        </w:rPr>
        <w:t>cm</w:t>
      </w:r>
      <w:r w:rsidRPr="00012ABA">
        <w:rPr>
          <w:rFonts w:ascii="Times New Roman" w:hint="eastAsia"/>
        </w:rPr>
        <w:t>之间</w:t>
      </w:r>
      <w:r w:rsidRPr="00012ABA">
        <w:rPr>
          <w:rFonts w:ascii="Times New Roman"/>
        </w:rPr>
        <w:t>的砧木开</w:t>
      </w:r>
      <w:r>
        <w:rPr>
          <w:rFonts w:ascii="Times New Roman"/>
        </w:rPr>
        <w:t>展嫁接。</w:t>
      </w:r>
    </w:p>
    <w:p w14:paraId="579AFFE5" w14:textId="77777777" w:rsidR="00162ED5" w:rsidRDefault="008A4784">
      <w:pPr>
        <w:pStyle w:val="affd"/>
        <w:spacing w:before="156" w:after="156" w:line="360" w:lineRule="auto"/>
        <w:rPr>
          <w:rFonts w:ascii="Times New Roman"/>
        </w:rPr>
      </w:pPr>
      <w:r>
        <w:rPr>
          <w:rFonts w:ascii="Times New Roman" w:hint="eastAsia"/>
        </w:rPr>
        <w:t>嫁接</w:t>
      </w:r>
      <w:r>
        <w:rPr>
          <w:rFonts w:ascii="Times New Roman"/>
        </w:rPr>
        <w:t>时期</w:t>
      </w:r>
    </w:p>
    <w:p w14:paraId="579AFFE6" w14:textId="77777777" w:rsidR="00162ED5" w:rsidRPr="00A073D5" w:rsidRDefault="008A4784">
      <w:pPr>
        <w:pStyle w:val="afffffffff1"/>
        <w:spacing w:line="360" w:lineRule="auto"/>
        <w:rPr>
          <w:rFonts w:ascii="黑体" w:eastAsia="黑体" w:hAnsi="黑体"/>
        </w:rPr>
      </w:pPr>
      <w:r w:rsidRPr="00A073D5">
        <w:rPr>
          <w:rFonts w:ascii="黑体" w:eastAsia="黑体" w:hAnsi="黑体" w:hint="eastAsia"/>
        </w:rPr>
        <w:t>春季</w:t>
      </w:r>
      <w:r w:rsidRPr="00A073D5">
        <w:rPr>
          <w:rFonts w:ascii="黑体" w:eastAsia="黑体" w:hAnsi="黑体"/>
        </w:rPr>
        <w:t>嫁接</w:t>
      </w:r>
    </w:p>
    <w:p w14:paraId="579AFFE7" w14:textId="6D25F07B" w:rsidR="00162ED5" w:rsidRDefault="008A4784">
      <w:pPr>
        <w:pStyle w:val="afffffffffffb"/>
        <w:spacing w:line="360" w:lineRule="auto"/>
        <w:rPr>
          <w:rFonts w:ascii="Times New Roman" w:hAnsi="Times New Roman"/>
        </w:rPr>
      </w:pPr>
      <w:r>
        <w:rPr>
          <w:rFonts w:ascii="Times New Roman" w:hAnsi="Times New Roman"/>
        </w:rPr>
        <w:t>一般在</w:t>
      </w:r>
      <w:r>
        <w:rPr>
          <w:rFonts w:ascii="Times New Roman" w:hAnsi="Times New Roman"/>
        </w:rPr>
        <w:t>3</w:t>
      </w:r>
      <w:r>
        <w:rPr>
          <w:rFonts w:ascii="Times New Roman" w:hAnsi="Times New Roman"/>
        </w:rPr>
        <w:t>月中旬至</w:t>
      </w:r>
      <w:r>
        <w:rPr>
          <w:rFonts w:ascii="Times New Roman" w:hAnsi="Times New Roman"/>
        </w:rPr>
        <w:t>4</w:t>
      </w:r>
      <w:r>
        <w:rPr>
          <w:rFonts w:ascii="Times New Roman" w:hAnsi="Times New Roman"/>
        </w:rPr>
        <w:t>月上旬，接穗和砧木萌芽前进行，离地面</w:t>
      </w:r>
      <w:r>
        <w:rPr>
          <w:rFonts w:ascii="Times New Roman" w:hAnsi="Times New Roman"/>
        </w:rPr>
        <w:t>5</w:t>
      </w:r>
      <w:r w:rsidR="009F6B4D">
        <w:rPr>
          <w:rFonts w:ascii="Times New Roman" w:hAnsi="Times New Roman"/>
        </w:rPr>
        <w:t xml:space="preserve"> </w:t>
      </w:r>
      <w:r w:rsidR="00A073D5" w:rsidRPr="00012ABA">
        <w:rPr>
          <w:rFonts w:ascii="Times New Roman" w:hAnsi="Times New Roman" w:hint="eastAsia"/>
        </w:rPr>
        <w:t>cm</w:t>
      </w:r>
      <w:r w:rsidR="00417631" w:rsidRPr="00012ABA">
        <w:rPr>
          <w:rFonts w:ascii="Times New Roman" w:hAnsi="Times New Roman" w:hint="eastAsia"/>
        </w:rPr>
        <w:t>~</w:t>
      </w:r>
      <w:r>
        <w:rPr>
          <w:rFonts w:ascii="Times New Roman" w:hAnsi="Times New Roman"/>
        </w:rPr>
        <w:t>8</w:t>
      </w:r>
      <w:r w:rsidR="009F6B4D">
        <w:rPr>
          <w:rFonts w:ascii="Times New Roman" w:hAnsi="Times New Roman"/>
        </w:rPr>
        <w:t xml:space="preserve"> </w:t>
      </w:r>
      <w:r>
        <w:rPr>
          <w:rFonts w:ascii="Times New Roman" w:hAnsi="Times New Roman"/>
        </w:rPr>
        <w:t>cm</w:t>
      </w:r>
      <w:r>
        <w:rPr>
          <w:rFonts w:ascii="Times New Roman" w:hAnsi="Times New Roman"/>
        </w:rPr>
        <w:t>进行芽接。</w:t>
      </w:r>
      <w:r>
        <w:rPr>
          <w:rFonts w:ascii="Times New Roman" w:hAnsi="Times New Roman" w:hint="eastAsia"/>
        </w:rPr>
        <w:t>嫁接后使用薄膜绷带将芽体和接口包扎紧密。</w:t>
      </w:r>
    </w:p>
    <w:p w14:paraId="579AFFE8" w14:textId="77777777" w:rsidR="00162ED5" w:rsidRPr="00A073D5" w:rsidRDefault="008A4784">
      <w:pPr>
        <w:pStyle w:val="afffffffff1"/>
        <w:spacing w:line="360" w:lineRule="auto"/>
        <w:rPr>
          <w:rFonts w:ascii="黑体" w:eastAsia="黑体" w:hAnsi="黑体"/>
        </w:rPr>
      </w:pPr>
      <w:r w:rsidRPr="00A073D5">
        <w:rPr>
          <w:rFonts w:ascii="黑体" w:eastAsia="黑体" w:hAnsi="黑体" w:hint="eastAsia"/>
        </w:rPr>
        <w:t>秋季</w:t>
      </w:r>
      <w:r w:rsidRPr="00A073D5">
        <w:rPr>
          <w:rFonts w:ascii="黑体" w:eastAsia="黑体" w:hAnsi="黑体"/>
        </w:rPr>
        <w:t>嫁接</w:t>
      </w:r>
    </w:p>
    <w:p w14:paraId="579AFFE9" w14:textId="6B0CA469" w:rsidR="00162ED5" w:rsidRDefault="008A4784">
      <w:pPr>
        <w:pStyle w:val="afffffffffffb"/>
        <w:spacing w:line="360" w:lineRule="auto"/>
      </w:pPr>
      <w:r>
        <w:rPr>
          <w:rFonts w:ascii="Times New Roman" w:hAnsi="Times New Roman" w:hint="eastAsia"/>
        </w:rPr>
        <w:t>秋季嫁接一般</w:t>
      </w:r>
      <w:r w:rsidRPr="00012ABA">
        <w:rPr>
          <w:rFonts w:ascii="Times New Roman" w:hAnsi="Times New Roman" w:hint="eastAsia"/>
        </w:rPr>
        <w:t>在</w:t>
      </w:r>
      <w:r w:rsidRPr="00012ABA">
        <w:rPr>
          <w:rFonts w:ascii="Times New Roman" w:hAnsi="Times New Roman" w:hint="eastAsia"/>
        </w:rPr>
        <w:t>8</w:t>
      </w:r>
      <w:r w:rsidRPr="00012ABA">
        <w:rPr>
          <w:rFonts w:ascii="Times New Roman" w:hAnsi="Times New Roman" w:hint="eastAsia"/>
        </w:rPr>
        <w:t>月至</w:t>
      </w:r>
      <w:r w:rsidRPr="00012ABA">
        <w:rPr>
          <w:rFonts w:ascii="Times New Roman" w:hAnsi="Times New Roman" w:hint="eastAsia"/>
        </w:rPr>
        <w:t>9</w:t>
      </w:r>
      <w:r w:rsidRPr="00012ABA">
        <w:rPr>
          <w:rFonts w:ascii="Times New Roman" w:hAnsi="Times New Roman" w:hint="eastAsia"/>
        </w:rPr>
        <w:t>月上旬进行采</w:t>
      </w:r>
      <w:r>
        <w:rPr>
          <w:rFonts w:ascii="Times New Roman" w:hAnsi="Times New Roman" w:hint="eastAsia"/>
        </w:rPr>
        <w:t>集，采集接穗后要将叶</w:t>
      </w:r>
      <w:r w:rsidRPr="00BE63AA">
        <w:rPr>
          <w:rFonts w:ascii="Times New Roman" w:hAnsi="Times New Roman" w:hint="eastAsia"/>
        </w:rPr>
        <w:t>片剪掉，留</w:t>
      </w:r>
      <w:r w:rsidRPr="00012ABA">
        <w:rPr>
          <w:rFonts w:ascii="Times New Roman" w:hAnsi="Times New Roman"/>
        </w:rPr>
        <w:t>0.5</w:t>
      </w:r>
      <w:r w:rsidR="009F6B4D" w:rsidRPr="00012ABA">
        <w:rPr>
          <w:rFonts w:ascii="Times New Roman" w:hAnsi="Times New Roman"/>
        </w:rPr>
        <w:t xml:space="preserve"> </w:t>
      </w:r>
      <w:r w:rsidRPr="00012ABA">
        <w:rPr>
          <w:rFonts w:ascii="Times New Roman" w:hAnsi="Times New Roman"/>
        </w:rPr>
        <w:t>cm~1</w:t>
      </w:r>
      <w:r w:rsidR="009F6B4D" w:rsidRPr="00012ABA">
        <w:rPr>
          <w:rFonts w:ascii="Times New Roman" w:hAnsi="Times New Roman"/>
        </w:rPr>
        <w:t xml:space="preserve"> </w:t>
      </w:r>
      <w:r w:rsidRPr="00012ABA">
        <w:rPr>
          <w:rFonts w:ascii="Times New Roman" w:hAnsi="Times New Roman"/>
        </w:rPr>
        <w:t>cm</w:t>
      </w:r>
      <w:r>
        <w:rPr>
          <w:rFonts w:ascii="Times New Roman" w:hAnsi="Times New Roman" w:hint="eastAsia"/>
        </w:rPr>
        <w:t>叶柄。</w:t>
      </w:r>
    </w:p>
    <w:p w14:paraId="579AFFEA" w14:textId="77777777" w:rsidR="00162ED5" w:rsidRDefault="008A4784">
      <w:pPr>
        <w:pStyle w:val="affd"/>
        <w:spacing w:before="156" w:after="156" w:line="360" w:lineRule="auto"/>
        <w:rPr>
          <w:rFonts w:ascii="Times New Roman"/>
        </w:rPr>
      </w:pPr>
      <w:r>
        <w:rPr>
          <w:rFonts w:ascii="Times New Roman" w:hint="eastAsia"/>
        </w:rPr>
        <w:t>嫁接</w:t>
      </w:r>
      <w:r>
        <w:rPr>
          <w:rFonts w:ascii="Times New Roman"/>
        </w:rPr>
        <w:t>方法</w:t>
      </w:r>
    </w:p>
    <w:p w14:paraId="579AFFEB" w14:textId="77777777" w:rsidR="00162ED5" w:rsidRPr="00A073D5" w:rsidRDefault="008A4784">
      <w:pPr>
        <w:pStyle w:val="afffffffff1"/>
        <w:spacing w:line="360" w:lineRule="auto"/>
        <w:rPr>
          <w:rFonts w:ascii="黑体" w:eastAsia="黑体" w:hAnsi="黑体"/>
        </w:rPr>
      </w:pPr>
      <w:proofErr w:type="gramStart"/>
      <w:r w:rsidRPr="00A073D5">
        <w:rPr>
          <w:rFonts w:ascii="黑体" w:eastAsia="黑体" w:hAnsi="黑体" w:hint="eastAsia"/>
        </w:rPr>
        <w:t>削</w:t>
      </w:r>
      <w:proofErr w:type="gramEnd"/>
      <w:r w:rsidRPr="00A073D5">
        <w:rPr>
          <w:rFonts w:ascii="黑体" w:eastAsia="黑体" w:hAnsi="黑体" w:hint="eastAsia"/>
        </w:rPr>
        <w:t>接穗</w:t>
      </w:r>
    </w:p>
    <w:p w14:paraId="579AFFEC" w14:textId="6A4FD6C3" w:rsidR="00162ED5" w:rsidRDefault="008A4784">
      <w:pPr>
        <w:pStyle w:val="affffffffe"/>
        <w:numPr>
          <w:ilvl w:val="0"/>
          <w:numId w:val="0"/>
        </w:numPr>
        <w:spacing w:line="360" w:lineRule="auto"/>
        <w:ind w:firstLineChars="200" w:firstLine="420"/>
        <w:rPr>
          <w:rFonts w:ascii="Times New Roman"/>
        </w:rPr>
      </w:pPr>
      <w:r>
        <w:rPr>
          <w:rFonts w:ascii="Times New Roman"/>
        </w:rPr>
        <w:t>取生长充实的新梢，用嫁接刀在接芽上方</w:t>
      </w:r>
      <w:r>
        <w:rPr>
          <w:rFonts w:ascii="Times New Roman"/>
        </w:rPr>
        <w:t>1.5</w:t>
      </w:r>
      <w:r w:rsidR="009F6B4D">
        <w:rPr>
          <w:rFonts w:ascii="Times New Roman"/>
        </w:rPr>
        <w:t xml:space="preserve"> </w:t>
      </w:r>
      <w:r w:rsidR="00A073D5" w:rsidRPr="00012ABA">
        <w:rPr>
          <w:rFonts w:ascii="Times New Roman" w:hint="eastAsia"/>
        </w:rPr>
        <w:t>cm</w:t>
      </w:r>
      <w:r w:rsidR="00417631" w:rsidRPr="00012ABA">
        <w:rPr>
          <w:rFonts w:ascii="Times New Roman" w:hint="eastAsia"/>
        </w:rPr>
        <w:t>~</w:t>
      </w:r>
      <w:r>
        <w:rPr>
          <w:rFonts w:ascii="Times New Roman"/>
        </w:rPr>
        <w:t>2</w:t>
      </w:r>
      <w:r w:rsidR="009F6B4D">
        <w:rPr>
          <w:rFonts w:ascii="Times New Roman"/>
        </w:rPr>
        <w:t xml:space="preserve"> </w:t>
      </w:r>
      <w:r>
        <w:rPr>
          <w:rFonts w:ascii="Times New Roman" w:hint="eastAsia"/>
        </w:rPr>
        <w:t>cm</w:t>
      </w:r>
      <w:r>
        <w:rPr>
          <w:rFonts w:ascii="Times New Roman"/>
        </w:rPr>
        <w:t>处，约</w:t>
      </w:r>
      <w:r>
        <w:rPr>
          <w:rFonts w:ascii="Times New Roman"/>
        </w:rPr>
        <w:t>30</w:t>
      </w:r>
      <w:r>
        <w:rPr>
          <w:rFonts w:ascii="Times New Roman" w:hint="eastAsia"/>
        </w:rPr>
        <w:t>°</w:t>
      </w:r>
      <w:r>
        <w:rPr>
          <w:rFonts w:ascii="Times New Roman"/>
        </w:rPr>
        <w:t>向下</w:t>
      </w:r>
      <w:proofErr w:type="gramStart"/>
      <w:r>
        <w:rPr>
          <w:rFonts w:ascii="Times New Roman"/>
        </w:rPr>
        <w:t>深削达</w:t>
      </w:r>
      <w:proofErr w:type="gramEnd"/>
      <w:r>
        <w:rPr>
          <w:rFonts w:ascii="Times New Roman"/>
        </w:rPr>
        <w:t>木质部，再顺势向下平削到接芽下方</w:t>
      </w:r>
      <w:r>
        <w:rPr>
          <w:rFonts w:ascii="Times New Roman"/>
        </w:rPr>
        <w:t>2</w:t>
      </w:r>
      <w:r w:rsidR="009F6B4D">
        <w:rPr>
          <w:rFonts w:ascii="Times New Roman"/>
        </w:rPr>
        <w:t xml:space="preserve"> </w:t>
      </w:r>
      <w:r>
        <w:rPr>
          <w:rFonts w:ascii="Times New Roman" w:hint="eastAsia"/>
        </w:rPr>
        <w:t>cm</w:t>
      </w:r>
      <w:r>
        <w:rPr>
          <w:rFonts w:ascii="Times New Roman"/>
        </w:rPr>
        <w:t>处，在接芽下方</w:t>
      </w:r>
      <w:r>
        <w:rPr>
          <w:rFonts w:ascii="Times New Roman"/>
        </w:rPr>
        <w:t>1.5</w:t>
      </w:r>
      <w:r w:rsidR="009F6B4D">
        <w:rPr>
          <w:rFonts w:ascii="Times New Roman"/>
        </w:rPr>
        <w:t xml:space="preserve"> </w:t>
      </w:r>
      <w:r>
        <w:rPr>
          <w:rFonts w:ascii="Times New Roman" w:hint="eastAsia"/>
        </w:rPr>
        <w:t>cm</w:t>
      </w:r>
      <w:r>
        <w:rPr>
          <w:rFonts w:ascii="Times New Roman"/>
        </w:rPr>
        <w:t>处约</w:t>
      </w:r>
      <w:r>
        <w:rPr>
          <w:rFonts w:ascii="Times New Roman"/>
        </w:rPr>
        <w:t>60</w:t>
      </w:r>
      <w:r>
        <w:rPr>
          <w:rFonts w:ascii="Times New Roman" w:hint="eastAsia"/>
        </w:rPr>
        <w:t>°</w:t>
      </w:r>
      <w:proofErr w:type="gramStart"/>
      <w:r>
        <w:rPr>
          <w:rFonts w:ascii="Times New Roman"/>
        </w:rPr>
        <w:t>向下深削一刀</w:t>
      </w:r>
      <w:proofErr w:type="gramEnd"/>
      <w:r>
        <w:rPr>
          <w:rFonts w:ascii="Times New Roman"/>
        </w:rPr>
        <w:t>，深达木质部，取下近似长方形的芽块。</w:t>
      </w:r>
    </w:p>
    <w:p w14:paraId="579AFFED" w14:textId="77777777" w:rsidR="00162ED5" w:rsidRPr="00012ABA" w:rsidRDefault="008A4784">
      <w:pPr>
        <w:pStyle w:val="afffffffff1"/>
        <w:spacing w:line="360" w:lineRule="auto"/>
        <w:rPr>
          <w:rFonts w:ascii="Times New Roman"/>
        </w:rPr>
      </w:pPr>
      <w:r w:rsidRPr="00A073D5">
        <w:rPr>
          <w:rFonts w:ascii="黑体" w:eastAsia="黑体" w:hAnsi="黑体" w:hint="eastAsia"/>
        </w:rPr>
        <w:t>嫁接</w:t>
      </w:r>
    </w:p>
    <w:p w14:paraId="579AFFEE" w14:textId="4ADF730F" w:rsidR="00162ED5" w:rsidRDefault="008A4784">
      <w:pPr>
        <w:pStyle w:val="affffffffe"/>
        <w:numPr>
          <w:ilvl w:val="0"/>
          <w:numId w:val="0"/>
        </w:numPr>
        <w:spacing w:line="360" w:lineRule="auto"/>
        <w:ind w:firstLineChars="200" w:firstLine="420"/>
        <w:rPr>
          <w:rFonts w:ascii="Times New Roman"/>
        </w:rPr>
      </w:pPr>
      <w:r>
        <w:rPr>
          <w:rFonts w:ascii="Times New Roman"/>
        </w:rPr>
        <w:t>选粗度与接穗相似的砧木苗，在</w:t>
      </w:r>
      <w:proofErr w:type="gramStart"/>
      <w:r>
        <w:rPr>
          <w:rFonts w:ascii="Times New Roman"/>
        </w:rPr>
        <w:t>砧木苗距地面</w:t>
      </w:r>
      <w:proofErr w:type="gramEnd"/>
      <w:r>
        <w:rPr>
          <w:rFonts w:ascii="Times New Roman"/>
        </w:rPr>
        <w:t>5</w:t>
      </w:r>
      <w:r w:rsidR="009F6B4D">
        <w:rPr>
          <w:rFonts w:ascii="Times New Roman"/>
        </w:rPr>
        <w:t xml:space="preserve"> </w:t>
      </w:r>
      <w:r w:rsidR="00A073D5" w:rsidRPr="00012ABA">
        <w:rPr>
          <w:rFonts w:ascii="Times New Roman" w:hint="eastAsia"/>
        </w:rPr>
        <w:t>cm</w:t>
      </w:r>
      <w:r w:rsidR="00417631" w:rsidRPr="00012ABA">
        <w:rPr>
          <w:rFonts w:ascii="Times New Roman" w:hint="eastAsia"/>
        </w:rPr>
        <w:t>~</w:t>
      </w:r>
      <w:r>
        <w:rPr>
          <w:rFonts w:ascii="Times New Roman" w:hint="eastAsia"/>
        </w:rPr>
        <w:t>8</w:t>
      </w:r>
      <w:r w:rsidR="009F6B4D">
        <w:rPr>
          <w:rFonts w:ascii="Times New Roman"/>
        </w:rPr>
        <w:t xml:space="preserve"> </w:t>
      </w:r>
      <w:r>
        <w:rPr>
          <w:rFonts w:ascii="Times New Roman" w:hint="eastAsia"/>
        </w:rPr>
        <w:t>cm</w:t>
      </w:r>
      <w:r>
        <w:rPr>
          <w:rFonts w:ascii="Times New Roman"/>
        </w:rPr>
        <w:t>处选平滑部位，先横斜一刀，再</w:t>
      </w:r>
      <w:proofErr w:type="gramStart"/>
      <w:r>
        <w:rPr>
          <w:rFonts w:ascii="Times New Roman"/>
        </w:rPr>
        <w:t>自上而下地延</w:t>
      </w:r>
      <w:proofErr w:type="gramEnd"/>
      <w:r>
        <w:rPr>
          <w:rFonts w:ascii="Times New Roman"/>
        </w:rPr>
        <w:t>30</w:t>
      </w:r>
      <w:r>
        <w:rPr>
          <w:rFonts w:ascii="Times New Roman" w:hint="eastAsia"/>
        </w:rPr>
        <w:t>°</w:t>
      </w:r>
      <w:r>
        <w:rPr>
          <w:rFonts w:ascii="Times New Roman"/>
        </w:rPr>
        <w:t>向下</w:t>
      </w:r>
      <w:proofErr w:type="gramStart"/>
      <w:r>
        <w:rPr>
          <w:rFonts w:ascii="Times New Roman"/>
        </w:rPr>
        <w:t>深削达</w:t>
      </w:r>
      <w:proofErr w:type="gramEnd"/>
      <w:r>
        <w:rPr>
          <w:rFonts w:ascii="Times New Roman"/>
        </w:rPr>
        <w:t>木质部下部横切口，长度及大小与接穗芽片相等或略大于芽片，将削好的接穗的芽块插入到</w:t>
      </w:r>
      <w:proofErr w:type="gramStart"/>
      <w:r>
        <w:rPr>
          <w:rFonts w:ascii="Times New Roman"/>
        </w:rPr>
        <w:t>砧木苗削接口</w:t>
      </w:r>
      <w:proofErr w:type="gramEnd"/>
      <w:r>
        <w:rPr>
          <w:rFonts w:ascii="Times New Roman"/>
        </w:rPr>
        <w:t>内使芽块与接口吻合。</w:t>
      </w:r>
    </w:p>
    <w:p w14:paraId="579AFFEF" w14:textId="77777777" w:rsidR="00162ED5" w:rsidRPr="00012ABA" w:rsidRDefault="008A4784">
      <w:pPr>
        <w:pStyle w:val="affc"/>
        <w:spacing w:before="312" w:after="312" w:line="360" w:lineRule="auto"/>
        <w:rPr>
          <w:rFonts w:ascii="Times New Roman" w:eastAsia="宋体"/>
        </w:rPr>
      </w:pPr>
      <w:r>
        <w:rPr>
          <w:rFonts w:hint="eastAsia"/>
        </w:rPr>
        <w:t>嫁接苗</w:t>
      </w:r>
      <w:r>
        <w:t>管理</w:t>
      </w:r>
    </w:p>
    <w:p w14:paraId="579AFFF0" w14:textId="77777777" w:rsidR="00162ED5" w:rsidRDefault="008A4784">
      <w:pPr>
        <w:pStyle w:val="affd"/>
        <w:spacing w:before="156" w:after="156" w:line="360" w:lineRule="auto"/>
        <w:rPr>
          <w:rFonts w:ascii="Times New Roman"/>
        </w:rPr>
      </w:pPr>
      <w:r>
        <w:rPr>
          <w:rFonts w:ascii="Times New Roman" w:hint="eastAsia"/>
        </w:rPr>
        <w:t>补</w:t>
      </w:r>
      <w:r>
        <w:rPr>
          <w:rFonts w:ascii="Times New Roman"/>
        </w:rPr>
        <w:t>接</w:t>
      </w:r>
    </w:p>
    <w:p w14:paraId="579AFFF1" w14:textId="2D2838A0" w:rsidR="00162ED5" w:rsidRDefault="008A4784">
      <w:pPr>
        <w:pStyle w:val="afffffffffffb"/>
        <w:spacing w:line="360" w:lineRule="auto"/>
        <w:rPr>
          <w:rFonts w:hAnsi="Times New Roman"/>
        </w:rPr>
      </w:pPr>
      <w:r>
        <w:rPr>
          <w:rFonts w:hAnsi="Times New Roman" w:hint="eastAsia"/>
        </w:rPr>
        <w:t>春季嫁接2</w:t>
      </w:r>
      <w:r w:rsidR="00417631" w:rsidRPr="00302E27">
        <w:rPr>
          <w:rFonts w:hAnsi="Times New Roman" w:hint="eastAsia"/>
        </w:rPr>
        <w:t>~</w:t>
      </w:r>
      <w:r>
        <w:rPr>
          <w:rFonts w:hAnsi="Times New Roman"/>
        </w:rPr>
        <w:t>3</w:t>
      </w:r>
      <w:r>
        <w:rPr>
          <w:rFonts w:hAnsi="Times New Roman" w:hint="eastAsia"/>
        </w:rPr>
        <w:t>周后，检查接穗成活情况，对嫁接未成活的砧木</w:t>
      </w:r>
      <w:proofErr w:type="gramStart"/>
      <w:r>
        <w:rPr>
          <w:rFonts w:hAnsi="Times New Roman" w:hint="eastAsia"/>
        </w:rPr>
        <w:t>苗进行</w:t>
      </w:r>
      <w:proofErr w:type="gramEnd"/>
      <w:r>
        <w:rPr>
          <w:rFonts w:hAnsi="Times New Roman" w:hint="eastAsia"/>
        </w:rPr>
        <w:t>补接。</w:t>
      </w:r>
    </w:p>
    <w:p w14:paraId="579AFFF2" w14:textId="77777777" w:rsidR="00162ED5" w:rsidRDefault="008A4784">
      <w:pPr>
        <w:pStyle w:val="affd"/>
        <w:spacing w:before="156" w:after="156" w:line="360" w:lineRule="auto"/>
        <w:rPr>
          <w:rFonts w:ascii="Times New Roman"/>
        </w:rPr>
      </w:pPr>
      <w:r>
        <w:rPr>
          <w:rFonts w:ascii="Times New Roman" w:hint="eastAsia"/>
        </w:rPr>
        <w:t>剪</w:t>
      </w:r>
      <w:proofErr w:type="gramStart"/>
      <w:r>
        <w:rPr>
          <w:rFonts w:ascii="Times New Roman" w:hint="eastAsia"/>
        </w:rPr>
        <w:t>砧</w:t>
      </w:r>
      <w:proofErr w:type="gramEnd"/>
    </w:p>
    <w:p w14:paraId="579AFFF3" w14:textId="77910416" w:rsidR="00162ED5" w:rsidRPr="000B0234" w:rsidRDefault="008A4784">
      <w:pPr>
        <w:pStyle w:val="afffff5"/>
        <w:spacing w:line="360" w:lineRule="auto"/>
        <w:ind w:firstLineChars="0" w:firstLine="0"/>
        <w:rPr>
          <w:color w:val="FF0000"/>
        </w:rPr>
      </w:pPr>
      <w:r>
        <w:rPr>
          <w:rFonts w:ascii="Times New Roman" w:hint="eastAsia"/>
        </w:rPr>
        <w:t xml:space="preserve">    </w:t>
      </w:r>
      <w:r>
        <w:rPr>
          <w:rFonts w:ascii="Times New Roman"/>
        </w:rPr>
        <w:t>剪</w:t>
      </w:r>
      <w:proofErr w:type="gramStart"/>
      <w:r>
        <w:rPr>
          <w:rFonts w:ascii="Times New Roman"/>
        </w:rPr>
        <w:t>砧</w:t>
      </w:r>
      <w:proofErr w:type="gramEnd"/>
      <w:r>
        <w:rPr>
          <w:rFonts w:ascii="Times New Roman"/>
        </w:rPr>
        <w:t>分次进行，第一次剪</w:t>
      </w:r>
      <w:proofErr w:type="gramStart"/>
      <w:r>
        <w:rPr>
          <w:rFonts w:ascii="Times New Roman"/>
        </w:rPr>
        <w:t>砧</w:t>
      </w:r>
      <w:proofErr w:type="gramEnd"/>
      <w:r>
        <w:rPr>
          <w:rFonts w:ascii="Times New Roman"/>
        </w:rPr>
        <w:t>时间在接芽萌动时，位置在嫁接上方</w:t>
      </w:r>
      <w:r>
        <w:rPr>
          <w:rFonts w:ascii="Times New Roman"/>
        </w:rPr>
        <w:t>10</w:t>
      </w:r>
      <w:r w:rsidR="009F6B4D">
        <w:rPr>
          <w:rFonts w:ascii="Times New Roman"/>
        </w:rPr>
        <w:t xml:space="preserve"> </w:t>
      </w:r>
      <w:r w:rsidR="00A073D5" w:rsidRPr="00012ABA">
        <w:rPr>
          <w:rFonts w:ascii="Times New Roman" w:hint="eastAsia"/>
        </w:rPr>
        <w:t>cm</w:t>
      </w:r>
      <w:r w:rsidR="00417631" w:rsidRPr="00012ABA">
        <w:rPr>
          <w:rFonts w:ascii="Times New Roman" w:hint="eastAsia"/>
        </w:rPr>
        <w:t>~</w:t>
      </w:r>
      <w:r>
        <w:rPr>
          <w:rFonts w:ascii="Times New Roman"/>
        </w:rPr>
        <w:t>15</w:t>
      </w:r>
      <w:r w:rsidR="009F6B4D">
        <w:rPr>
          <w:rFonts w:ascii="Times New Roman"/>
        </w:rPr>
        <w:t xml:space="preserve"> </w:t>
      </w:r>
      <w:r>
        <w:rPr>
          <w:rFonts w:ascii="Times New Roman"/>
        </w:rPr>
        <w:t>cm</w:t>
      </w:r>
      <w:r>
        <w:rPr>
          <w:rFonts w:ascii="Times New Roman"/>
        </w:rPr>
        <w:t>处，此后多次将嫁接</w:t>
      </w:r>
      <w:proofErr w:type="gramStart"/>
      <w:r>
        <w:rPr>
          <w:rFonts w:ascii="Times New Roman"/>
        </w:rPr>
        <w:t>芽</w:t>
      </w:r>
      <w:proofErr w:type="gramEnd"/>
      <w:r>
        <w:rPr>
          <w:rFonts w:ascii="Times New Roman"/>
        </w:rPr>
        <w:t>下部砧木上的萌芽全部抹掉，嫁接</w:t>
      </w:r>
      <w:proofErr w:type="gramStart"/>
      <w:r>
        <w:rPr>
          <w:rFonts w:ascii="Times New Roman"/>
        </w:rPr>
        <w:t>芽</w:t>
      </w:r>
      <w:proofErr w:type="gramEnd"/>
      <w:r>
        <w:rPr>
          <w:rFonts w:ascii="Times New Roman"/>
        </w:rPr>
        <w:t>上方的砧木萌芽保留</w:t>
      </w:r>
      <w:r>
        <w:rPr>
          <w:rFonts w:ascii="Times New Roman"/>
        </w:rPr>
        <w:t>1~2</w:t>
      </w:r>
      <w:r>
        <w:rPr>
          <w:rFonts w:ascii="Times New Roman"/>
        </w:rPr>
        <w:t>个芽生长，其余全部抹掉。待嫁接</w:t>
      </w:r>
      <w:proofErr w:type="gramStart"/>
      <w:r>
        <w:rPr>
          <w:rFonts w:ascii="Times New Roman"/>
        </w:rPr>
        <w:t>芽</w:t>
      </w:r>
      <w:proofErr w:type="gramEnd"/>
      <w:r>
        <w:rPr>
          <w:rFonts w:ascii="Times New Roman"/>
        </w:rPr>
        <w:t>长至</w:t>
      </w:r>
      <w:r w:rsidR="007964A7">
        <w:rPr>
          <w:rFonts w:ascii="Times New Roman" w:hint="eastAsia"/>
        </w:rPr>
        <w:t>1</w:t>
      </w:r>
      <w:r w:rsidRPr="00012ABA">
        <w:rPr>
          <w:rFonts w:ascii="Times New Roman"/>
        </w:rPr>
        <w:t>5</w:t>
      </w:r>
      <w:r w:rsidR="009F6B4D" w:rsidRPr="00012ABA">
        <w:rPr>
          <w:rFonts w:ascii="Times New Roman"/>
        </w:rPr>
        <w:t xml:space="preserve"> </w:t>
      </w:r>
      <w:r w:rsidRPr="00012ABA">
        <w:rPr>
          <w:rFonts w:ascii="Times New Roman"/>
        </w:rPr>
        <w:t>cm</w:t>
      </w:r>
      <w:r>
        <w:rPr>
          <w:rFonts w:ascii="Times New Roman"/>
        </w:rPr>
        <w:t>高时进行第二次剪</w:t>
      </w:r>
      <w:proofErr w:type="gramStart"/>
      <w:r>
        <w:rPr>
          <w:rFonts w:ascii="Times New Roman"/>
        </w:rPr>
        <w:t>砧</w:t>
      </w:r>
      <w:proofErr w:type="gramEnd"/>
      <w:r>
        <w:rPr>
          <w:rFonts w:ascii="Times New Roman"/>
        </w:rPr>
        <w:t>，剪</w:t>
      </w:r>
      <w:proofErr w:type="gramStart"/>
      <w:r>
        <w:rPr>
          <w:rFonts w:ascii="Times New Roman"/>
        </w:rPr>
        <w:t>砧</w:t>
      </w:r>
      <w:proofErr w:type="gramEnd"/>
      <w:r>
        <w:rPr>
          <w:rFonts w:ascii="Times New Roman"/>
        </w:rPr>
        <w:t>的部位在接芽以上</w:t>
      </w:r>
      <w:r>
        <w:rPr>
          <w:rFonts w:ascii="Times New Roman" w:hint="eastAsia"/>
        </w:rPr>
        <w:t>2</w:t>
      </w:r>
      <w:r w:rsidR="009F6B4D">
        <w:rPr>
          <w:rFonts w:ascii="Times New Roman"/>
        </w:rPr>
        <w:t xml:space="preserve"> </w:t>
      </w:r>
      <w:r>
        <w:rPr>
          <w:rFonts w:ascii="Times New Roman"/>
        </w:rPr>
        <w:t>cm</w:t>
      </w:r>
      <w:r>
        <w:rPr>
          <w:rFonts w:ascii="Times New Roman"/>
        </w:rPr>
        <w:t>处。</w:t>
      </w:r>
      <w:r w:rsidR="000B0234" w:rsidRPr="00012ABA">
        <w:rPr>
          <w:rFonts w:ascii="Times New Roman" w:hint="eastAsia"/>
        </w:rPr>
        <w:t>秋季嫁接的半成苗可一次性剪</w:t>
      </w:r>
      <w:proofErr w:type="gramStart"/>
      <w:r w:rsidR="000B0234" w:rsidRPr="00012ABA">
        <w:rPr>
          <w:rFonts w:ascii="Times New Roman" w:hint="eastAsia"/>
        </w:rPr>
        <w:t>砧</w:t>
      </w:r>
      <w:proofErr w:type="gramEnd"/>
      <w:r w:rsidR="000B0234" w:rsidRPr="00012ABA">
        <w:rPr>
          <w:rFonts w:ascii="Times New Roman" w:hint="eastAsia"/>
        </w:rPr>
        <w:t>。</w:t>
      </w:r>
    </w:p>
    <w:p w14:paraId="579AFFF4" w14:textId="77777777" w:rsidR="00162ED5" w:rsidRDefault="008A4784">
      <w:pPr>
        <w:pStyle w:val="affd"/>
        <w:spacing w:before="156" w:after="156" w:line="360" w:lineRule="auto"/>
        <w:rPr>
          <w:rFonts w:ascii="Times New Roman"/>
        </w:rPr>
      </w:pPr>
      <w:r>
        <w:rPr>
          <w:rFonts w:ascii="Times New Roman"/>
        </w:rPr>
        <w:t>除萌</w:t>
      </w:r>
    </w:p>
    <w:p w14:paraId="579AFFF5" w14:textId="3E67491E" w:rsidR="00162ED5" w:rsidRDefault="008A4784">
      <w:pPr>
        <w:pStyle w:val="affffffffe"/>
        <w:numPr>
          <w:ilvl w:val="0"/>
          <w:numId w:val="0"/>
        </w:numPr>
        <w:spacing w:line="360" w:lineRule="auto"/>
        <w:rPr>
          <w:rFonts w:ascii="Times New Roman"/>
        </w:rPr>
      </w:pPr>
      <w:r>
        <w:rPr>
          <w:rFonts w:ascii="Times New Roman"/>
        </w:rPr>
        <w:lastRenderedPageBreak/>
        <w:t xml:space="preserve">   </w:t>
      </w:r>
      <w:r>
        <w:rPr>
          <w:rFonts w:ascii="Times New Roman"/>
        </w:rPr>
        <w:t>在新</w:t>
      </w:r>
      <w:proofErr w:type="gramStart"/>
      <w:r w:rsidR="00871ED2">
        <w:rPr>
          <w:rFonts w:ascii="Times New Roman" w:hint="eastAsia"/>
        </w:rPr>
        <w:t>梢</w:t>
      </w:r>
      <w:proofErr w:type="gramEnd"/>
      <w:r>
        <w:rPr>
          <w:rFonts w:ascii="Times New Roman"/>
        </w:rPr>
        <w:t>生长到</w:t>
      </w:r>
      <w:r>
        <w:rPr>
          <w:rFonts w:ascii="Times New Roman"/>
        </w:rPr>
        <w:t>5 cm</w:t>
      </w:r>
      <w:r>
        <w:rPr>
          <w:rFonts w:ascii="Times New Roman"/>
        </w:rPr>
        <w:t>左右时，抹除砧木上的萌芽；当新梢生长到</w:t>
      </w:r>
      <w:r>
        <w:rPr>
          <w:rFonts w:ascii="Times New Roman"/>
        </w:rPr>
        <w:t>20 cm</w:t>
      </w:r>
      <w:r>
        <w:rPr>
          <w:rFonts w:ascii="Times New Roman"/>
        </w:rPr>
        <w:t>以上时，采取</w:t>
      </w:r>
      <w:r>
        <w:rPr>
          <w:rFonts w:ascii="Times New Roman" w:hint="eastAsia"/>
        </w:rPr>
        <w:t>措施帮助</w:t>
      </w:r>
      <w:r>
        <w:rPr>
          <w:rFonts w:ascii="Times New Roman"/>
        </w:rPr>
        <w:t>新梢直立生长。</w:t>
      </w:r>
    </w:p>
    <w:p w14:paraId="579AFFF6" w14:textId="77777777" w:rsidR="00162ED5" w:rsidRDefault="008A4784">
      <w:pPr>
        <w:pStyle w:val="affd"/>
        <w:spacing w:before="156" w:after="156" w:line="360" w:lineRule="auto"/>
        <w:rPr>
          <w:rFonts w:ascii="Times New Roman"/>
        </w:rPr>
      </w:pPr>
      <w:r>
        <w:rPr>
          <w:rFonts w:ascii="Times New Roman" w:hint="eastAsia"/>
        </w:rPr>
        <w:t>嫁接苗田间</w:t>
      </w:r>
      <w:r>
        <w:rPr>
          <w:rFonts w:ascii="Times New Roman"/>
        </w:rPr>
        <w:t>管理</w:t>
      </w:r>
    </w:p>
    <w:p w14:paraId="579AFFF7" w14:textId="44349676" w:rsidR="00162ED5" w:rsidRPr="00012ABA" w:rsidRDefault="00E52581">
      <w:pPr>
        <w:pStyle w:val="afffffffff1"/>
        <w:spacing w:line="360" w:lineRule="auto"/>
        <w:rPr>
          <w:rFonts w:ascii="黑体" w:eastAsia="黑体" w:hAnsi="黑体"/>
        </w:rPr>
      </w:pPr>
      <w:r w:rsidRPr="00012ABA">
        <w:rPr>
          <w:rFonts w:ascii="黑体" w:eastAsia="黑体" w:hAnsi="黑体" w:hint="eastAsia"/>
        </w:rPr>
        <w:t>施肥</w:t>
      </w:r>
    </w:p>
    <w:p w14:paraId="579AFFF8" w14:textId="275D1DF6" w:rsidR="00162ED5" w:rsidRDefault="008A4784">
      <w:pPr>
        <w:pStyle w:val="afffffffff1"/>
        <w:numPr>
          <w:ilvl w:val="0"/>
          <w:numId w:val="0"/>
        </w:numPr>
        <w:spacing w:line="360" w:lineRule="auto"/>
      </w:pPr>
      <w:r>
        <w:rPr>
          <w:rFonts w:hint="eastAsia"/>
        </w:rPr>
        <w:t xml:space="preserve">     苗期</w:t>
      </w:r>
      <w:proofErr w:type="gramStart"/>
      <w:r>
        <w:rPr>
          <w:rFonts w:hint="eastAsia"/>
        </w:rPr>
        <w:t>施肥按</w:t>
      </w:r>
      <w:proofErr w:type="gramEnd"/>
      <w:r>
        <w:rPr>
          <w:rFonts w:hint="eastAsia"/>
        </w:rPr>
        <w:t>NY/T 394的要求执行。</w:t>
      </w:r>
    </w:p>
    <w:p w14:paraId="579AFFF9" w14:textId="77777777" w:rsidR="00162ED5" w:rsidRPr="00A073D5" w:rsidRDefault="008A4784">
      <w:pPr>
        <w:pStyle w:val="afffffffff1"/>
        <w:spacing w:line="360" w:lineRule="auto"/>
        <w:rPr>
          <w:rFonts w:ascii="黑体" w:eastAsia="黑体" w:hAnsi="黑体"/>
        </w:rPr>
      </w:pPr>
      <w:r w:rsidRPr="00A073D5">
        <w:rPr>
          <w:rFonts w:ascii="黑体" w:eastAsia="黑体" w:hAnsi="黑体"/>
        </w:rPr>
        <w:t>病虫害</w:t>
      </w:r>
      <w:r w:rsidRPr="00A073D5">
        <w:rPr>
          <w:rFonts w:ascii="黑体" w:eastAsia="黑体" w:hAnsi="黑体" w:hint="eastAsia"/>
        </w:rPr>
        <w:t>防治</w:t>
      </w:r>
    </w:p>
    <w:p w14:paraId="579AFFFA" w14:textId="61C870A5" w:rsidR="00162ED5" w:rsidRDefault="008A4784">
      <w:pPr>
        <w:pStyle w:val="afffffffff1"/>
        <w:numPr>
          <w:ilvl w:val="0"/>
          <w:numId w:val="0"/>
        </w:numPr>
        <w:spacing w:line="360" w:lineRule="auto"/>
        <w:rPr>
          <w:rFonts w:hAnsi="宋体"/>
          <w:color w:val="FF0000"/>
          <w:szCs w:val="21"/>
        </w:rPr>
      </w:pPr>
      <w:r>
        <w:rPr>
          <w:rFonts w:hint="eastAsia"/>
        </w:rPr>
        <w:t xml:space="preserve">  </w:t>
      </w:r>
      <w:r>
        <w:t xml:space="preserve"> </w:t>
      </w:r>
      <w:r>
        <w:rPr>
          <w:rFonts w:hint="eastAsia"/>
        </w:rPr>
        <w:t xml:space="preserve"> </w:t>
      </w:r>
      <w:r w:rsidR="00192F46" w:rsidRPr="00012ABA">
        <w:rPr>
          <w:rFonts w:hint="eastAsia"/>
        </w:rPr>
        <w:t>病害</w:t>
      </w:r>
      <w:r>
        <w:rPr>
          <w:rFonts w:hint="eastAsia"/>
        </w:rPr>
        <w:t>主要</w:t>
      </w:r>
      <w:r>
        <w:t>防治</w:t>
      </w:r>
      <w:r w:rsidRPr="00012ABA">
        <w:rPr>
          <w:rFonts w:hint="eastAsia"/>
        </w:rPr>
        <w:t>立枯病、</w:t>
      </w:r>
      <w:r>
        <w:t>细菌性穿孔病、</w:t>
      </w:r>
      <w:r>
        <w:rPr>
          <w:rFonts w:hint="eastAsia"/>
        </w:rPr>
        <w:t>褐斑病、</w:t>
      </w:r>
      <w:r>
        <w:t>早期</w:t>
      </w:r>
      <w:r>
        <w:rPr>
          <w:rFonts w:hint="eastAsia"/>
        </w:rPr>
        <w:t>落叶病；虫害</w:t>
      </w:r>
      <w:r>
        <w:t>主要防治</w:t>
      </w:r>
      <w:r>
        <w:rPr>
          <w:rFonts w:hint="eastAsia"/>
        </w:rPr>
        <w:t>绿盲</w:t>
      </w:r>
      <w:proofErr w:type="gramStart"/>
      <w:r>
        <w:rPr>
          <w:rFonts w:hint="eastAsia"/>
        </w:rPr>
        <w:t>蝽</w:t>
      </w:r>
      <w:proofErr w:type="gramEnd"/>
      <w:r>
        <w:t>、</w:t>
      </w:r>
      <w:r>
        <w:rPr>
          <w:rFonts w:hint="eastAsia"/>
        </w:rPr>
        <w:t>梨小食心虫</w:t>
      </w:r>
      <w:r>
        <w:t>、</w:t>
      </w:r>
      <w:r>
        <w:rPr>
          <w:rFonts w:hint="eastAsia"/>
        </w:rPr>
        <w:t>卷叶蛾、刺蛾、</w:t>
      </w:r>
      <w:r>
        <w:t>金龟子</w:t>
      </w:r>
      <w:r>
        <w:rPr>
          <w:rFonts w:hint="eastAsia"/>
        </w:rPr>
        <w:t>、</w:t>
      </w:r>
      <w:proofErr w:type="gramStart"/>
      <w:r>
        <w:rPr>
          <w:rFonts w:hint="eastAsia"/>
        </w:rPr>
        <w:t>象</w:t>
      </w:r>
      <w:proofErr w:type="gramEnd"/>
      <w:r>
        <w:t>甲等害虫。</w:t>
      </w:r>
      <w:r w:rsidR="00A073D5" w:rsidRPr="00012ABA">
        <w:rPr>
          <w:rFonts w:hint="eastAsia"/>
        </w:rPr>
        <w:t>病虫害防治应</w:t>
      </w:r>
      <w:r>
        <w:rPr>
          <w:rFonts w:hint="eastAsia"/>
        </w:rPr>
        <w:t>符合GB/T 8321相关</w:t>
      </w:r>
      <w:r>
        <w:t>要求。</w:t>
      </w:r>
    </w:p>
    <w:p w14:paraId="579AFFFB" w14:textId="77777777" w:rsidR="00162ED5" w:rsidRDefault="008A4784">
      <w:pPr>
        <w:pStyle w:val="affc"/>
        <w:spacing w:before="312" w:after="312" w:line="360" w:lineRule="auto"/>
      </w:pPr>
      <w:r>
        <w:rPr>
          <w:rFonts w:hint="eastAsia"/>
        </w:rPr>
        <w:t>苗木</w:t>
      </w:r>
      <w:r>
        <w:t>出圃</w:t>
      </w:r>
      <w:r>
        <w:rPr>
          <w:rFonts w:hint="eastAsia"/>
        </w:rPr>
        <w:t>、贮存</w:t>
      </w:r>
    </w:p>
    <w:p w14:paraId="579AFFFC" w14:textId="77777777" w:rsidR="00162ED5" w:rsidRDefault="008A4784">
      <w:pPr>
        <w:pStyle w:val="affd"/>
        <w:spacing w:before="156" w:after="156" w:line="360" w:lineRule="auto"/>
        <w:rPr>
          <w:rFonts w:ascii="Times New Roman"/>
        </w:rPr>
      </w:pPr>
      <w:r>
        <w:rPr>
          <w:rFonts w:ascii="Times New Roman" w:hint="eastAsia"/>
        </w:rPr>
        <w:t>起苗时间</w:t>
      </w:r>
    </w:p>
    <w:p w14:paraId="579AFFFD" w14:textId="77777777" w:rsidR="00162ED5" w:rsidRDefault="008A4784">
      <w:pPr>
        <w:pStyle w:val="affffffffe"/>
        <w:numPr>
          <w:ilvl w:val="0"/>
          <w:numId w:val="0"/>
        </w:numPr>
        <w:spacing w:line="360" w:lineRule="auto"/>
      </w:pPr>
      <w:r>
        <w:rPr>
          <w:rFonts w:hint="eastAsia"/>
        </w:rPr>
        <w:t xml:space="preserve">    易发生冻害的地区，</w:t>
      </w:r>
      <w:r>
        <w:t>选择秋季落叶后起苗，假植防寒</w:t>
      </w:r>
      <w:r>
        <w:rPr>
          <w:rFonts w:hint="eastAsia"/>
        </w:rPr>
        <w:t>贮藏</w:t>
      </w:r>
      <w:r>
        <w:t>苗木。</w:t>
      </w:r>
      <w:r>
        <w:rPr>
          <w:rFonts w:hint="eastAsia"/>
        </w:rPr>
        <w:t>无冻害地区，</w:t>
      </w:r>
      <w:r>
        <w:t>选择春天发芽前起苗。在</w:t>
      </w:r>
      <w:r>
        <w:rPr>
          <w:rFonts w:hint="eastAsia"/>
        </w:rPr>
        <w:t>起</w:t>
      </w:r>
      <w:r>
        <w:t>苗前，若土壤干旱，需要浇一次水，</w:t>
      </w:r>
      <w:r>
        <w:rPr>
          <w:rFonts w:hint="eastAsia"/>
        </w:rPr>
        <w:t>起苗</w:t>
      </w:r>
      <w:r>
        <w:t>后</w:t>
      </w:r>
      <w:r>
        <w:rPr>
          <w:rFonts w:hint="eastAsia"/>
        </w:rPr>
        <w:t>剔除</w:t>
      </w:r>
      <w:r>
        <w:t>病虫苗</w:t>
      </w:r>
      <w:r>
        <w:rPr>
          <w:rFonts w:hint="eastAsia"/>
        </w:rPr>
        <w:t>。</w:t>
      </w:r>
    </w:p>
    <w:p w14:paraId="579AFFFE" w14:textId="77777777" w:rsidR="00162ED5" w:rsidRDefault="008A4784">
      <w:pPr>
        <w:pStyle w:val="affd"/>
        <w:spacing w:before="156" w:after="156" w:line="360" w:lineRule="auto"/>
      </w:pPr>
      <w:r>
        <w:rPr>
          <w:rFonts w:ascii="Times New Roman" w:hint="eastAsia"/>
        </w:rPr>
        <w:t>苗木出圃</w:t>
      </w:r>
    </w:p>
    <w:p w14:paraId="579AFFFF" w14:textId="634157EE" w:rsidR="00162ED5" w:rsidRDefault="008A4784">
      <w:pPr>
        <w:pStyle w:val="afffffff1"/>
        <w:spacing w:line="360" w:lineRule="auto"/>
        <w:ind w:firstLineChars="200" w:firstLine="420"/>
        <w:rPr>
          <w:rFonts w:ascii="Times New Roman" w:hAnsi="Times New Roman"/>
        </w:rPr>
      </w:pPr>
      <w:r>
        <w:rPr>
          <w:rFonts w:ascii="Times New Roman" w:hAnsi="Times New Roman"/>
        </w:rPr>
        <w:t>苗木起挖后进行保湿、防风、抗蒸腾及</w:t>
      </w:r>
      <w:r>
        <w:rPr>
          <w:rFonts w:ascii="Times New Roman" w:hAnsi="Times New Roman" w:hint="eastAsia"/>
        </w:rPr>
        <w:t>防</w:t>
      </w:r>
      <w:r>
        <w:rPr>
          <w:rFonts w:ascii="Times New Roman" w:hAnsi="Times New Roman"/>
        </w:rPr>
        <w:t>寒等处理。</w:t>
      </w:r>
      <w:r w:rsidR="005B52D0" w:rsidRPr="00012ABA">
        <w:rPr>
          <w:rFonts w:ascii="Times New Roman" w:hAnsi="Times New Roman" w:hint="eastAsia"/>
        </w:rPr>
        <w:t>起苗后到定植前，</w:t>
      </w:r>
      <w:proofErr w:type="gramStart"/>
      <w:r w:rsidR="005B52D0" w:rsidRPr="00012ABA">
        <w:rPr>
          <w:rFonts w:ascii="Times New Roman" w:hAnsi="Times New Roman" w:hint="eastAsia"/>
        </w:rPr>
        <w:t>不</w:t>
      </w:r>
      <w:proofErr w:type="gramEnd"/>
      <w:r w:rsidR="005B52D0" w:rsidRPr="00012ABA">
        <w:rPr>
          <w:rFonts w:ascii="Times New Roman" w:hAnsi="Times New Roman" w:hint="eastAsia"/>
        </w:rPr>
        <w:t>立即栽植苗木，需进行假植处理</w:t>
      </w:r>
      <w:r w:rsidRPr="00012ABA">
        <w:rPr>
          <w:rFonts w:ascii="Times New Roman" w:hAnsi="Times New Roman"/>
        </w:rPr>
        <w:t>，</w:t>
      </w:r>
      <w:r>
        <w:rPr>
          <w:rFonts w:ascii="Times New Roman" w:hAnsi="Times New Roman"/>
        </w:rPr>
        <w:t>假植要求</w:t>
      </w:r>
      <w:r>
        <w:rPr>
          <w:rFonts w:ascii="Times New Roman" w:hAnsi="Times New Roman"/>
        </w:rPr>
        <w:t>10</w:t>
      </w:r>
      <w:r>
        <w:rPr>
          <w:rFonts w:ascii="Times New Roman" w:hAnsi="Times New Roman"/>
        </w:rPr>
        <w:t>株</w:t>
      </w:r>
      <w:r>
        <w:rPr>
          <w:rFonts w:ascii="Times New Roman" w:hAnsi="Times New Roman"/>
        </w:rPr>
        <w:t>1</w:t>
      </w:r>
      <w:r>
        <w:rPr>
          <w:rFonts w:ascii="Times New Roman" w:hAnsi="Times New Roman"/>
        </w:rPr>
        <w:t>捆，埋苗木高度</w:t>
      </w:r>
      <w:r>
        <w:rPr>
          <w:rFonts w:ascii="Times New Roman" w:hAnsi="Times New Roman"/>
        </w:rPr>
        <w:t>2/3</w:t>
      </w:r>
      <w:r>
        <w:rPr>
          <w:rFonts w:ascii="Times New Roman" w:hAnsi="Times New Roman"/>
        </w:rPr>
        <w:t>，缝隙由沙或土填实。</w:t>
      </w:r>
    </w:p>
    <w:p w14:paraId="579B0000" w14:textId="77777777" w:rsidR="00162ED5" w:rsidRDefault="008A4784">
      <w:pPr>
        <w:pStyle w:val="affd"/>
        <w:spacing w:before="156" w:after="156" w:line="360" w:lineRule="auto"/>
        <w:rPr>
          <w:rFonts w:ascii="Times New Roman"/>
        </w:rPr>
      </w:pPr>
      <w:r>
        <w:rPr>
          <w:rFonts w:ascii="Times New Roman" w:hint="eastAsia"/>
        </w:rPr>
        <w:t>贮存</w:t>
      </w:r>
    </w:p>
    <w:p w14:paraId="579B0001" w14:textId="5E2F2065" w:rsidR="00162ED5" w:rsidRPr="00012ABA" w:rsidRDefault="005B52D0" w:rsidP="00012ABA">
      <w:pPr>
        <w:pStyle w:val="afffffff1"/>
        <w:spacing w:line="360" w:lineRule="auto"/>
        <w:ind w:firstLineChars="200" w:firstLine="420"/>
        <w:rPr>
          <w:rFonts w:ascii="Times New Roman" w:hAnsi="Times New Roman"/>
        </w:rPr>
      </w:pPr>
      <w:r w:rsidRPr="00012ABA">
        <w:rPr>
          <w:rFonts w:ascii="Times New Roman" w:hAnsi="Times New Roman" w:hint="eastAsia"/>
        </w:rPr>
        <w:t>贮存场地要求清洁，明亮通风，有条件时要建设冷库进行苗木贮存</w:t>
      </w:r>
      <w:r w:rsidR="008A4784" w:rsidRPr="00012ABA">
        <w:rPr>
          <w:rFonts w:ascii="Times New Roman" w:hAnsi="Times New Roman"/>
        </w:rPr>
        <w:t>。</w:t>
      </w:r>
    </w:p>
    <w:p w14:paraId="579B0002" w14:textId="77777777" w:rsidR="00162ED5" w:rsidRDefault="008A4784">
      <w:pPr>
        <w:pStyle w:val="affc"/>
        <w:spacing w:before="312" w:after="312" w:line="360" w:lineRule="auto"/>
      </w:pPr>
      <w:r>
        <w:rPr>
          <w:rFonts w:ascii="Times New Roman"/>
        </w:rPr>
        <w:t>包装</w:t>
      </w:r>
      <w:r>
        <w:rPr>
          <w:rFonts w:ascii="Times New Roman" w:hint="eastAsia"/>
        </w:rPr>
        <w:t>、运输</w:t>
      </w:r>
    </w:p>
    <w:p w14:paraId="579B0003" w14:textId="77777777" w:rsidR="00162ED5" w:rsidRPr="00A073D5" w:rsidRDefault="008A4784">
      <w:pPr>
        <w:pStyle w:val="affffffffe"/>
        <w:spacing w:line="360" w:lineRule="auto"/>
        <w:rPr>
          <w:rFonts w:ascii="黑体" w:eastAsia="黑体" w:hAnsi="黑体"/>
        </w:rPr>
      </w:pPr>
      <w:r w:rsidRPr="00A073D5">
        <w:rPr>
          <w:rFonts w:ascii="黑体" w:eastAsia="黑体" w:hAnsi="黑体" w:hint="eastAsia"/>
        </w:rPr>
        <w:t>包装</w:t>
      </w:r>
    </w:p>
    <w:p w14:paraId="579B0004" w14:textId="77777777" w:rsidR="00162ED5" w:rsidRDefault="008A4784">
      <w:pPr>
        <w:pStyle w:val="afffff5"/>
        <w:spacing w:line="360" w:lineRule="auto"/>
        <w:ind w:firstLine="420"/>
      </w:pPr>
      <w:r>
        <w:rPr>
          <w:rFonts w:ascii="Times New Roman"/>
        </w:rPr>
        <w:t>同级苗木每</w:t>
      </w:r>
      <w:r>
        <w:rPr>
          <w:rFonts w:ascii="Times New Roman"/>
        </w:rPr>
        <w:t>10~20</w:t>
      </w:r>
      <w:r>
        <w:rPr>
          <w:rFonts w:ascii="Times New Roman"/>
        </w:rPr>
        <w:t>株扎成一捆，根部用塑料膜包裹，内填湿润的锯末等保湿材料，同时在每捆苗木上系好标牌，注明</w:t>
      </w:r>
      <w:r>
        <w:rPr>
          <w:rFonts w:ascii="Times New Roman" w:hint="eastAsia"/>
        </w:rPr>
        <w:t>产地、砧木、</w:t>
      </w:r>
      <w:r>
        <w:rPr>
          <w:rFonts w:ascii="Times New Roman"/>
        </w:rPr>
        <w:t>品种、</w:t>
      </w:r>
      <w:r>
        <w:t>规格和数量等。</w:t>
      </w:r>
    </w:p>
    <w:p w14:paraId="579B0005" w14:textId="77777777" w:rsidR="00162ED5" w:rsidRPr="00A073D5" w:rsidRDefault="008A4784">
      <w:pPr>
        <w:pStyle w:val="affffffffe"/>
        <w:spacing w:line="360" w:lineRule="auto"/>
        <w:rPr>
          <w:rFonts w:ascii="黑体" w:eastAsia="黑体" w:hAnsi="黑体"/>
        </w:rPr>
      </w:pPr>
      <w:r w:rsidRPr="00A073D5">
        <w:rPr>
          <w:rFonts w:ascii="黑体" w:eastAsia="黑体" w:hAnsi="黑体" w:hint="eastAsia"/>
        </w:rPr>
        <w:t>运输</w:t>
      </w:r>
    </w:p>
    <w:p w14:paraId="57DD9364" w14:textId="4BC101DE" w:rsidR="00A073D5" w:rsidRDefault="008A4784" w:rsidP="009158BD">
      <w:pPr>
        <w:pStyle w:val="afffff5"/>
        <w:spacing w:line="360" w:lineRule="auto"/>
        <w:ind w:firstLine="420"/>
        <w:rPr>
          <w:rFonts w:hint="eastAsia"/>
        </w:rPr>
      </w:pPr>
      <w:r>
        <w:rPr>
          <w:rFonts w:hint="eastAsia"/>
        </w:rPr>
        <w:lastRenderedPageBreak/>
        <w:t>苗木运输</w:t>
      </w:r>
      <w:r>
        <w:t>过程中防止重压、曝晒、风干、雨淋、冻害等，并持有苗木质量合格证和苗木检疫合格证。</w:t>
      </w:r>
      <w:r w:rsidR="005B52D0" w:rsidRPr="00012ABA">
        <w:rPr>
          <w:rFonts w:ascii="Times New Roman" w:hint="eastAsia"/>
          <w:kern w:val="2"/>
          <w:szCs w:val="21"/>
        </w:rPr>
        <w:t>运输工具须清洁卫生，有篷布、</w:t>
      </w:r>
      <w:proofErr w:type="gramStart"/>
      <w:r w:rsidR="005B52D0" w:rsidRPr="00012ABA">
        <w:rPr>
          <w:rFonts w:ascii="Times New Roman" w:hint="eastAsia"/>
          <w:kern w:val="2"/>
          <w:szCs w:val="21"/>
        </w:rPr>
        <w:t>保温被</w:t>
      </w:r>
      <w:proofErr w:type="gramEnd"/>
      <w:r w:rsidR="005B52D0" w:rsidRPr="00012ABA">
        <w:rPr>
          <w:rFonts w:ascii="Times New Roman" w:hint="eastAsia"/>
          <w:kern w:val="2"/>
          <w:szCs w:val="21"/>
        </w:rPr>
        <w:t>等设施</w:t>
      </w:r>
      <w:r w:rsidRPr="00012ABA">
        <w:rPr>
          <w:rFonts w:ascii="Times New Roman"/>
          <w:kern w:val="2"/>
          <w:szCs w:val="21"/>
        </w:rPr>
        <w:t>。严禁</w:t>
      </w:r>
      <w:r>
        <w:rPr>
          <w:rFonts w:hint="eastAsia"/>
        </w:rPr>
        <w:t>与</w:t>
      </w:r>
      <w:r>
        <w:t>有毒、有异味等有害物品混装、混运。到达</w:t>
      </w:r>
      <w:r>
        <w:rPr>
          <w:rFonts w:hint="eastAsia"/>
        </w:rPr>
        <w:t>目的地</w:t>
      </w:r>
      <w:r>
        <w:t>后立即定植或</w:t>
      </w:r>
      <w:r>
        <w:rPr>
          <w:rFonts w:hint="eastAsia"/>
        </w:rPr>
        <w:t>假植</w:t>
      </w:r>
      <w:r>
        <w:t>。</w:t>
      </w:r>
      <w:bookmarkStart w:id="45" w:name="BookMark7"/>
      <w:bookmarkEnd w:id="22"/>
    </w:p>
    <w:p w14:paraId="7E8EE4D5" w14:textId="77777777" w:rsidR="00012ABA" w:rsidRPr="00012ABA" w:rsidRDefault="00012ABA" w:rsidP="00012ABA">
      <w:pPr>
        <w:framePr w:hSpace="181" w:vSpace="181" w:wrap="around" w:vAnchor="text" w:hAnchor="page" w:x="3720" w:y="242"/>
        <w:adjustRightInd/>
        <w:spacing w:line="240" w:lineRule="auto"/>
        <w:rPr>
          <w:rFonts w:ascii="Times New Roman" w:hAnsi="Times New Roman"/>
          <w:szCs w:val="24"/>
        </w:rPr>
      </w:pPr>
      <w:r w:rsidRPr="00012ABA">
        <w:rPr>
          <w:rFonts w:ascii="Times New Roman" w:hAnsi="Times New Roman"/>
          <w:szCs w:val="24"/>
        </w:rPr>
        <w:t>_________________________________</w:t>
      </w:r>
    </w:p>
    <w:p w14:paraId="7A684789" w14:textId="77777777" w:rsidR="00012ABA" w:rsidRDefault="00012ABA" w:rsidP="00012ABA">
      <w:pPr>
        <w:pStyle w:val="afffff5"/>
        <w:ind w:firstLineChars="0" w:firstLine="0"/>
        <w:rPr>
          <w:rFonts w:hint="eastAsia"/>
        </w:rPr>
        <w:sectPr w:rsidR="00012ABA">
          <w:headerReference w:type="even" r:id="rId18"/>
          <w:headerReference w:type="default" r:id="rId19"/>
          <w:footerReference w:type="even" r:id="rId20"/>
          <w:footerReference w:type="default" r:id="rId21"/>
          <w:pgSz w:w="11906" w:h="16838"/>
          <w:pgMar w:top="1928" w:right="1134" w:bottom="1134" w:left="1134" w:header="1418" w:footer="1134" w:gutter="284"/>
          <w:pgNumType w:start="1"/>
          <w:cols w:space="425"/>
          <w:formProt w:val="0"/>
          <w:docGrid w:type="lines" w:linePitch="312"/>
        </w:sectPr>
      </w:pPr>
    </w:p>
    <w:bookmarkEnd w:id="45"/>
    <w:p w14:paraId="579B0009" w14:textId="0D8D4663" w:rsidR="00162ED5" w:rsidRDefault="00162ED5">
      <w:pPr>
        <w:pStyle w:val="afffff5"/>
        <w:ind w:firstLineChars="0" w:firstLine="0"/>
        <w:rPr>
          <w:rFonts w:hint="eastAsia"/>
        </w:rPr>
      </w:pPr>
    </w:p>
    <w:sectPr w:rsidR="00162ED5">
      <w:headerReference w:type="even" r:id="rId22"/>
      <w:headerReference w:type="default" r:id="rId23"/>
      <w:footerReference w:type="even" r:id="rId24"/>
      <w:footerReference w:type="default" r:id="rId2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DA10" w14:textId="77777777" w:rsidR="00890CB7" w:rsidRDefault="00890CB7">
      <w:pPr>
        <w:spacing w:line="240" w:lineRule="auto"/>
      </w:pPr>
      <w:r>
        <w:separator/>
      </w:r>
    </w:p>
  </w:endnote>
  <w:endnote w:type="continuationSeparator" w:id="0">
    <w:p w14:paraId="79EB9071" w14:textId="77777777" w:rsidR="00890CB7" w:rsidRDefault="00890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5" w14:textId="77777777" w:rsidR="00162ED5" w:rsidRDefault="008A4784">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7" w14:textId="77777777" w:rsidR="00162ED5" w:rsidRDefault="00162ED5">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A" w14:textId="77777777" w:rsidR="00162ED5" w:rsidRDefault="008A4784">
    <w:pPr>
      <w:pStyle w:val="afffff1"/>
    </w:pPr>
    <w:r>
      <w:fldChar w:fldCharType="begin"/>
    </w:r>
    <w:r>
      <w:instrText xml:space="preserve"> PAGE   \* MERGEFORMAT \* MERGEFORMAT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B" w14:textId="77777777" w:rsidR="00162ED5" w:rsidRDefault="008A4784">
    <w:pPr>
      <w:pStyle w:val="afffff2"/>
    </w:pPr>
    <w:r>
      <w:fldChar w:fldCharType="begin"/>
    </w:r>
    <w:r>
      <w:instrText>PAGE   \* MERGEFORMAT</w:instrText>
    </w:r>
    <w:r>
      <w:fldChar w:fldCharType="separate"/>
    </w:r>
    <w:r>
      <w:rPr>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6465" w14:textId="77777777" w:rsidR="009E013B" w:rsidRDefault="009E013B">
    <w:pPr>
      <w:pStyle w:val="afffff1"/>
    </w:pPr>
    <w:r>
      <w:fldChar w:fldCharType="begin"/>
    </w:r>
    <w:r>
      <w:instrText xml:space="preserve"> PAGE   \* MERGEFORMAT \* MERGEFORMAT </w:instrText>
    </w:r>
    <w:r>
      <w:fldChar w:fldCharType="separate"/>
    </w:r>
    <w: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C6A5" w14:textId="77777777" w:rsidR="009E013B" w:rsidRDefault="009E013B">
    <w:pPr>
      <w:pStyle w:val="afffff2"/>
    </w:pPr>
    <w:r>
      <w:fldChar w:fldCharType="begin"/>
    </w:r>
    <w:r>
      <w:instrText>PAGE   \* MERGEFORMAT</w:instrText>
    </w:r>
    <w:r>
      <w:fldChar w:fldCharType="separate"/>
    </w:r>
    <w:r>
      <w:rPr>
        <w:lang w:val="zh-CN"/>
      </w:rPr>
      <w:t>5</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E" w14:textId="77777777" w:rsidR="00162ED5" w:rsidRDefault="008A4784">
    <w:pPr>
      <w:pStyle w:val="afffff1"/>
    </w:pPr>
    <w:r>
      <w:fldChar w:fldCharType="begin"/>
    </w:r>
    <w:r>
      <w:instrText xml:space="preserve"> PAGE   \* MERGEFORMAT \* MERGEFORMAT </w:instrText>
    </w:r>
    <w:r>
      <w:fldChar w:fldCharType="separate"/>
    </w:r>
    <w: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F" w14:textId="77777777" w:rsidR="00162ED5" w:rsidRDefault="008A4784">
    <w:pPr>
      <w:pStyle w:val="afffff2"/>
    </w:pPr>
    <w:r>
      <w:fldChar w:fldCharType="begin"/>
    </w:r>
    <w:r>
      <w:instrText>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F2FE" w14:textId="77777777" w:rsidR="00890CB7" w:rsidRDefault="00890CB7">
      <w:pPr>
        <w:spacing w:line="240" w:lineRule="auto"/>
      </w:pPr>
      <w:r>
        <w:separator/>
      </w:r>
    </w:p>
  </w:footnote>
  <w:footnote w:type="continuationSeparator" w:id="0">
    <w:p w14:paraId="6069642D" w14:textId="77777777" w:rsidR="00890CB7" w:rsidRDefault="00890C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4" w14:textId="77777777" w:rsidR="00162ED5" w:rsidRDefault="008A4784">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6" w14:textId="77777777" w:rsidR="00162ED5" w:rsidRDefault="00162ED5">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8" w14:textId="77777777" w:rsidR="00162ED5" w:rsidRDefault="008A4784">
    <w:pPr>
      <w:pStyle w:val="afffffb"/>
    </w:pPr>
    <w:r>
      <w:fldChar w:fldCharType="begin"/>
    </w:r>
    <w:r>
      <w:instrText xml:space="preserve"> STYLEREF  标准文件_文件编号 \* MERGEFORMAT </w:instrText>
    </w:r>
    <w:r>
      <w:fldChar w:fldCharType="separate"/>
    </w:r>
    <w:r>
      <w:t>DB XX/T XXXX</w:t>
    </w:r>
    <w:r>
      <w:t>—</w:t>
    </w:r>
    <w:r>
      <w:t>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9" w14:textId="6E3BF668" w:rsidR="00162ED5" w:rsidRDefault="008A4784">
    <w:pPr>
      <w:pStyle w:val="afffffa"/>
    </w:pPr>
    <w:r>
      <w:fldChar w:fldCharType="begin"/>
    </w:r>
    <w:r>
      <w:instrText xml:space="preserve"> STYLEREF  标准文件_文件编号  \* MERGEFORMAT </w:instrText>
    </w:r>
    <w:r>
      <w:fldChar w:fldCharType="separate"/>
    </w:r>
    <w:r w:rsidR="009158BD">
      <w:rPr>
        <w:noProof/>
      </w:rPr>
      <w:t>DB XX/T XXXX</w:t>
    </w:r>
    <w:r w:rsidR="009158BD">
      <w:rPr>
        <w:noProof/>
      </w:rPr>
      <w:t>—</w:t>
    </w:r>
    <w:r w:rsidR="009158BD">
      <w:rPr>
        <w:noProof/>
      </w:rPr>
      <w:t>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01ED" w14:textId="401C5254" w:rsidR="009E013B" w:rsidRDefault="009E013B">
    <w:pPr>
      <w:pStyle w:val="afffffb"/>
    </w:pPr>
    <w:r>
      <w:fldChar w:fldCharType="begin"/>
    </w:r>
    <w:r>
      <w:instrText xml:space="preserve"> STYLEREF  标准文件_文件编号 \* MERGEFORMAT </w:instrText>
    </w:r>
    <w:r>
      <w:fldChar w:fldCharType="separate"/>
    </w:r>
    <w:r w:rsidR="009158BD">
      <w:rPr>
        <w:noProof/>
      </w:rPr>
      <w:t>DB XX/T XXXX</w:t>
    </w:r>
    <w:r w:rsidR="009158BD">
      <w:rPr>
        <w:noProof/>
      </w:rPr>
      <w:t>—</w:t>
    </w:r>
    <w:r w:rsidR="009158BD">
      <w:rPr>
        <w:noProof/>
      </w:rPr>
      <w:t>2023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2A70" w14:textId="6C45BC43" w:rsidR="009E013B" w:rsidRDefault="009E013B">
    <w:pPr>
      <w:pStyle w:val="afffffa"/>
    </w:pPr>
    <w:r>
      <w:fldChar w:fldCharType="begin"/>
    </w:r>
    <w:r>
      <w:instrText xml:space="preserve"> STYLEREF  标准文件_文件编号  \* MERGEFORMAT </w:instrText>
    </w:r>
    <w:r>
      <w:fldChar w:fldCharType="separate"/>
    </w:r>
    <w:r w:rsidR="009158BD">
      <w:rPr>
        <w:noProof/>
      </w:rPr>
      <w:t>DB XX/T XXXX</w:t>
    </w:r>
    <w:r w:rsidR="009158BD">
      <w:rPr>
        <w:noProof/>
      </w:rPr>
      <w:t>—</w:t>
    </w:r>
    <w:r w:rsidR="009158BD">
      <w:rPr>
        <w:noProof/>
      </w:rPr>
      <w:t>2023</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C" w14:textId="077523A2" w:rsidR="00162ED5" w:rsidRDefault="008A4784">
    <w:pPr>
      <w:pStyle w:val="afffffb"/>
    </w:pPr>
    <w:r>
      <w:fldChar w:fldCharType="begin"/>
    </w:r>
    <w:r>
      <w:instrText xml:space="preserve"> STYLEREF  标准文件_文件编号 \* MERGEFORMAT </w:instrText>
    </w:r>
    <w:r>
      <w:fldChar w:fldCharType="separate"/>
    </w:r>
    <w:r w:rsidR="00C736C8">
      <w:rPr>
        <w:noProof/>
      </w:rPr>
      <w:t>DB XX/T XXXX</w:t>
    </w:r>
    <w:r w:rsidR="00C736C8">
      <w:rPr>
        <w:noProof/>
      </w:rPr>
      <w:t>—</w:t>
    </w:r>
    <w:r w:rsidR="00C736C8">
      <w:rPr>
        <w:noProof/>
      </w:rPr>
      <w:t>2023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001D" w14:textId="3FE2B020" w:rsidR="00162ED5" w:rsidRDefault="008A4784">
    <w:pPr>
      <w:pStyle w:val="afffffa"/>
    </w:pPr>
    <w:r>
      <w:fldChar w:fldCharType="begin"/>
    </w:r>
    <w:r>
      <w:instrText xml:space="preserve"> STYLEREF  标准文件_文件编号  \* MERGEFORMAT </w:instrText>
    </w:r>
    <w:r>
      <w:fldChar w:fldCharType="separate"/>
    </w:r>
    <w:r w:rsidR="009158BD">
      <w:rPr>
        <w:noProof/>
      </w:rPr>
      <w:t>DB XX/T XXXX</w:t>
    </w:r>
    <w:r w:rsidR="009158BD">
      <w:rPr>
        <w:noProof/>
      </w:rPr>
      <w:t>—</w:t>
    </w:r>
    <w:r w:rsidR="009158BD">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42363621">
    <w:abstractNumId w:val="0"/>
  </w:num>
  <w:num w:numId="2" w16cid:durableId="1265265328">
    <w:abstractNumId w:val="27"/>
  </w:num>
  <w:num w:numId="3" w16cid:durableId="1415782285">
    <w:abstractNumId w:val="5"/>
  </w:num>
  <w:num w:numId="4" w16cid:durableId="645014455">
    <w:abstractNumId w:val="23"/>
  </w:num>
  <w:num w:numId="5" w16cid:durableId="849872218">
    <w:abstractNumId w:val="18"/>
  </w:num>
  <w:num w:numId="6" w16cid:durableId="1281187904">
    <w:abstractNumId w:val="13"/>
  </w:num>
  <w:num w:numId="7" w16cid:durableId="1451583007">
    <w:abstractNumId w:val="8"/>
  </w:num>
  <w:num w:numId="8" w16cid:durableId="920987601">
    <w:abstractNumId w:val="3"/>
  </w:num>
  <w:num w:numId="9" w16cid:durableId="147091949">
    <w:abstractNumId w:val="9"/>
  </w:num>
  <w:num w:numId="10" w16cid:durableId="1875650511">
    <w:abstractNumId w:val="16"/>
  </w:num>
  <w:num w:numId="11" w16cid:durableId="1405176515">
    <w:abstractNumId w:val="25"/>
  </w:num>
  <w:num w:numId="12" w16cid:durableId="1211066289">
    <w:abstractNumId w:val="11"/>
  </w:num>
  <w:num w:numId="13" w16cid:durableId="1661041504">
    <w:abstractNumId w:val="12"/>
  </w:num>
  <w:num w:numId="14" w16cid:durableId="902986941">
    <w:abstractNumId w:val="7"/>
  </w:num>
  <w:num w:numId="15" w16cid:durableId="958949423">
    <w:abstractNumId w:val="19"/>
  </w:num>
  <w:num w:numId="16" w16cid:durableId="1744180925">
    <w:abstractNumId w:val="21"/>
  </w:num>
  <w:num w:numId="17" w16cid:durableId="1519738127">
    <w:abstractNumId w:val="17"/>
  </w:num>
  <w:num w:numId="18" w16cid:durableId="1823231608">
    <w:abstractNumId w:val="29"/>
  </w:num>
  <w:num w:numId="19" w16cid:durableId="1841039881">
    <w:abstractNumId w:val="15"/>
  </w:num>
  <w:num w:numId="20" w16cid:durableId="2027752723">
    <w:abstractNumId w:val="1"/>
  </w:num>
  <w:num w:numId="21" w16cid:durableId="1182431811">
    <w:abstractNumId w:val="10"/>
  </w:num>
  <w:num w:numId="22" w16cid:durableId="432168540">
    <w:abstractNumId w:val="30"/>
  </w:num>
  <w:num w:numId="23" w16cid:durableId="120735103">
    <w:abstractNumId w:val="20"/>
  </w:num>
  <w:num w:numId="24" w16cid:durableId="1615671902">
    <w:abstractNumId w:val="6"/>
  </w:num>
  <w:num w:numId="25" w16cid:durableId="1863736919">
    <w:abstractNumId w:val="26"/>
  </w:num>
  <w:num w:numId="26" w16cid:durableId="897744589">
    <w:abstractNumId w:val="28"/>
  </w:num>
  <w:num w:numId="27" w16cid:durableId="1081174743">
    <w:abstractNumId w:val="2"/>
  </w:num>
  <w:num w:numId="28" w16cid:durableId="1483425885">
    <w:abstractNumId w:val="4"/>
  </w:num>
  <w:num w:numId="29" w16cid:durableId="1560945235">
    <w:abstractNumId w:val="14"/>
  </w:num>
  <w:num w:numId="30" w16cid:durableId="1641642655">
    <w:abstractNumId w:val="24"/>
  </w:num>
  <w:num w:numId="31" w16cid:durableId="676343090">
    <w:abstractNumId w:val="22"/>
  </w:num>
  <w:num w:numId="32" w16cid:durableId="1362244279">
    <w:abstractNumId w:val="27"/>
  </w:num>
  <w:num w:numId="33" w16cid:durableId="380136527">
    <w:abstractNumId w:val="27"/>
  </w:num>
  <w:num w:numId="34" w16cid:durableId="494079554">
    <w:abstractNumId w:val="27"/>
  </w:num>
  <w:num w:numId="35" w16cid:durableId="1220895987">
    <w:abstractNumId w:val="27"/>
  </w:num>
  <w:num w:numId="36" w16cid:durableId="1258363195">
    <w:abstractNumId w:val="27"/>
  </w:num>
  <w:num w:numId="37" w16cid:durableId="1970013979">
    <w:abstractNumId w:val="27"/>
  </w:num>
  <w:num w:numId="38" w16cid:durableId="1940941004">
    <w:abstractNumId w:val="27"/>
  </w:num>
  <w:num w:numId="39" w16cid:durableId="1141919256">
    <w:abstractNumId w:val="27"/>
  </w:num>
  <w:num w:numId="40" w16cid:durableId="1491023354">
    <w:abstractNumId w:val="27"/>
  </w:num>
  <w:num w:numId="41" w16cid:durableId="2066174374">
    <w:abstractNumId w:val="27"/>
  </w:num>
  <w:num w:numId="42" w16cid:durableId="1945992671">
    <w:abstractNumId w:val="27"/>
  </w:num>
  <w:num w:numId="43" w16cid:durableId="1145003245">
    <w:abstractNumId w:val="27"/>
  </w:num>
  <w:num w:numId="44" w16cid:durableId="1004822503">
    <w:abstractNumId w:val="27"/>
  </w:num>
  <w:num w:numId="45" w16cid:durableId="13835604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0WGuNX/1zkJTs1ImOOE/9CVlLuZuYW6HUYYenKq+XNISDMngUWPsOfZ2PB/po/Kl6FuxsiZUvBftmTWI3cEtNw==" w:salt="EtDM+4G5rvXA7subT6Vr3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diZmYzNGY1ODE2MjdkNWE5ZjQ4MDkxY2Y1MjE0NTgifQ=="/>
  </w:docVars>
  <w:rsids>
    <w:rsidRoot w:val="00904A85"/>
    <w:rsid w:val="0000040A"/>
    <w:rsid w:val="00000A94"/>
    <w:rsid w:val="00001972"/>
    <w:rsid w:val="00001D9A"/>
    <w:rsid w:val="00007B3A"/>
    <w:rsid w:val="000107E0"/>
    <w:rsid w:val="00011FDE"/>
    <w:rsid w:val="00012ABA"/>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6DEA"/>
    <w:rsid w:val="000423E2"/>
    <w:rsid w:val="0004249A"/>
    <w:rsid w:val="00043282"/>
    <w:rsid w:val="00044286"/>
    <w:rsid w:val="00047F28"/>
    <w:rsid w:val="000503AA"/>
    <w:rsid w:val="000506A1"/>
    <w:rsid w:val="000515DD"/>
    <w:rsid w:val="0005265A"/>
    <w:rsid w:val="000539DD"/>
    <w:rsid w:val="00053BD3"/>
    <w:rsid w:val="000556ED"/>
    <w:rsid w:val="00055FE2"/>
    <w:rsid w:val="0005616F"/>
    <w:rsid w:val="000565ED"/>
    <w:rsid w:val="00060C2E"/>
    <w:rsid w:val="00060EE4"/>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234"/>
    <w:rsid w:val="000B060F"/>
    <w:rsid w:val="000B1592"/>
    <w:rsid w:val="000B1FF2"/>
    <w:rsid w:val="000B2B99"/>
    <w:rsid w:val="000B3CDA"/>
    <w:rsid w:val="000B5913"/>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D7797"/>
    <w:rsid w:val="000E4C9E"/>
    <w:rsid w:val="000E6FD7"/>
    <w:rsid w:val="000E7287"/>
    <w:rsid w:val="000F06E1"/>
    <w:rsid w:val="000F0E3C"/>
    <w:rsid w:val="000F19D5"/>
    <w:rsid w:val="000F4AEA"/>
    <w:rsid w:val="000F633F"/>
    <w:rsid w:val="000F67E9"/>
    <w:rsid w:val="00100135"/>
    <w:rsid w:val="00104926"/>
    <w:rsid w:val="00113B1E"/>
    <w:rsid w:val="0011711C"/>
    <w:rsid w:val="0012059C"/>
    <w:rsid w:val="0012268D"/>
    <w:rsid w:val="00124E4F"/>
    <w:rsid w:val="001260B7"/>
    <w:rsid w:val="001265CB"/>
    <w:rsid w:val="001321C6"/>
    <w:rsid w:val="001325C4"/>
    <w:rsid w:val="00133010"/>
    <w:rsid w:val="001338EE"/>
    <w:rsid w:val="00133AAE"/>
    <w:rsid w:val="00135323"/>
    <w:rsid w:val="001356C4"/>
    <w:rsid w:val="00141114"/>
    <w:rsid w:val="001412DB"/>
    <w:rsid w:val="001420FF"/>
    <w:rsid w:val="00142969"/>
    <w:rsid w:val="001446C2"/>
    <w:rsid w:val="001457E7"/>
    <w:rsid w:val="00145D9D"/>
    <w:rsid w:val="00146388"/>
    <w:rsid w:val="001469A8"/>
    <w:rsid w:val="001529E5"/>
    <w:rsid w:val="00153C7E"/>
    <w:rsid w:val="001550B6"/>
    <w:rsid w:val="00156B25"/>
    <w:rsid w:val="00156E1A"/>
    <w:rsid w:val="001573D8"/>
    <w:rsid w:val="00157894"/>
    <w:rsid w:val="00157B55"/>
    <w:rsid w:val="00162ED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F46"/>
    <w:rsid w:val="0019348F"/>
    <w:rsid w:val="00193A07"/>
    <w:rsid w:val="00194C95"/>
    <w:rsid w:val="00195C34"/>
    <w:rsid w:val="00196EF5"/>
    <w:rsid w:val="001A1A53"/>
    <w:rsid w:val="001A234A"/>
    <w:rsid w:val="001A4CF3"/>
    <w:rsid w:val="001A68DF"/>
    <w:rsid w:val="001B06E8"/>
    <w:rsid w:val="001B1FA3"/>
    <w:rsid w:val="001B3AE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AA0"/>
    <w:rsid w:val="001F4EE9"/>
    <w:rsid w:val="001F69B4"/>
    <w:rsid w:val="001F77C7"/>
    <w:rsid w:val="00200183"/>
    <w:rsid w:val="00200333"/>
    <w:rsid w:val="0020107D"/>
    <w:rsid w:val="00201AEB"/>
    <w:rsid w:val="00202AA4"/>
    <w:rsid w:val="002031F7"/>
    <w:rsid w:val="002040E6"/>
    <w:rsid w:val="00204352"/>
    <w:rsid w:val="0020527B"/>
    <w:rsid w:val="00205F2C"/>
    <w:rsid w:val="00210B15"/>
    <w:rsid w:val="002142EA"/>
    <w:rsid w:val="002204BB"/>
    <w:rsid w:val="00221043"/>
    <w:rsid w:val="00221B79"/>
    <w:rsid w:val="00221C6B"/>
    <w:rsid w:val="002253A1"/>
    <w:rsid w:val="00225CF8"/>
    <w:rsid w:val="0022794E"/>
    <w:rsid w:val="002332BE"/>
    <w:rsid w:val="00233D64"/>
    <w:rsid w:val="0023482A"/>
    <w:rsid w:val="002359CB"/>
    <w:rsid w:val="00242E0A"/>
    <w:rsid w:val="00243540"/>
    <w:rsid w:val="0024497B"/>
    <w:rsid w:val="0024515B"/>
    <w:rsid w:val="00246021"/>
    <w:rsid w:val="0024666E"/>
    <w:rsid w:val="00247857"/>
    <w:rsid w:val="00247F52"/>
    <w:rsid w:val="00250B25"/>
    <w:rsid w:val="00250BBE"/>
    <w:rsid w:val="002515C2"/>
    <w:rsid w:val="0025194F"/>
    <w:rsid w:val="0026148A"/>
    <w:rsid w:val="00262696"/>
    <w:rsid w:val="00263D25"/>
    <w:rsid w:val="002643C3"/>
    <w:rsid w:val="00264A0C"/>
    <w:rsid w:val="00266EEB"/>
    <w:rsid w:val="00267CB9"/>
    <w:rsid w:val="00267EF4"/>
    <w:rsid w:val="00270CB8"/>
    <w:rsid w:val="00272B08"/>
    <w:rsid w:val="00272E60"/>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5D4"/>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6AA"/>
    <w:rsid w:val="002F7AF6"/>
    <w:rsid w:val="00300E63"/>
    <w:rsid w:val="00302E27"/>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679"/>
    <w:rsid w:val="00350D1D"/>
    <w:rsid w:val="00352C83"/>
    <w:rsid w:val="003615D2"/>
    <w:rsid w:val="0036429C"/>
    <w:rsid w:val="003647E1"/>
    <w:rsid w:val="00364A53"/>
    <w:rsid w:val="003654CB"/>
    <w:rsid w:val="00365AA9"/>
    <w:rsid w:val="00365F86"/>
    <w:rsid w:val="00365F87"/>
    <w:rsid w:val="00366E89"/>
    <w:rsid w:val="003705F4"/>
    <w:rsid w:val="00370D58"/>
    <w:rsid w:val="00371316"/>
    <w:rsid w:val="00376713"/>
    <w:rsid w:val="00381815"/>
    <w:rsid w:val="003819AF"/>
    <w:rsid w:val="003820E9"/>
    <w:rsid w:val="00382614"/>
    <w:rsid w:val="00382DE7"/>
    <w:rsid w:val="00383DF5"/>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B9F"/>
    <w:rsid w:val="003D0519"/>
    <w:rsid w:val="003D0FF6"/>
    <w:rsid w:val="003D262C"/>
    <w:rsid w:val="003D6D61"/>
    <w:rsid w:val="003D79C6"/>
    <w:rsid w:val="003E091D"/>
    <w:rsid w:val="003E1C53"/>
    <w:rsid w:val="003E2A69"/>
    <w:rsid w:val="003E2D49"/>
    <w:rsid w:val="003E2FD4"/>
    <w:rsid w:val="003E49F6"/>
    <w:rsid w:val="003E4D2E"/>
    <w:rsid w:val="003E660F"/>
    <w:rsid w:val="003F0841"/>
    <w:rsid w:val="003F23D3"/>
    <w:rsid w:val="003F3F08"/>
    <w:rsid w:val="003F49F1"/>
    <w:rsid w:val="003F6272"/>
    <w:rsid w:val="00400E72"/>
    <w:rsid w:val="00401400"/>
    <w:rsid w:val="00404869"/>
    <w:rsid w:val="00405884"/>
    <w:rsid w:val="00407D39"/>
    <w:rsid w:val="0041477A"/>
    <w:rsid w:val="004167A3"/>
    <w:rsid w:val="00417631"/>
    <w:rsid w:val="00432DAA"/>
    <w:rsid w:val="00434305"/>
    <w:rsid w:val="00435DF7"/>
    <w:rsid w:val="0044083F"/>
    <w:rsid w:val="00440DF9"/>
    <w:rsid w:val="00441AE7"/>
    <w:rsid w:val="00445574"/>
    <w:rsid w:val="004467FB"/>
    <w:rsid w:val="004468D8"/>
    <w:rsid w:val="00452D6B"/>
    <w:rsid w:val="00453256"/>
    <w:rsid w:val="00454484"/>
    <w:rsid w:val="0045517B"/>
    <w:rsid w:val="00463B77"/>
    <w:rsid w:val="00463C7B"/>
    <w:rsid w:val="004644A6"/>
    <w:rsid w:val="004659BD"/>
    <w:rsid w:val="00470775"/>
    <w:rsid w:val="004746B1"/>
    <w:rsid w:val="0047583F"/>
    <w:rsid w:val="00475DE8"/>
    <w:rsid w:val="00481C44"/>
    <w:rsid w:val="00484936"/>
    <w:rsid w:val="00484F5A"/>
    <w:rsid w:val="00485C89"/>
    <w:rsid w:val="004868C5"/>
    <w:rsid w:val="00486BE3"/>
    <w:rsid w:val="004905E4"/>
    <w:rsid w:val="00490A89"/>
    <w:rsid w:val="00490AB4"/>
    <w:rsid w:val="00492F02"/>
    <w:rsid w:val="004939AE"/>
    <w:rsid w:val="00497393"/>
    <w:rsid w:val="004A12DF"/>
    <w:rsid w:val="004A148D"/>
    <w:rsid w:val="004A17E6"/>
    <w:rsid w:val="004A1BA8"/>
    <w:rsid w:val="004A4B57"/>
    <w:rsid w:val="004A63FA"/>
    <w:rsid w:val="004B0272"/>
    <w:rsid w:val="004B2701"/>
    <w:rsid w:val="004B2E1B"/>
    <w:rsid w:val="004B3AA8"/>
    <w:rsid w:val="004B3E93"/>
    <w:rsid w:val="004C1FBC"/>
    <w:rsid w:val="004C2547"/>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5D41"/>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0AE"/>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89D"/>
    <w:rsid w:val="00541853"/>
    <w:rsid w:val="00543BDA"/>
    <w:rsid w:val="005441CC"/>
    <w:rsid w:val="005479DA"/>
    <w:rsid w:val="00547BCC"/>
    <w:rsid w:val="0055013B"/>
    <w:rsid w:val="00551F6F"/>
    <w:rsid w:val="00555044"/>
    <w:rsid w:val="00556157"/>
    <w:rsid w:val="00561475"/>
    <w:rsid w:val="0056487B"/>
    <w:rsid w:val="00564FB9"/>
    <w:rsid w:val="00573D9E"/>
    <w:rsid w:val="005801E3"/>
    <w:rsid w:val="00581802"/>
    <w:rsid w:val="005836A8"/>
    <w:rsid w:val="0058409C"/>
    <w:rsid w:val="00584262"/>
    <w:rsid w:val="00585AF1"/>
    <w:rsid w:val="00586630"/>
    <w:rsid w:val="00587ADD"/>
    <w:rsid w:val="00591E27"/>
    <w:rsid w:val="00593A6D"/>
    <w:rsid w:val="00595DAC"/>
    <w:rsid w:val="00596160"/>
    <w:rsid w:val="005966E2"/>
    <w:rsid w:val="00597007"/>
    <w:rsid w:val="005A0966"/>
    <w:rsid w:val="005A11B7"/>
    <w:rsid w:val="005A260B"/>
    <w:rsid w:val="005A4A1B"/>
    <w:rsid w:val="005A7830"/>
    <w:rsid w:val="005A7FCE"/>
    <w:rsid w:val="005B0F3F"/>
    <w:rsid w:val="005B4903"/>
    <w:rsid w:val="005B51CE"/>
    <w:rsid w:val="005B52D0"/>
    <w:rsid w:val="005B5885"/>
    <w:rsid w:val="005B5CD7"/>
    <w:rsid w:val="005B6CF6"/>
    <w:rsid w:val="005B7422"/>
    <w:rsid w:val="005C29B8"/>
    <w:rsid w:val="005C5F21"/>
    <w:rsid w:val="005C7156"/>
    <w:rsid w:val="005C7F2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19DC"/>
    <w:rsid w:val="00612952"/>
    <w:rsid w:val="00614CC1"/>
    <w:rsid w:val="00615A9D"/>
    <w:rsid w:val="00617387"/>
    <w:rsid w:val="006205D6"/>
    <w:rsid w:val="006252D8"/>
    <w:rsid w:val="006259BC"/>
    <w:rsid w:val="0062636B"/>
    <w:rsid w:val="00632182"/>
    <w:rsid w:val="00632AE0"/>
    <w:rsid w:val="00633367"/>
    <w:rsid w:val="00633C17"/>
    <w:rsid w:val="006340B5"/>
    <w:rsid w:val="00634D9E"/>
    <w:rsid w:val="00636E3E"/>
    <w:rsid w:val="006379F7"/>
    <w:rsid w:val="00637E4D"/>
    <w:rsid w:val="00640620"/>
    <w:rsid w:val="00641A1F"/>
    <w:rsid w:val="006441F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1E0"/>
    <w:rsid w:val="00672060"/>
    <w:rsid w:val="00672BFD"/>
    <w:rsid w:val="006770F4"/>
    <w:rsid w:val="00677A84"/>
    <w:rsid w:val="0068026D"/>
    <w:rsid w:val="00680A27"/>
    <w:rsid w:val="006816A4"/>
    <w:rsid w:val="006819B8"/>
    <w:rsid w:val="00682BAF"/>
    <w:rsid w:val="006840A6"/>
    <w:rsid w:val="006850CD"/>
    <w:rsid w:val="00685AAB"/>
    <w:rsid w:val="00695D22"/>
    <w:rsid w:val="006A07AA"/>
    <w:rsid w:val="006A0E67"/>
    <w:rsid w:val="006A25E5"/>
    <w:rsid w:val="006A2B46"/>
    <w:rsid w:val="006A336D"/>
    <w:rsid w:val="006A37B9"/>
    <w:rsid w:val="006B2672"/>
    <w:rsid w:val="006B54BF"/>
    <w:rsid w:val="006B5685"/>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6F73CF"/>
    <w:rsid w:val="007002C5"/>
    <w:rsid w:val="00701D65"/>
    <w:rsid w:val="00704387"/>
    <w:rsid w:val="00707669"/>
    <w:rsid w:val="00711CBA"/>
    <w:rsid w:val="00711FB5"/>
    <w:rsid w:val="00712A01"/>
    <w:rsid w:val="00714F58"/>
    <w:rsid w:val="00722FBF"/>
    <w:rsid w:val="00722FC2"/>
    <w:rsid w:val="00724879"/>
    <w:rsid w:val="00724E1B"/>
    <w:rsid w:val="00725949"/>
    <w:rsid w:val="007275F2"/>
    <w:rsid w:val="00727FA2"/>
    <w:rsid w:val="007322D9"/>
    <w:rsid w:val="00732BC0"/>
    <w:rsid w:val="00735F6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4A7"/>
    <w:rsid w:val="007A0521"/>
    <w:rsid w:val="007A2E12"/>
    <w:rsid w:val="007A3475"/>
    <w:rsid w:val="007A41C8"/>
    <w:rsid w:val="007A530D"/>
    <w:rsid w:val="007A54CE"/>
    <w:rsid w:val="007A6FD9"/>
    <w:rsid w:val="007A7B07"/>
    <w:rsid w:val="007A7FFA"/>
    <w:rsid w:val="007B019D"/>
    <w:rsid w:val="007B04EB"/>
    <w:rsid w:val="007B0D4F"/>
    <w:rsid w:val="007B5A3D"/>
    <w:rsid w:val="007B5B95"/>
    <w:rsid w:val="007B68EA"/>
    <w:rsid w:val="007B6B7E"/>
    <w:rsid w:val="007B6FB7"/>
    <w:rsid w:val="007B7453"/>
    <w:rsid w:val="007C1E8B"/>
    <w:rsid w:val="007C2D89"/>
    <w:rsid w:val="007C4593"/>
    <w:rsid w:val="007C5309"/>
    <w:rsid w:val="007C6069"/>
    <w:rsid w:val="007D06C4"/>
    <w:rsid w:val="007D1352"/>
    <w:rsid w:val="007D2508"/>
    <w:rsid w:val="007D2E69"/>
    <w:rsid w:val="007D346A"/>
    <w:rsid w:val="007D6518"/>
    <w:rsid w:val="007D76BD"/>
    <w:rsid w:val="007E0BF1"/>
    <w:rsid w:val="007F0ED8"/>
    <w:rsid w:val="007F0F63"/>
    <w:rsid w:val="007F2C9A"/>
    <w:rsid w:val="007F75CE"/>
    <w:rsid w:val="008013A4"/>
    <w:rsid w:val="008027CE"/>
    <w:rsid w:val="00802DA5"/>
    <w:rsid w:val="00802F42"/>
    <w:rsid w:val="00804383"/>
    <w:rsid w:val="00804BB7"/>
    <w:rsid w:val="00804D41"/>
    <w:rsid w:val="00810257"/>
    <w:rsid w:val="008104F5"/>
    <w:rsid w:val="00811072"/>
    <w:rsid w:val="00811369"/>
    <w:rsid w:val="00815419"/>
    <w:rsid w:val="00816378"/>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ED2"/>
    <w:rsid w:val="00876618"/>
    <w:rsid w:val="00876ECA"/>
    <w:rsid w:val="00883F93"/>
    <w:rsid w:val="00884DB3"/>
    <w:rsid w:val="00885A9D"/>
    <w:rsid w:val="008864F6"/>
    <w:rsid w:val="0089049D"/>
    <w:rsid w:val="00890CB7"/>
    <w:rsid w:val="008928C9"/>
    <w:rsid w:val="008930CB"/>
    <w:rsid w:val="008938DC"/>
    <w:rsid w:val="00893FD1"/>
    <w:rsid w:val="00894836"/>
    <w:rsid w:val="00895172"/>
    <w:rsid w:val="00895680"/>
    <w:rsid w:val="00896DFF"/>
    <w:rsid w:val="0089762C"/>
    <w:rsid w:val="008A1893"/>
    <w:rsid w:val="008A3215"/>
    <w:rsid w:val="008A4784"/>
    <w:rsid w:val="008A57E6"/>
    <w:rsid w:val="008A6F81"/>
    <w:rsid w:val="008A769A"/>
    <w:rsid w:val="008B0C9C"/>
    <w:rsid w:val="008B166D"/>
    <w:rsid w:val="008B17F4"/>
    <w:rsid w:val="008B3615"/>
    <w:rsid w:val="008B4AC4"/>
    <w:rsid w:val="008B50C8"/>
    <w:rsid w:val="008B5281"/>
    <w:rsid w:val="008B7E05"/>
    <w:rsid w:val="008C0C94"/>
    <w:rsid w:val="008C1797"/>
    <w:rsid w:val="008C219C"/>
    <w:rsid w:val="008C475E"/>
    <w:rsid w:val="008C619A"/>
    <w:rsid w:val="008C7768"/>
    <w:rsid w:val="008D0CE8"/>
    <w:rsid w:val="008D142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DE0"/>
    <w:rsid w:val="008F4C29"/>
    <w:rsid w:val="008F70BD"/>
    <w:rsid w:val="008F788F"/>
    <w:rsid w:val="008F7EA2"/>
    <w:rsid w:val="00902722"/>
    <w:rsid w:val="009027BC"/>
    <w:rsid w:val="00904A85"/>
    <w:rsid w:val="009062E6"/>
    <w:rsid w:val="00911BE5"/>
    <w:rsid w:val="00913CA9"/>
    <w:rsid w:val="009145AE"/>
    <w:rsid w:val="009146CE"/>
    <w:rsid w:val="00914CA7"/>
    <w:rsid w:val="009158BD"/>
    <w:rsid w:val="00915C3E"/>
    <w:rsid w:val="009161A8"/>
    <w:rsid w:val="009203CF"/>
    <w:rsid w:val="009245F5"/>
    <w:rsid w:val="009249EC"/>
    <w:rsid w:val="009273B3"/>
    <w:rsid w:val="009305B5"/>
    <w:rsid w:val="009340D6"/>
    <w:rsid w:val="00940EC8"/>
    <w:rsid w:val="009429D5"/>
    <w:rsid w:val="00942BF1"/>
    <w:rsid w:val="00945180"/>
    <w:rsid w:val="00945428"/>
    <w:rsid w:val="0094607B"/>
    <w:rsid w:val="00952875"/>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AEC"/>
    <w:rsid w:val="0099551B"/>
    <w:rsid w:val="0099589A"/>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51E4"/>
    <w:rsid w:val="009D112C"/>
    <w:rsid w:val="009D2555"/>
    <w:rsid w:val="009D47FA"/>
    <w:rsid w:val="009D4C5B"/>
    <w:rsid w:val="009D50D2"/>
    <w:rsid w:val="009D6BCA"/>
    <w:rsid w:val="009E013B"/>
    <w:rsid w:val="009E0F62"/>
    <w:rsid w:val="009E4A58"/>
    <w:rsid w:val="009E5A2D"/>
    <w:rsid w:val="009E5AB2"/>
    <w:rsid w:val="009E6219"/>
    <w:rsid w:val="009F03B3"/>
    <w:rsid w:val="009F6B4D"/>
    <w:rsid w:val="00A0096C"/>
    <w:rsid w:val="00A01757"/>
    <w:rsid w:val="00A028C0"/>
    <w:rsid w:val="00A02BAE"/>
    <w:rsid w:val="00A06A6B"/>
    <w:rsid w:val="00A073D5"/>
    <w:rsid w:val="00A07E47"/>
    <w:rsid w:val="00A11D69"/>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ACE"/>
    <w:rsid w:val="00A41C79"/>
    <w:rsid w:val="00A41CB5"/>
    <w:rsid w:val="00A42CDF"/>
    <w:rsid w:val="00A43D71"/>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4D95"/>
    <w:rsid w:val="00AA57F5"/>
    <w:rsid w:val="00AA672E"/>
    <w:rsid w:val="00AA6EC9"/>
    <w:rsid w:val="00AB41D5"/>
    <w:rsid w:val="00AB5C5A"/>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23D"/>
    <w:rsid w:val="00AF47C5"/>
    <w:rsid w:val="00AF5398"/>
    <w:rsid w:val="00B049AF"/>
    <w:rsid w:val="00B07242"/>
    <w:rsid w:val="00B10534"/>
    <w:rsid w:val="00B113DB"/>
    <w:rsid w:val="00B11D8A"/>
    <w:rsid w:val="00B12981"/>
    <w:rsid w:val="00B147DD"/>
    <w:rsid w:val="00B156FD"/>
    <w:rsid w:val="00B21F61"/>
    <w:rsid w:val="00B23E7A"/>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476B0"/>
    <w:rsid w:val="00B50E50"/>
    <w:rsid w:val="00B52120"/>
    <w:rsid w:val="00B54ABC"/>
    <w:rsid w:val="00B54DDE"/>
    <w:rsid w:val="00B56FBE"/>
    <w:rsid w:val="00B60ACF"/>
    <w:rsid w:val="00B62B58"/>
    <w:rsid w:val="00B65149"/>
    <w:rsid w:val="00B66040"/>
    <w:rsid w:val="00B66567"/>
    <w:rsid w:val="00B66F52"/>
    <w:rsid w:val="00B66FE5"/>
    <w:rsid w:val="00B67B01"/>
    <w:rsid w:val="00B72880"/>
    <w:rsid w:val="00B758BF"/>
    <w:rsid w:val="00B77EC8"/>
    <w:rsid w:val="00B827A6"/>
    <w:rsid w:val="00B82BD7"/>
    <w:rsid w:val="00B831CE"/>
    <w:rsid w:val="00B86677"/>
    <w:rsid w:val="00B87131"/>
    <w:rsid w:val="00B939B1"/>
    <w:rsid w:val="00B96D40"/>
    <w:rsid w:val="00B97386"/>
    <w:rsid w:val="00BA21C1"/>
    <w:rsid w:val="00BA263B"/>
    <w:rsid w:val="00BA42B2"/>
    <w:rsid w:val="00BA58D4"/>
    <w:rsid w:val="00BA5B9E"/>
    <w:rsid w:val="00BA7C9A"/>
    <w:rsid w:val="00BB203B"/>
    <w:rsid w:val="00BB5F8F"/>
    <w:rsid w:val="00BB657A"/>
    <w:rsid w:val="00BC1A4E"/>
    <w:rsid w:val="00BC4790"/>
    <w:rsid w:val="00BC5DC7"/>
    <w:rsid w:val="00BC6B8B"/>
    <w:rsid w:val="00BC73D8"/>
    <w:rsid w:val="00BD20FC"/>
    <w:rsid w:val="00BD52D7"/>
    <w:rsid w:val="00BD5AD2"/>
    <w:rsid w:val="00BE19FD"/>
    <w:rsid w:val="00BE22F3"/>
    <w:rsid w:val="00BE42B4"/>
    <w:rsid w:val="00BE5B52"/>
    <w:rsid w:val="00BE63AA"/>
    <w:rsid w:val="00BE7B8D"/>
    <w:rsid w:val="00BF0993"/>
    <w:rsid w:val="00BF10A9"/>
    <w:rsid w:val="00BF1703"/>
    <w:rsid w:val="00BF231C"/>
    <w:rsid w:val="00BF51E5"/>
    <w:rsid w:val="00BF74A6"/>
    <w:rsid w:val="00C013AD"/>
    <w:rsid w:val="00C04904"/>
    <w:rsid w:val="00C056B3"/>
    <w:rsid w:val="00C103E5"/>
    <w:rsid w:val="00C13319"/>
    <w:rsid w:val="00C13885"/>
    <w:rsid w:val="00C13EE9"/>
    <w:rsid w:val="00C21540"/>
    <w:rsid w:val="00C21906"/>
    <w:rsid w:val="00C21BFA"/>
    <w:rsid w:val="00C22148"/>
    <w:rsid w:val="00C24C8D"/>
    <w:rsid w:val="00C25FE2"/>
    <w:rsid w:val="00C26B53"/>
    <w:rsid w:val="00C279B2"/>
    <w:rsid w:val="00C33E50"/>
    <w:rsid w:val="00C34C20"/>
    <w:rsid w:val="00C34FE8"/>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36C8"/>
    <w:rsid w:val="00C80982"/>
    <w:rsid w:val="00C80CB8"/>
    <w:rsid w:val="00C81667"/>
    <w:rsid w:val="00C819F8"/>
    <w:rsid w:val="00C8248C"/>
    <w:rsid w:val="00C84E33"/>
    <w:rsid w:val="00C86D6F"/>
    <w:rsid w:val="00C87FA3"/>
    <w:rsid w:val="00C905FC"/>
    <w:rsid w:val="00C92D03"/>
    <w:rsid w:val="00C9319C"/>
    <w:rsid w:val="00C9435D"/>
    <w:rsid w:val="00C945F2"/>
    <w:rsid w:val="00C94A65"/>
    <w:rsid w:val="00C94DF2"/>
    <w:rsid w:val="00C96741"/>
    <w:rsid w:val="00CA2D1B"/>
    <w:rsid w:val="00CA375D"/>
    <w:rsid w:val="00CA662A"/>
    <w:rsid w:val="00CA7AFD"/>
    <w:rsid w:val="00CA7C3C"/>
    <w:rsid w:val="00CB0189"/>
    <w:rsid w:val="00CB0BA2"/>
    <w:rsid w:val="00CB1A42"/>
    <w:rsid w:val="00CB1B0C"/>
    <w:rsid w:val="00CB2C0B"/>
    <w:rsid w:val="00CB3F6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1C5"/>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49D1"/>
    <w:rsid w:val="00D4514F"/>
    <w:rsid w:val="00D451E2"/>
    <w:rsid w:val="00D45E89"/>
    <w:rsid w:val="00D45E8D"/>
    <w:rsid w:val="00D466AE"/>
    <w:rsid w:val="00D4734F"/>
    <w:rsid w:val="00D51BF3"/>
    <w:rsid w:val="00D619F9"/>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2F8"/>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052"/>
    <w:rsid w:val="00DE7595"/>
    <w:rsid w:val="00DF1961"/>
    <w:rsid w:val="00DF44DE"/>
    <w:rsid w:val="00DF5F11"/>
    <w:rsid w:val="00E01138"/>
    <w:rsid w:val="00E02DFB"/>
    <w:rsid w:val="00E030F9"/>
    <w:rsid w:val="00E0311A"/>
    <w:rsid w:val="00E03138"/>
    <w:rsid w:val="00E06404"/>
    <w:rsid w:val="00E065D2"/>
    <w:rsid w:val="00E1184D"/>
    <w:rsid w:val="00E11A85"/>
    <w:rsid w:val="00E12495"/>
    <w:rsid w:val="00E15CCD"/>
    <w:rsid w:val="00E202EF"/>
    <w:rsid w:val="00E210B5"/>
    <w:rsid w:val="00E219BF"/>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581"/>
    <w:rsid w:val="00E52EFD"/>
    <w:rsid w:val="00E5408A"/>
    <w:rsid w:val="00E56800"/>
    <w:rsid w:val="00E60C63"/>
    <w:rsid w:val="00E62FF9"/>
    <w:rsid w:val="00E635D6"/>
    <w:rsid w:val="00E639BC"/>
    <w:rsid w:val="00E64109"/>
    <w:rsid w:val="00E664CC"/>
    <w:rsid w:val="00E70388"/>
    <w:rsid w:val="00E70F92"/>
    <w:rsid w:val="00E74C54"/>
    <w:rsid w:val="00E77A03"/>
    <w:rsid w:val="00E822E8"/>
    <w:rsid w:val="00E82554"/>
    <w:rsid w:val="00E82606"/>
    <w:rsid w:val="00E846C8"/>
    <w:rsid w:val="00E84957"/>
    <w:rsid w:val="00E84A55"/>
    <w:rsid w:val="00E85BFF"/>
    <w:rsid w:val="00E86C1A"/>
    <w:rsid w:val="00E90391"/>
    <w:rsid w:val="00E906C2"/>
    <w:rsid w:val="00E92A32"/>
    <w:rsid w:val="00E9311F"/>
    <w:rsid w:val="00E934D1"/>
    <w:rsid w:val="00E94AF0"/>
    <w:rsid w:val="00E95D13"/>
    <w:rsid w:val="00E95DD3"/>
    <w:rsid w:val="00E969D5"/>
    <w:rsid w:val="00E97311"/>
    <w:rsid w:val="00EA14E8"/>
    <w:rsid w:val="00EA58D1"/>
    <w:rsid w:val="00EA61BC"/>
    <w:rsid w:val="00EA681A"/>
    <w:rsid w:val="00EA735B"/>
    <w:rsid w:val="00EB17DE"/>
    <w:rsid w:val="00EB1E69"/>
    <w:rsid w:val="00EB2086"/>
    <w:rsid w:val="00EB5EDF"/>
    <w:rsid w:val="00EB60FE"/>
    <w:rsid w:val="00EB74DB"/>
    <w:rsid w:val="00EB7A38"/>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59FB"/>
    <w:rsid w:val="00F46496"/>
    <w:rsid w:val="00F474D0"/>
    <w:rsid w:val="00F50179"/>
    <w:rsid w:val="00F515EE"/>
    <w:rsid w:val="00F562C1"/>
    <w:rsid w:val="00F56511"/>
    <w:rsid w:val="00F6194E"/>
    <w:rsid w:val="00F623AC"/>
    <w:rsid w:val="00F6412A"/>
    <w:rsid w:val="00F65893"/>
    <w:rsid w:val="00F66A4A"/>
    <w:rsid w:val="00F71E22"/>
    <w:rsid w:val="00F72142"/>
    <w:rsid w:val="00F72AE7"/>
    <w:rsid w:val="00F80498"/>
    <w:rsid w:val="00F81141"/>
    <w:rsid w:val="00F813F9"/>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E14053"/>
    <w:rsid w:val="0E2901B1"/>
    <w:rsid w:val="21163802"/>
    <w:rsid w:val="2A694A8B"/>
    <w:rsid w:val="34AB681F"/>
    <w:rsid w:val="3DBD1596"/>
    <w:rsid w:val="3FED3BF3"/>
    <w:rsid w:val="4D442A75"/>
    <w:rsid w:val="4FE87ACD"/>
    <w:rsid w:val="56AC0B27"/>
    <w:rsid w:val="56AD29ED"/>
    <w:rsid w:val="58866860"/>
    <w:rsid w:val="58F31D9A"/>
    <w:rsid w:val="5D1B6B34"/>
    <w:rsid w:val="699F29DF"/>
    <w:rsid w:val="6CA77DD2"/>
    <w:rsid w:val="70C157D7"/>
    <w:rsid w:val="7D0B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9AFF96"/>
  <w15:docId w15:val="{66A3D9B8-3F19-4E4D-87E2-19106692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afffffffffffa">
    <w:name w:val="前言、引言标题"/>
    <w:next w:val="afff5"/>
    <w:qFormat/>
    <w:pPr>
      <w:keepNext/>
      <w:pageBreakBefore/>
      <w:shd w:val="clear" w:color="FFFFFF" w:fill="FFFFFF"/>
      <w:spacing w:before="640" w:after="560"/>
      <w:jc w:val="center"/>
      <w:outlineLvl w:val="0"/>
    </w:pPr>
    <w:rPr>
      <w:rFonts w:ascii="黑体" w:eastAsia="黑体" w:hAnsi="Times New Roman"/>
      <w:sz w:val="32"/>
    </w:rPr>
  </w:style>
  <w:style w:type="character" w:customStyle="1" w:styleId="Char0">
    <w:name w:val="段 Char"/>
    <w:link w:val="afffffffffffb"/>
    <w:qFormat/>
    <w:rPr>
      <w:rFonts w:ascii="宋体"/>
      <w:sz w:val="21"/>
    </w:rPr>
  </w:style>
  <w:style w:type="paragraph" w:customStyle="1" w:styleId="afffffffffffb">
    <w:name w:val="段"/>
    <w:link w:val="Char0"/>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21AD0B3EE45098F001D49090CFBBB"/>
        <w:category>
          <w:name w:val="常规"/>
          <w:gallery w:val="placeholder"/>
        </w:category>
        <w:types>
          <w:type w:val="bbPlcHdr"/>
        </w:types>
        <w:behaviors>
          <w:behavior w:val="content"/>
        </w:behaviors>
        <w:guid w:val="{AA02E318-6AD8-4084-8449-6DCD9DFEA4E0}"/>
      </w:docPartPr>
      <w:docPartBody>
        <w:p w:rsidR="002E34D9" w:rsidRDefault="002E34D9">
          <w:pPr>
            <w:pStyle w:val="08121AD0B3EE45098F001D49090CFBBB"/>
          </w:pPr>
          <w:r>
            <w:rPr>
              <w:rStyle w:val="a3"/>
              <w:rFonts w:hint="eastAsia"/>
            </w:rPr>
            <w:t>单击或点击此处输入文字。</w:t>
          </w:r>
        </w:p>
      </w:docPartBody>
    </w:docPart>
    <w:docPart>
      <w:docPartPr>
        <w:name w:val="2EC93DEFA66E4F409908D1D959C47D28"/>
        <w:category>
          <w:name w:val="常规"/>
          <w:gallery w:val="placeholder"/>
        </w:category>
        <w:types>
          <w:type w:val="bbPlcHdr"/>
        </w:types>
        <w:behaviors>
          <w:behavior w:val="content"/>
        </w:behaviors>
        <w:guid w:val="{4AFC5A3A-76F7-4CDF-9492-43EBB94338CD}"/>
      </w:docPartPr>
      <w:docPartBody>
        <w:p w:rsidR="002E34D9" w:rsidRDefault="002E34D9">
          <w:pPr>
            <w:pStyle w:val="2EC93DEFA66E4F409908D1D959C47D28"/>
          </w:pPr>
          <w:r>
            <w:rPr>
              <w:rStyle w:val="a3"/>
              <w:rFonts w:hint="eastAsia"/>
            </w:rPr>
            <w:t>选择一项。</w:t>
          </w:r>
        </w:p>
      </w:docPartBody>
    </w:docPart>
    <w:docPart>
      <w:docPartPr>
        <w:name w:val="97D2EDDE192D4281B9326B5106C07435"/>
        <w:category>
          <w:name w:val="常规"/>
          <w:gallery w:val="placeholder"/>
        </w:category>
        <w:types>
          <w:type w:val="bbPlcHdr"/>
        </w:types>
        <w:behaviors>
          <w:behavior w:val="content"/>
        </w:behaviors>
        <w:guid w:val="{0E6B8CCD-7F85-41A2-BF56-144066937C87}"/>
      </w:docPartPr>
      <w:docPartBody>
        <w:p w:rsidR="002E34D9" w:rsidRDefault="002E34D9">
          <w:pPr>
            <w:pStyle w:val="97D2EDDE192D4281B9326B5106C0743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42"/>
    <w:rsid w:val="00032A47"/>
    <w:rsid w:val="000C24C9"/>
    <w:rsid w:val="000D1542"/>
    <w:rsid w:val="002E34D9"/>
    <w:rsid w:val="00342656"/>
    <w:rsid w:val="0069494B"/>
    <w:rsid w:val="00903481"/>
    <w:rsid w:val="009B73FC"/>
    <w:rsid w:val="00B365AB"/>
    <w:rsid w:val="00CF2039"/>
    <w:rsid w:val="00D00C19"/>
    <w:rsid w:val="00F1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8121AD0B3EE45098F001D49090CFBBB">
    <w:name w:val="08121AD0B3EE45098F001D49090CFBBB"/>
    <w:qFormat/>
    <w:pPr>
      <w:widowControl w:val="0"/>
      <w:jc w:val="both"/>
    </w:pPr>
    <w:rPr>
      <w:kern w:val="2"/>
      <w:sz w:val="21"/>
      <w:szCs w:val="22"/>
    </w:rPr>
  </w:style>
  <w:style w:type="paragraph" w:customStyle="1" w:styleId="2EC93DEFA66E4F409908D1D959C47D28">
    <w:name w:val="2EC93DEFA66E4F409908D1D959C47D28"/>
    <w:qFormat/>
    <w:pPr>
      <w:widowControl w:val="0"/>
      <w:jc w:val="both"/>
    </w:pPr>
    <w:rPr>
      <w:kern w:val="2"/>
      <w:sz w:val="21"/>
      <w:szCs w:val="22"/>
    </w:rPr>
  </w:style>
  <w:style w:type="paragraph" w:customStyle="1" w:styleId="97D2EDDE192D4281B9326B5106C07435">
    <w:name w:val="97D2EDDE192D4281B9326B5106C0743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9CC80-DA53-4C52-8FB8-5E795F69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12</TotalTime>
  <Pages>11</Pages>
  <Words>685</Words>
  <Characters>3905</Characters>
  <Application>Microsoft Office Word</Application>
  <DocSecurity>0</DocSecurity>
  <Lines>32</Lines>
  <Paragraphs>9</Paragraphs>
  <ScaleCrop>false</ScaleCrop>
  <Company>PCMI</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dc:description>&lt;config cover="true" show_menu="true" version="1.0.0" doctype="SDKXY"&gt;_x000d_
&lt;/config&gt;</dc:description>
  <cp:lastModifiedBy>wei Song</cp:lastModifiedBy>
  <cp:revision>17</cp:revision>
  <cp:lastPrinted>2023-08-07T03:09:00Z</cp:lastPrinted>
  <dcterms:created xsi:type="dcterms:W3CDTF">2023-08-30T12:03:00Z</dcterms:created>
  <dcterms:modified xsi:type="dcterms:W3CDTF">2023-08-30T13:42:00Z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2052-11.1.0.14309</vt:lpwstr>
  </property>
  <property fmtid="{D5CDD505-2E9C-101B-9397-08002B2CF9AE}" pid="16" name="ICV">
    <vt:lpwstr>4B41C8B233284ACBA4AD1ABC55D08F93_12</vt:lpwstr>
  </property>
</Properties>
</file>