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A403ED">
              <w:rPr>
                <w:rFonts w:ascii="黑体" w:eastAsia="黑体" w:hAnsi="黑体" w:hint="eastAsia"/>
                <w:sz w:val="21"/>
                <w:szCs w:val="21"/>
              </w:rPr>
              <w:t>65.020.03</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A403E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A403ED">
              <w:rPr>
                <w:rFonts w:ascii="黑体" w:eastAsia="黑体" w:hAnsi="黑体" w:hint="eastAsia"/>
                <w:sz w:val="21"/>
                <w:szCs w:val="21"/>
              </w:rPr>
              <w:t>B 43</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A403ED">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403ED">
              <w:rPr>
                <w:rFonts w:hint="eastAsia"/>
              </w:rPr>
              <w:t>21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403ED">
        <w:rPr>
          <w:rFonts w:ascii="黑体" w:eastAsia="黑体" w:hint="eastAsia"/>
          <w:b w:val="0"/>
          <w:w w:val="100"/>
          <w:sz w:val="48"/>
        </w:rPr>
        <w:t>辽宁省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c"/>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A403ED">
        <w:rPr>
          <w:rFonts w:hint="eastAsia"/>
          <w:lang w:val="fr-FR"/>
        </w:rPr>
        <w:t>21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271B4">
        <w:t>绒山羊母羊B超法妊娠诊断技术规范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ED51BF"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echnical regulation for B ultrasonic diagnosis of pregnancy of female cashmere goat"/>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Pr>
          <w:rFonts w:eastAsia="黑体"/>
          <w:noProof/>
          <w:szCs w:val="28"/>
        </w:rPr>
        <w:t>Technical regulation for B ultrasonic diagnosis of pregnancy of female cashmere goat</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386D1A">
        <w:rPr>
          <w:noProof/>
          <w:sz w:val="24"/>
          <w:szCs w:val="28"/>
        </w:rPr>
      </w:r>
      <w:r w:rsidR="00386D1A">
        <w:rPr>
          <w:noProof/>
          <w:sz w:val="24"/>
          <w:szCs w:val="28"/>
        </w:rPr>
        <w:fldChar w:fldCharType="separate"/>
      </w:r>
      <w:r>
        <w:rPr>
          <w:noProof/>
          <w:sz w:val="24"/>
          <w:szCs w:val="28"/>
        </w:rPr>
        <w:fldChar w:fldCharType="end"/>
      </w:r>
      <w:bookmarkEnd w:id="11"/>
    </w:p>
    <w:p w:rsidR="0036429C" w:rsidRDefault="00ED51BF"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default w:val="(本草案完成时间：2023-8-18）"/>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Pr>
          <w:rFonts w:hint="eastAsia"/>
          <w:noProof/>
          <w:sz w:val="21"/>
          <w:szCs w:val="28"/>
        </w:rPr>
        <w:t>(</w:t>
      </w:r>
      <w:r>
        <w:rPr>
          <w:rFonts w:hint="eastAsia"/>
          <w:noProof/>
          <w:sz w:val="21"/>
          <w:szCs w:val="28"/>
        </w:rPr>
        <w:t>本草案完成时间：</w:t>
      </w:r>
      <w:r>
        <w:rPr>
          <w:rFonts w:hint="eastAsia"/>
          <w:noProof/>
          <w:sz w:val="21"/>
          <w:szCs w:val="28"/>
        </w:rPr>
        <w:t>2023-8-18</w:t>
      </w:r>
      <w:r>
        <w:rPr>
          <w:rFonts w:hint="eastAsia"/>
          <w:noProof/>
          <w:sz w:val="21"/>
          <w:szCs w:val="28"/>
        </w:rPr>
        <w:t>）</w:t>
      </w:r>
      <w:r>
        <w:rPr>
          <w:noProof/>
          <w:sz w:val="21"/>
          <w:szCs w:val="28"/>
        </w:rPr>
        <w:fldChar w:fldCharType="end"/>
      </w:r>
      <w:bookmarkEnd w:id="12"/>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386D1A">
        <w:rPr>
          <w:b/>
          <w:noProof/>
          <w:sz w:val="21"/>
          <w:szCs w:val="28"/>
        </w:rPr>
      </w:r>
      <w:r w:rsidR="00386D1A">
        <w:rPr>
          <w:b/>
          <w:noProof/>
          <w:sz w:val="21"/>
          <w:szCs w:val="28"/>
        </w:rPr>
        <w:fldChar w:fldCharType="separate"/>
      </w:r>
      <w:r w:rsidRPr="00A6537A">
        <w:rPr>
          <w:b/>
          <w:noProof/>
          <w:sz w:val="21"/>
          <w:szCs w:val="28"/>
        </w:rPr>
        <w:fldChar w:fldCharType="end"/>
      </w:r>
      <w:bookmarkEnd w:id="13"/>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403ED">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403ED">
        <w:rPr>
          <w:rFonts w:hAnsi="黑体" w:hint="eastAsia"/>
          <w:w w:val="100"/>
          <w:sz w:val="28"/>
        </w:rPr>
        <w:t>辽宁省</w:t>
      </w:r>
      <w:r w:rsidR="00A403ED">
        <w:rPr>
          <w:rFonts w:hAnsi="黑体"/>
          <w:w w:val="100"/>
          <w:sz w:val="28"/>
        </w:rPr>
        <w:t>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6859D6CC" wp14:editId="59923ABB">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271B4" w:rsidRDefault="009271B4" w:rsidP="009271B4">
      <w:pPr>
        <w:pStyle w:val="a6"/>
        <w:spacing w:after="468"/>
        <w:rPr>
          <w:spacing w:val="320"/>
        </w:rPr>
        <w:sectPr w:rsidR="009271B4" w:rsidSect="009271B4">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type="lines" w:linePitch="312"/>
        </w:sectPr>
      </w:pPr>
      <w:bookmarkStart w:id="21" w:name="_Toc127198151"/>
      <w:bookmarkStart w:id="22" w:name="BookMark2"/>
    </w:p>
    <w:p w:rsidR="009271B4" w:rsidRDefault="009271B4" w:rsidP="009271B4">
      <w:pPr>
        <w:pStyle w:val="a6"/>
        <w:spacing w:after="468"/>
      </w:pPr>
      <w:r w:rsidRPr="009271B4">
        <w:rPr>
          <w:spacing w:val="320"/>
        </w:rPr>
        <w:lastRenderedPageBreak/>
        <w:t>前</w:t>
      </w:r>
      <w:r>
        <w:t>言</w:t>
      </w:r>
      <w:bookmarkEnd w:id="21"/>
    </w:p>
    <w:p w:rsidR="009271B4" w:rsidRDefault="009271B4" w:rsidP="009271B4">
      <w:pPr>
        <w:pStyle w:val="affff6"/>
        <w:ind w:firstLine="420"/>
      </w:pPr>
      <w:r>
        <w:rPr>
          <w:rFonts w:hint="eastAsia"/>
        </w:rPr>
        <w:t>本文件按照GB/T 1.1—2020《标准化工作导则  第1部分：标准化文件的结构和起草规则》的规定起草。</w:t>
      </w:r>
    </w:p>
    <w:p w:rsidR="009271B4" w:rsidRPr="009271B4" w:rsidRDefault="00EA4150" w:rsidP="009271B4">
      <w:pPr>
        <w:pStyle w:val="affff6"/>
        <w:ind w:firstLine="420"/>
      </w:pPr>
      <w:r>
        <w:t>请注意，本文件的某些内容可能涉及到专利。本文件的发布机构不承担识别专利的责任。</w:t>
      </w:r>
    </w:p>
    <w:p w:rsidR="009271B4" w:rsidRDefault="009271B4" w:rsidP="009271B4">
      <w:pPr>
        <w:pStyle w:val="affff6"/>
        <w:ind w:firstLine="420"/>
      </w:pPr>
      <w:r>
        <w:rPr>
          <w:rFonts w:hint="eastAsia"/>
        </w:rPr>
        <w:t>本文件由</w:t>
      </w:r>
      <w:r w:rsidR="00EA4150">
        <w:rPr>
          <w:rFonts w:hint="eastAsia"/>
        </w:rPr>
        <w:t>畜牧业标准化技术委员会（辽宁）</w:t>
      </w:r>
      <w:r>
        <w:rPr>
          <w:rFonts w:hint="eastAsia"/>
        </w:rPr>
        <w:t>提出。</w:t>
      </w:r>
    </w:p>
    <w:p w:rsidR="009271B4" w:rsidRDefault="009271B4" w:rsidP="009271B4">
      <w:pPr>
        <w:pStyle w:val="affff6"/>
        <w:ind w:firstLine="420"/>
      </w:pPr>
      <w:r>
        <w:rPr>
          <w:rFonts w:hint="eastAsia"/>
        </w:rPr>
        <w:t>本文件由</w:t>
      </w:r>
      <w:r w:rsidR="00EA4150">
        <w:rPr>
          <w:rFonts w:hint="eastAsia"/>
        </w:rPr>
        <w:t>辽宁省农业农村厅</w:t>
      </w:r>
      <w:r>
        <w:rPr>
          <w:rFonts w:hint="eastAsia"/>
        </w:rPr>
        <w:t>归口。</w:t>
      </w:r>
    </w:p>
    <w:p w:rsidR="009271B4" w:rsidRDefault="009271B4" w:rsidP="009271B4">
      <w:pPr>
        <w:pStyle w:val="affff6"/>
        <w:ind w:firstLine="420"/>
      </w:pPr>
      <w:r>
        <w:rPr>
          <w:rFonts w:hint="eastAsia"/>
        </w:rPr>
        <w:t>本文件起草单位：</w:t>
      </w:r>
      <w:r w:rsidR="00EC7E2A">
        <w:rPr>
          <w:rFonts w:hint="eastAsia"/>
        </w:rPr>
        <w:t>辽宁省辽宁绒山羊原种场有限公司、辽宁省现代农业生产基地建设工程中心。</w:t>
      </w:r>
    </w:p>
    <w:p w:rsidR="00EA4150" w:rsidRDefault="009271B4" w:rsidP="00EC7E2A">
      <w:pPr>
        <w:pStyle w:val="affff6"/>
        <w:ind w:firstLine="420"/>
      </w:pPr>
      <w:r>
        <w:rPr>
          <w:rFonts w:hint="eastAsia"/>
        </w:rPr>
        <w:t>本文件主要起草人：</w:t>
      </w:r>
      <w:r w:rsidR="004675C5" w:rsidRPr="004675C5">
        <w:rPr>
          <w:rFonts w:hint="eastAsia"/>
        </w:rPr>
        <w:t>韩迪、豆兴堂、方坤、王占红、</w:t>
      </w:r>
      <w:r w:rsidR="00601727">
        <w:rPr>
          <w:rFonts w:hint="eastAsia"/>
        </w:rPr>
        <w:t>刘海英、</w:t>
      </w:r>
      <w:bookmarkStart w:id="23" w:name="_GoBack"/>
      <w:bookmarkEnd w:id="23"/>
      <w:r w:rsidR="004675C5" w:rsidRPr="004675C5">
        <w:rPr>
          <w:rFonts w:hint="eastAsia"/>
        </w:rPr>
        <w:t>张庆志、张胜、王晓铭、李长江、宋恒元、姜雪梅、任光明、丁世伟、郑新钶</w:t>
      </w:r>
      <w:r w:rsidR="004675C5">
        <w:rPr>
          <w:rFonts w:hint="eastAsia"/>
        </w:rPr>
        <w:t>。</w:t>
      </w:r>
    </w:p>
    <w:p w:rsidR="00EC7E2A" w:rsidRDefault="00EC7E2A" w:rsidP="00EC7E2A">
      <w:pPr>
        <w:pStyle w:val="affff6"/>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EC7E2A" w:rsidRDefault="00EC7E2A" w:rsidP="00EC7E2A">
      <w:pPr>
        <w:pStyle w:val="affff6"/>
        <w:ind w:firstLine="420"/>
      </w:pPr>
      <w:r>
        <w:rPr>
          <w:rFonts w:hint="eastAsia"/>
        </w:rPr>
        <w:t>归口管理部门通讯地址：辽宁省农业农村厅（沈阳市和平区太原北街2号），联系电话：</w:t>
      </w:r>
      <w:r w:rsidR="00994431">
        <w:rPr>
          <w:rFonts w:hint="eastAsia"/>
        </w:rPr>
        <w:t>024-23447862。</w:t>
      </w:r>
    </w:p>
    <w:p w:rsidR="00994431" w:rsidRDefault="00994431" w:rsidP="00EC7E2A">
      <w:pPr>
        <w:pStyle w:val="affff6"/>
        <w:ind w:firstLine="420"/>
      </w:pPr>
      <w:r>
        <w:rPr>
          <w:rFonts w:hint="eastAsia"/>
        </w:rPr>
        <w:t>本文件起草单位通讯地址：辽宁省辽宁绒山羊原种场有限公司（辽阳市太子河区南驻路11号），联系电话：0419-2313779；辽宁省现代农业生产基地建设工程中心（沈阳市皇姑区陵园街7-1号），联系电话：024-22893780。</w:t>
      </w:r>
    </w:p>
    <w:p w:rsidR="00EC7E2A" w:rsidRDefault="00EC7E2A" w:rsidP="00EC7E2A">
      <w:pPr>
        <w:pStyle w:val="affff6"/>
        <w:ind w:firstLine="420"/>
        <w:sectPr w:rsidR="00EC7E2A" w:rsidSect="009271B4">
          <w:headerReference w:type="default" r:id="rId19"/>
          <w:footerReference w:type="default" r:id="rId20"/>
          <w:pgSz w:w="11906" w:h="16838" w:code="9"/>
          <w:pgMar w:top="1928" w:right="1134" w:bottom="1134" w:left="1134" w:header="1418" w:footer="1134" w:gutter="284"/>
          <w:pgNumType w:fmt="upperRoman" w:start="1"/>
          <w:cols w:space="425"/>
          <w:formProt w:val="0"/>
          <w:docGrid w:type="lines" w:linePitch="312"/>
        </w:sectPr>
      </w:pPr>
    </w:p>
    <w:p w:rsidR="009271B4" w:rsidRPr="009271B4" w:rsidRDefault="009271B4" w:rsidP="009271B4">
      <w:pPr>
        <w:pStyle w:val="affff6"/>
        <w:ind w:firstLine="420"/>
        <w:sectPr w:rsidR="009271B4" w:rsidRPr="009271B4" w:rsidSect="009271B4">
          <w:headerReference w:type="default" r:id="rId21"/>
          <w:footerReference w:type="default" r:id="rId22"/>
          <w:pgSz w:w="11906" w:h="16838" w:code="9"/>
          <w:pgMar w:top="1928" w:right="1134" w:bottom="1134" w:left="1134" w:header="1418" w:footer="1134" w:gutter="284"/>
          <w:pgNumType w:fmt="upperRoman" w:start="1"/>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4" w:name="BookMark4"/>
      <w:bookmarkEnd w:id="22"/>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F3068C92732E458FB4EFBB8041319EB0"/>
        </w:placeholder>
      </w:sdtPr>
      <w:sdtEndPr/>
      <w:sdtContent>
        <w:bookmarkStart w:id="25" w:name="NEW_STAND_NAME" w:displacedByCustomXml="prev"/>
        <w:p w:rsidR="00F26B7E" w:rsidRPr="00F26B7E" w:rsidRDefault="009271B4" w:rsidP="009271B4">
          <w:pPr>
            <w:pStyle w:val="afffffffff1"/>
            <w:spacing w:beforeLines="100" w:before="312" w:afterLines="220" w:after="686"/>
          </w:pPr>
          <w:r>
            <w:rPr>
              <w:rFonts w:hint="eastAsia"/>
            </w:rPr>
            <w:t>绒山羊母羊</w:t>
          </w:r>
          <w:r>
            <w:t>B超法妊娠诊断技术规范</w:t>
          </w:r>
        </w:p>
      </w:sdtContent>
    </w:sdt>
    <w:bookmarkEnd w:id="25" w:displacedByCustomXml="prev"/>
    <w:p w:rsidR="00E2552F" w:rsidRDefault="00E2552F" w:rsidP="00A77CCB">
      <w:pPr>
        <w:pStyle w:val="affc"/>
        <w:spacing w:before="312" w:after="312"/>
      </w:pPr>
      <w:bookmarkStart w:id="26" w:name="_Toc17233325"/>
      <w:bookmarkStart w:id="27" w:name="_Toc17233333"/>
      <w:bookmarkStart w:id="28" w:name="_Toc24884211"/>
      <w:bookmarkStart w:id="29" w:name="_Toc24884218"/>
      <w:bookmarkStart w:id="30" w:name="_Toc26648465"/>
      <w:bookmarkStart w:id="31" w:name="_Toc26718930"/>
      <w:bookmarkStart w:id="32" w:name="_Toc26986530"/>
      <w:bookmarkStart w:id="33" w:name="_Toc26986771"/>
      <w:bookmarkStart w:id="34" w:name="_Toc97191423"/>
      <w:bookmarkStart w:id="35" w:name="_Toc127198152"/>
      <w:r>
        <w:rPr>
          <w:rFonts w:hint="eastAsia"/>
        </w:rPr>
        <w:t>范围</w:t>
      </w:r>
      <w:bookmarkEnd w:id="26"/>
      <w:bookmarkEnd w:id="27"/>
      <w:bookmarkEnd w:id="28"/>
      <w:bookmarkEnd w:id="29"/>
      <w:bookmarkEnd w:id="30"/>
      <w:bookmarkEnd w:id="31"/>
      <w:bookmarkEnd w:id="32"/>
      <w:bookmarkEnd w:id="33"/>
      <w:bookmarkEnd w:id="34"/>
      <w:bookmarkEnd w:id="35"/>
    </w:p>
    <w:p w:rsidR="00994431" w:rsidRDefault="00994431" w:rsidP="008B0C9C">
      <w:pPr>
        <w:pStyle w:val="affff6"/>
        <w:ind w:firstLine="420"/>
      </w:pPr>
      <w:bookmarkStart w:id="36" w:name="_Toc17233326"/>
      <w:bookmarkStart w:id="37" w:name="_Toc17233334"/>
      <w:bookmarkStart w:id="38" w:name="_Toc24884212"/>
      <w:bookmarkStart w:id="39" w:name="_Toc24884219"/>
      <w:bookmarkStart w:id="40" w:name="_Toc26648466"/>
      <w:r>
        <w:t>本文件规定了绒山羊母羊</w:t>
      </w:r>
      <w:r>
        <w:rPr>
          <w:rFonts w:hint="eastAsia"/>
        </w:rPr>
        <w:t>B超法妊娠诊断的技术</w:t>
      </w:r>
      <w:r w:rsidR="00C76C9A">
        <w:rPr>
          <w:rFonts w:hint="eastAsia"/>
        </w:rPr>
        <w:t>要求</w:t>
      </w:r>
      <w:r>
        <w:rPr>
          <w:rFonts w:hint="eastAsia"/>
        </w:rPr>
        <w:t>。</w:t>
      </w:r>
    </w:p>
    <w:p w:rsidR="00994431" w:rsidRDefault="00994431" w:rsidP="008B0C9C">
      <w:pPr>
        <w:pStyle w:val="affff6"/>
        <w:ind w:firstLine="420"/>
      </w:pPr>
      <w:r>
        <w:rPr>
          <w:rFonts w:hint="eastAsia"/>
        </w:rPr>
        <w:t>本文件适用于绒山羊母羊B超法妊娠诊断技术应用。</w:t>
      </w:r>
    </w:p>
    <w:p w:rsidR="00E2552F" w:rsidRDefault="00994431" w:rsidP="00A77CCB">
      <w:pPr>
        <w:pStyle w:val="affc"/>
        <w:spacing w:before="312" w:after="312"/>
      </w:pPr>
      <w:bookmarkStart w:id="41" w:name="_Toc26718931"/>
      <w:bookmarkStart w:id="42" w:name="_Toc26986531"/>
      <w:bookmarkStart w:id="43" w:name="_Toc26986772"/>
      <w:bookmarkStart w:id="44" w:name="_Toc97191424"/>
      <w:bookmarkStart w:id="45" w:name="_Toc127198153"/>
      <w:r>
        <w:rPr>
          <w:rFonts w:hint="eastAsia"/>
        </w:rPr>
        <w:t>规范性引用文件</w:t>
      </w:r>
      <w:bookmarkEnd w:id="36"/>
      <w:bookmarkEnd w:id="37"/>
      <w:bookmarkEnd w:id="38"/>
      <w:bookmarkEnd w:id="39"/>
      <w:bookmarkEnd w:id="40"/>
      <w:bookmarkEnd w:id="41"/>
      <w:bookmarkEnd w:id="42"/>
      <w:bookmarkEnd w:id="43"/>
      <w:bookmarkEnd w:id="44"/>
      <w:bookmarkEnd w:id="45"/>
    </w:p>
    <w:sdt>
      <w:sdtPr>
        <w:rPr>
          <w:rFonts w:hint="eastAsia"/>
        </w:rPr>
        <w:id w:val="715848253"/>
        <w:placeholder>
          <w:docPart w:val="7206FC87AF114676B13CA2F3EB8E890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994431" w:rsidP="00F65893">
      <w:pPr>
        <w:pStyle w:val="affff6"/>
        <w:ind w:firstLine="420"/>
      </w:pPr>
      <w:r>
        <w:rPr>
          <w:rFonts w:hint="eastAsia"/>
        </w:rPr>
        <w:t>GB/T 4630-2011  辽宁绒山羊</w:t>
      </w:r>
    </w:p>
    <w:p w:rsidR="00CA6391" w:rsidRDefault="00CA6391" w:rsidP="00F65893">
      <w:pPr>
        <w:pStyle w:val="affff6"/>
        <w:ind w:firstLine="420"/>
      </w:pPr>
      <w:r>
        <w:rPr>
          <w:rFonts w:hint="eastAsia"/>
        </w:rPr>
        <w:t>GB/T 10152-2009  B型超声诊断设备</w:t>
      </w:r>
    </w:p>
    <w:p w:rsidR="00CA6391" w:rsidRDefault="00CA6391" w:rsidP="00F65893">
      <w:pPr>
        <w:pStyle w:val="affff6"/>
        <w:ind w:firstLine="420"/>
      </w:pPr>
      <w:r w:rsidRPr="00CA6391">
        <w:rPr>
          <w:rFonts w:hint="eastAsia"/>
        </w:rPr>
        <w:t>NY/T 1349-2007</w:t>
      </w:r>
      <w:r>
        <w:rPr>
          <w:rFonts w:hint="eastAsia"/>
        </w:rPr>
        <w:t xml:space="preserve">  </w:t>
      </w:r>
      <w:r w:rsidRPr="00CA6391">
        <w:rPr>
          <w:rFonts w:hint="eastAsia"/>
        </w:rPr>
        <w:t>兽用超声妊娠检测仪</w:t>
      </w:r>
    </w:p>
    <w:p w:rsidR="007151AC" w:rsidRDefault="007151AC" w:rsidP="00F65893">
      <w:pPr>
        <w:pStyle w:val="affff6"/>
        <w:ind w:firstLine="420"/>
      </w:pPr>
      <w:r w:rsidRPr="007151AC">
        <w:rPr>
          <w:rFonts w:hint="eastAsia"/>
        </w:rPr>
        <w:t>NY</w:t>
      </w:r>
      <w:r>
        <w:rPr>
          <w:rFonts w:hint="eastAsia"/>
        </w:rPr>
        <w:t>/</w:t>
      </w:r>
      <w:r w:rsidRPr="007151AC">
        <w:rPr>
          <w:rFonts w:hint="eastAsia"/>
        </w:rPr>
        <w:t xml:space="preserve">T 2894-2016 </w:t>
      </w:r>
      <w:r>
        <w:rPr>
          <w:rFonts w:hint="eastAsia"/>
        </w:rPr>
        <w:t xml:space="preserve"> </w:t>
      </w:r>
      <w:r w:rsidRPr="007151AC">
        <w:rPr>
          <w:rFonts w:hint="eastAsia"/>
        </w:rPr>
        <w:t>猪活体背膘厚和眼肌面积的测定 B型超声波法</w:t>
      </w:r>
    </w:p>
    <w:p w:rsidR="007151AC" w:rsidRPr="007151AC" w:rsidRDefault="007151AC" w:rsidP="00F65893">
      <w:pPr>
        <w:pStyle w:val="affff6"/>
        <w:ind w:firstLine="420"/>
      </w:pPr>
      <w:r>
        <w:rPr>
          <w:rFonts w:hint="eastAsia"/>
          <w:color w:val="000000"/>
          <w:szCs w:val="21"/>
          <w:shd w:val="clear" w:color="auto" w:fill="FFFFFF"/>
        </w:rPr>
        <w:t>NY/T 2893-2016  绒山羊饲养管理技术规范</w:t>
      </w:r>
    </w:p>
    <w:p w:rsidR="00B265BC" w:rsidRPr="00E030F9" w:rsidRDefault="00FD59EB" w:rsidP="00FD59EB">
      <w:pPr>
        <w:pStyle w:val="affc"/>
        <w:spacing w:before="312" w:after="312"/>
      </w:pPr>
      <w:bookmarkStart w:id="46" w:name="_Toc97191425"/>
      <w:bookmarkStart w:id="47" w:name="_Toc127198154"/>
      <w:r>
        <w:rPr>
          <w:rFonts w:hint="eastAsia"/>
          <w:szCs w:val="21"/>
        </w:rPr>
        <w:t>术语和定义</w:t>
      </w:r>
      <w:bookmarkEnd w:id="46"/>
      <w:bookmarkEnd w:id="47"/>
    </w:p>
    <w:bookmarkStart w:id="48" w:name="_Toc26986532" w:displacedByCustomXml="next"/>
    <w:bookmarkEnd w:id="48" w:displacedByCustomXml="next"/>
    <w:sdt>
      <w:sdtPr>
        <w:id w:val="-1909835108"/>
        <w:placeholder>
          <w:docPart w:val="855B2D0534964FE9B080118E18EC841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657D3F" w:rsidP="00BA263B">
          <w:pPr>
            <w:pStyle w:val="affff6"/>
            <w:ind w:firstLine="420"/>
          </w:pPr>
          <w:r>
            <w:t>下列术语和定义适用于本文件。</w:t>
          </w:r>
        </w:p>
      </w:sdtContent>
    </w:sdt>
    <w:p w:rsidR="004B3E93" w:rsidRDefault="004B3E93" w:rsidP="00ED51BF">
      <w:pPr>
        <w:pStyle w:val="affd"/>
        <w:spacing w:before="156" w:after="156"/>
        <w:ind w:left="0"/>
      </w:pPr>
    </w:p>
    <w:p w:rsidR="002A1260" w:rsidRDefault="00657D3F" w:rsidP="00657D3F">
      <w:pPr>
        <w:pStyle w:val="affd"/>
        <w:numPr>
          <w:ilvl w:val="0"/>
          <w:numId w:val="0"/>
        </w:numPr>
        <w:spacing w:before="156" w:after="156"/>
        <w:ind w:firstLineChars="200" w:firstLine="420"/>
      </w:pPr>
      <w:r>
        <w:t>绒山羊</w:t>
      </w:r>
      <w:r>
        <w:rPr>
          <w:rFonts w:hint="eastAsia"/>
        </w:rPr>
        <w:t xml:space="preserve">  cashmere goat</w:t>
      </w:r>
    </w:p>
    <w:p w:rsidR="001D212F" w:rsidRPr="00657D3F" w:rsidRDefault="00AA3457" w:rsidP="00E60C63">
      <w:pPr>
        <w:pStyle w:val="affff6"/>
        <w:ind w:firstLine="420"/>
      </w:pPr>
      <w:r>
        <w:rPr>
          <w:rFonts w:hint="eastAsia"/>
        </w:rPr>
        <w:t>是指</w:t>
      </w:r>
      <w:r w:rsidR="00657D3F">
        <w:rPr>
          <w:rFonts w:hint="eastAsia"/>
        </w:rPr>
        <w:t>原产于辽宁省辽东半岛地区，体表长绒毛的山羊。</w:t>
      </w:r>
    </w:p>
    <w:p w:rsidR="00CD561D" w:rsidRDefault="00CD561D" w:rsidP="00ED51BF">
      <w:pPr>
        <w:pStyle w:val="affd"/>
        <w:spacing w:before="156" w:after="156"/>
        <w:ind w:left="0"/>
      </w:pPr>
    </w:p>
    <w:p w:rsidR="008C7879" w:rsidRPr="00E90751" w:rsidRDefault="008C7879" w:rsidP="00E90751">
      <w:pPr>
        <w:pStyle w:val="affd"/>
        <w:numPr>
          <w:ilvl w:val="0"/>
          <w:numId w:val="0"/>
        </w:numPr>
        <w:spacing w:before="156" w:after="156"/>
        <w:ind w:firstLineChars="200" w:firstLine="420"/>
      </w:pPr>
      <w:r>
        <w:rPr>
          <w:rFonts w:hint="eastAsia"/>
        </w:rPr>
        <w:t xml:space="preserve">超声成像  </w:t>
      </w:r>
      <w:r w:rsidR="00BF676E" w:rsidRPr="00BF676E">
        <w:t>ultrasonic imaging</w:t>
      </w:r>
    </w:p>
    <w:p w:rsidR="00657D3F" w:rsidRDefault="00E90751" w:rsidP="00CD561D">
      <w:pPr>
        <w:pStyle w:val="affff6"/>
        <w:ind w:firstLine="420"/>
      </w:pPr>
      <w:r>
        <w:rPr>
          <w:rFonts w:hint="eastAsia"/>
        </w:rPr>
        <w:t>是一种基于超声波（频率大于20000</w:t>
      </w:r>
      <w:r w:rsidR="006C19F2">
        <w:rPr>
          <w:rFonts w:hint="eastAsia"/>
        </w:rPr>
        <w:t>Hz</w:t>
      </w:r>
      <w:r>
        <w:rPr>
          <w:rFonts w:hint="eastAsia"/>
        </w:rPr>
        <w:t>的声波，人耳不能听见）的医学影像学检查技术，超声诊断范围通常为2</w:t>
      </w:r>
      <w:r w:rsidR="006C19F2" w:rsidRPr="006C19F2">
        <w:rPr>
          <w:rFonts w:hint="eastAsia"/>
        </w:rPr>
        <w:t>～</w:t>
      </w:r>
      <w:r>
        <w:rPr>
          <w:rFonts w:hint="eastAsia"/>
        </w:rPr>
        <w:t>13</w:t>
      </w:r>
      <w:r w:rsidR="006C19F2">
        <w:rPr>
          <w:rFonts w:hint="eastAsia"/>
        </w:rPr>
        <w:t>MHz</w:t>
      </w:r>
      <w:r w:rsidR="00AA3457">
        <w:rPr>
          <w:rFonts w:hint="eastAsia"/>
        </w:rPr>
        <w:t>。</w:t>
      </w:r>
      <w:r w:rsidR="00CA6BC2">
        <w:rPr>
          <w:rFonts w:hint="eastAsia"/>
        </w:rPr>
        <w:t>原理是探头向被探测物体发射超声波时反射，</w:t>
      </w:r>
      <w:r w:rsidR="00CA6BC2" w:rsidRPr="00CA6BC2">
        <w:rPr>
          <w:rFonts w:hint="eastAsia"/>
        </w:rPr>
        <w:t>反射回来的超声波</w:t>
      </w:r>
      <w:r w:rsidR="00CA6BC2">
        <w:rPr>
          <w:rFonts w:hint="eastAsia"/>
        </w:rPr>
        <w:t>（</w:t>
      </w:r>
      <w:r w:rsidR="00CA6BC2" w:rsidRPr="00CA6BC2">
        <w:rPr>
          <w:rFonts w:hint="eastAsia"/>
        </w:rPr>
        <w:t>回波</w:t>
      </w:r>
      <w:r w:rsidR="00CA6BC2">
        <w:rPr>
          <w:rFonts w:hint="eastAsia"/>
        </w:rPr>
        <w:t>）</w:t>
      </w:r>
      <w:r w:rsidR="00CA6BC2" w:rsidRPr="00CA6BC2">
        <w:rPr>
          <w:rFonts w:hint="eastAsia"/>
        </w:rPr>
        <w:t>被探头接收，然后再通过一定技术将接收信号转换为显示在屏幕上的图像</w:t>
      </w:r>
      <w:r w:rsidR="00CA6BC2">
        <w:rPr>
          <w:rFonts w:hint="eastAsia"/>
        </w:rPr>
        <w:t>。根据图像显示方式可分为A型（幅度调制型）、B型（灰度调制型）、M型（灰度调制型）和D型（多普勒</w:t>
      </w:r>
      <w:r w:rsidR="00BF676E">
        <w:rPr>
          <w:rFonts w:hint="eastAsia"/>
        </w:rPr>
        <w:t>型</w:t>
      </w:r>
      <w:r w:rsidR="00CA6BC2">
        <w:rPr>
          <w:rFonts w:hint="eastAsia"/>
        </w:rPr>
        <w:t>）</w:t>
      </w:r>
      <w:r w:rsidR="00BF676E">
        <w:rPr>
          <w:rFonts w:hint="eastAsia"/>
        </w:rPr>
        <w:t>。</w:t>
      </w:r>
    </w:p>
    <w:p w:rsidR="00E84524" w:rsidRDefault="00E84524" w:rsidP="00ED51BF">
      <w:pPr>
        <w:pStyle w:val="affd"/>
        <w:spacing w:before="156" w:after="156"/>
        <w:ind w:left="142"/>
        <w:rPr>
          <w:noProof/>
        </w:rPr>
      </w:pPr>
    </w:p>
    <w:p w:rsidR="00E84524" w:rsidRPr="00E84524" w:rsidRDefault="008C7879" w:rsidP="008C7879">
      <w:pPr>
        <w:pStyle w:val="affd"/>
        <w:numPr>
          <w:ilvl w:val="0"/>
          <w:numId w:val="0"/>
        </w:numPr>
        <w:spacing w:before="156" w:after="156"/>
        <w:ind w:firstLineChars="200" w:firstLine="420"/>
      </w:pPr>
      <w:r w:rsidRPr="00657D3F">
        <w:rPr>
          <w:rFonts w:hint="eastAsia"/>
        </w:rPr>
        <w:t>B型超声</w:t>
      </w:r>
      <w:r w:rsidR="00CA6BC2">
        <w:rPr>
          <w:rFonts w:hint="eastAsia"/>
        </w:rPr>
        <w:t>诊断</w:t>
      </w:r>
      <w:r w:rsidR="00BF676E">
        <w:rPr>
          <w:rFonts w:hint="eastAsia"/>
        </w:rPr>
        <w:t xml:space="preserve">  </w:t>
      </w:r>
      <w:r w:rsidR="00BF676E" w:rsidRPr="00BF676E">
        <w:t>B-type ultrasonic diagnosis</w:t>
      </w:r>
    </w:p>
    <w:p w:rsidR="00E84524" w:rsidRDefault="00BF676E" w:rsidP="00E84524">
      <w:pPr>
        <w:pStyle w:val="affff6"/>
        <w:ind w:firstLine="420"/>
      </w:pPr>
      <w:r>
        <w:rPr>
          <w:rFonts w:hint="eastAsia"/>
        </w:rPr>
        <w:t>又称超声断层显像法，</w:t>
      </w:r>
      <w:r w:rsidR="008C7879" w:rsidRPr="00060563">
        <w:rPr>
          <w:rFonts w:hint="eastAsia"/>
        </w:rPr>
        <w:t>简称B超，</w:t>
      </w:r>
      <w:r w:rsidR="008C7879">
        <w:rPr>
          <w:rFonts w:hint="eastAsia"/>
        </w:rPr>
        <w:t>是</w:t>
      </w:r>
      <w:r w:rsidR="00452C4E">
        <w:rPr>
          <w:rFonts w:hint="eastAsia"/>
        </w:rPr>
        <w:t>基于超声波在动物体内到达不同组织界面，反射的回波信号就不同的原理，以不同明暗程度的光点</w:t>
      </w:r>
      <w:r w:rsidR="00C76FBA">
        <w:rPr>
          <w:rFonts w:hint="eastAsia"/>
        </w:rPr>
        <w:t>（即灰阶形式）</w:t>
      </w:r>
      <w:r w:rsidR="00C76FBA" w:rsidRPr="00C76FBA">
        <w:rPr>
          <w:rFonts w:hint="eastAsia"/>
        </w:rPr>
        <w:t>表示不同强弱程度的回波信号，即反应不同的组织界面</w:t>
      </w:r>
      <w:r w:rsidR="00C76FBA">
        <w:rPr>
          <w:rFonts w:hint="eastAsia"/>
        </w:rPr>
        <w:t>。</w:t>
      </w:r>
      <w:r w:rsidR="00C76FBA" w:rsidRPr="00C76FBA">
        <w:rPr>
          <w:rFonts w:hint="eastAsia"/>
        </w:rPr>
        <w:t>把不同明暗程度的光点连续起来就构成了被探测部位的二维断层图像或切面图像，即声像图</w:t>
      </w:r>
      <w:r w:rsidR="00060BAA">
        <w:rPr>
          <w:rFonts w:hint="eastAsia"/>
        </w:rPr>
        <w:t>。</w:t>
      </w:r>
    </w:p>
    <w:p w:rsidR="00C76FBA" w:rsidRDefault="00C76FBA" w:rsidP="00ED51BF">
      <w:pPr>
        <w:pStyle w:val="affd"/>
        <w:spacing w:before="156" w:after="156"/>
        <w:ind w:left="0"/>
      </w:pPr>
    </w:p>
    <w:p w:rsidR="00E84524" w:rsidRDefault="008C7879" w:rsidP="00C76FBA">
      <w:pPr>
        <w:pStyle w:val="affd"/>
        <w:numPr>
          <w:ilvl w:val="0"/>
          <w:numId w:val="0"/>
        </w:numPr>
        <w:spacing w:before="156" w:after="156"/>
        <w:ind w:firstLineChars="200" w:firstLine="420"/>
      </w:pPr>
      <w:r w:rsidRPr="00E84524">
        <w:rPr>
          <w:rFonts w:hint="eastAsia"/>
        </w:rPr>
        <w:t xml:space="preserve">液性暗区  </w:t>
      </w:r>
      <w:r>
        <w:rPr>
          <w:rFonts w:hint="eastAsia"/>
        </w:rPr>
        <w:t xml:space="preserve">fluid </w:t>
      </w:r>
      <w:proofErr w:type="spellStart"/>
      <w:r>
        <w:rPr>
          <w:rFonts w:hint="eastAsia"/>
        </w:rPr>
        <w:t>sonolucent</w:t>
      </w:r>
      <w:proofErr w:type="spellEnd"/>
      <w:r>
        <w:rPr>
          <w:rFonts w:hint="eastAsia"/>
        </w:rPr>
        <w:t xml:space="preserve"> area</w:t>
      </w:r>
    </w:p>
    <w:p w:rsidR="009D041E" w:rsidRDefault="008C7879" w:rsidP="009D041E">
      <w:pPr>
        <w:pStyle w:val="affff6"/>
        <w:ind w:firstLine="420"/>
      </w:pPr>
      <w:r>
        <w:rPr>
          <w:rFonts w:hint="eastAsia"/>
        </w:rPr>
        <w:t>是指在做B型超声成像检查时，超声波在穿透检查部位遇到含有相对均质液体成份的结构时，较少发生反射和散射现象，从而在超声检查仪的显示器上显示为代表较少回声的黑暗区域</w:t>
      </w:r>
      <w:r w:rsidR="00C76FBA">
        <w:rPr>
          <w:rFonts w:hint="eastAsia"/>
        </w:rPr>
        <w:t>。</w:t>
      </w:r>
    </w:p>
    <w:p w:rsidR="008142E2" w:rsidRDefault="008142E2" w:rsidP="00ED51BF">
      <w:pPr>
        <w:pStyle w:val="affd"/>
        <w:spacing w:before="156" w:after="156"/>
        <w:ind w:left="0"/>
      </w:pPr>
    </w:p>
    <w:p w:rsidR="008142E2" w:rsidRDefault="008142E2" w:rsidP="008142E2">
      <w:pPr>
        <w:pStyle w:val="affd"/>
        <w:numPr>
          <w:ilvl w:val="0"/>
          <w:numId w:val="0"/>
        </w:numPr>
        <w:spacing w:before="156" w:after="156"/>
        <w:ind w:firstLineChars="200" w:firstLine="420"/>
      </w:pPr>
      <w:r>
        <w:rPr>
          <w:rFonts w:hint="eastAsia"/>
        </w:rPr>
        <w:t>线阵直肠探头</w:t>
      </w:r>
    </w:p>
    <w:p w:rsidR="008142E2" w:rsidRDefault="006C19F2" w:rsidP="008142E2">
      <w:pPr>
        <w:pStyle w:val="affff6"/>
        <w:ind w:firstLine="420"/>
      </w:pPr>
      <w:r w:rsidRPr="006C19F2">
        <w:rPr>
          <w:rFonts w:hint="eastAsia"/>
        </w:rPr>
        <w:t>是</w:t>
      </w:r>
      <w:r w:rsidR="00700B69">
        <w:rPr>
          <w:rFonts w:hint="eastAsia"/>
        </w:rPr>
        <w:t>一种</w:t>
      </w:r>
      <w:r w:rsidRPr="006C19F2">
        <w:rPr>
          <w:rFonts w:hint="eastAsia"/>
        </w:rPr>
        <w:t>可以通过动物直肠进入</w:t>
      </w:r>
      <w:r w:rsidR="008142E2" w:rsidRPr="006C19F2">
        <w:rPr>
          <w:rFonts w:hint="eastAsia"/>
        </w:rPr>
        <w:t>以沿一直线排列并按一定的组合和顺序工作的换能器阵为主体的超声波探头</w:t>
      </w:r>
      <w:r w:rsidRPr="006C19F2">
        <w:rPr>
          <w:rFonts w:hint="eastAsia"/>
        </w:rPr>
        <w:t>，传感器是成线型的排列的，成像为矩形，超声频率参数是5.0～10.0MHz</w:t>
      </w:r>
      <w:r w:rsidR="00700B69">
        <w:rPr>
          <w:rFonts w:hint="eastAsia"/>
        </w:rPr>
        <w:t>，一般用于羊、牛等动物经体内直肠对卵巢、早期妊娠诊断等检查，避免了体外检查保定、剃毛等繁琐操作。</w:t>
      </w:r>
    </w:p>
    <w:p w:rsidR="00071DAA" w:rsidRDefault="00DD7C15" w:rsidP="00DD7C15">
      <w:pPr>
        <w:pStyle w:val="affc"/>
        <w:spacing w:before="312" w:after="312"/>
      </w:pPr>
      <w:r>
        <w:t>要求</w:t>
      </w:r>
    </w:p>
    <w:p w:rsidR="00DD7C15" w:rsidRDefault="00DD7C15" w:rsidP="00DD7C15">
      <w:pPr>
        <w:pStyle w:val="affd"/>
        <w:spacing w:before="156" w:after="156"/>
        <w:ind w:left="0"/>
      </w:pPr>
      <w:r>
        <w:rPr>
          <w:rFonts w:hint="eastAsia"/>
        </w:rPr>
        <w:t>B型超声设备</w:t>
      </w:r>
    </w:p>
    <w:p w:rsidR="00DD7C15" w:rsidRDefault="00A231D9" w:rsidP="00DD7C15">
      <w:pPr>
        <w:pStyle w:val="affe"/>
        <w:spacing w:before="156" w:after="156"/>
      </w:pPr>
      <w:r>
        <w:rPr>
          <w:rFonts w:hint="eastAsia"/>
        </w:rPr>
        <w:t>探头</w:t>
      </w:r>
    </w:p>
    <w:p w:rsidR="00A231D9" w:rsidRDefault="008B09F7" w:rsidP="00A231D9">
      <w:pPr>
        <w:pStyle w:val="affff6"/>
        <w:ind w:firstLine="420"/>
      </w:pPr>
      <w:r>
        <w:rPr>
          <w:rFonts w:hint="eastAsia"/>
        </w:rPr>
        <w:t>直肠线阵探头，</w:t>
      </w:r>
      <w:r w:rsidR="001E2433">
        <w:rPr>
          <w:rFonts w:hint="eastAsia"/>
        </w:rPr>
        <w:t>频率5MHz-9</w:t>
      </w:r>
      <w:r w:rsidR="001E2433" w:rsidRPr="001E2433">
        <w:rPr>
          <w:rFonts w:hint="eastAsia"/>
        </w:rPr>
        <w:t xml:space="preserve"> </w:t>
      </w:r>
      <w:r w:rsidR="001E2433">
        <w:rPr>
          <w:rFonts w:hint="eastAsia"/>
        </w:rPr>
        <w:t>MHz。</w:t>
      </w:r>
    </w:p>
    <w:p w:rsidR="00A231D9" w:rsidRDefault="00A231D9" w:rsidP="00A231D9">
      <w:pPr>
        <w:pStyle w:val="affe"/>
        <w:spacing w:before="156" w:after="156"/>
      </w:pPr>
      <w:r>
        <w:t>探测深度</w:t>
      </w:r>
    </w:p>
    <w:p w:rsidR="00A231D9" w:rsidRDefault="007151AC" w:rsidP="00A231D9">
      <w:pPr>
        <w:pStyle w:val="affff6"/>
        <w:ind w:firstLine="420"/>
      </w:pPr>
      <w:r>
        <w:rPr>
          <w:rFonts w:hint="eastAsia"/>
        </w:rPr>
        <w:t>定义参照GB/T 10152-2009，</w:t>
      </w:r>
      <w:r w:rsidR="00A231D9">
        <w:rPr>
          <w:rFonts w:hint="eastAsia"/>
        </w:rPr>
        <w:t>不小于</w:t>
      </w:r>
      <w:r>
        <w:rPr>
          <w:rFonts w:hint="eastAsia"/>
        </w:rPr>
        <w:t>5</w:t>
      </w:r>
      <w:r w:rsidR="00A231D9">
        <w:rPr>
          <w:rFonts w:hint="eastAsia"/>
        </w:rPr>
        <w:t>0mm。</w:t>
      </w:r>
    </w:p>
    <w:p w:rsidR="001E2433" w:rsidRDefault="001E2433" w:rsidP="001E2433">
      <w:pPr>
        <w:pStyle w:val="affe"/>
        <w:spacing w:before="156" w:after="156"/>
      </w:pPr>
      <w:r>
        <w:t>耦合剂</w:t>
      </w:r>
    </w:p>
    <w:p w:rsidR="001E2433" w:rsidRDefault="001E2433" w:rsidP="001E2433">
      <w:pPr>
        <w:pStyle w:val="affff6"/>
        <w:ind w:firstLine="420"/>
      </w:pPr>
      <w:r>
        <w:rPr>
          <w:rFonts w:hint="eastAsia"/>
        </w:rPr>
        <w:t>参照NY/T</w:t>
      </w:r>
      <w:r w:rsidR="00601AF7">
        <w:rPr>
          <w:rFonts w:hint="eastAsia"/>
        </w:rPr>
        <w:t xml:space="preserve"> </w:t>
      </w:r>
      <w:r>
        <w:rPr>
          <w:rFonts w:hint="eastAsia"/>
        </w:rPr>
        <w:t>2894-2016。</w:t>
      </w:r>
    </w:p>
    <w:p w:rsidR="001E2433" w:rsidRDefault="001E2433" w:rsidP="001E2433">
      <w:pPr>
        <w:pStyle w:val="affd"/>
        <w:spacing w:before="156" w:after="156"/>
        <w:ind w:left="0"/>
      </w:pPr>
      <w:r>
        <w:t>待检母羊</w:t>
      </w:r>
    </w:p>
    <w:p w:rsidR="001E2433" w:rsidRDefault="001E2433" w:rsidP="001E2433">
      <w:pPr>
        <w:pStyle w:val="affe"/>
        <w:spacing w:before="156" w:after="156"/>
      </w:pPr>
      <w:r>
        <w:rPr>
          <w:rFonts w:hint="eastAsia"/>
        </w:rPr>
        <w:t>母羊选择</w:t>
      </w:r>
    </w:p>
    <w:p w:rsidR="001E2433" w:rsidRPr="001E2433" w:rsidRDefault="001E2433" w:rsidP="001E2433">
      <w:pPr>
        <w:pStyle w:val="affff6"/>
        <w:ind w:firstLine="420"/>
      </w:pPr>
      <w:r>
        <w:t>配种后</w:t>
      </w:r>
      <w:r>
        <w:rPr>
          <w:rFonts w:hint="eastAsia"/>
        </w:rPr>
        <w:t>1.5月</w:t>
      </w:r>
      <w:r w:rsidR="002032C8">
        <w:rPr>
          <w:rFonts w:hint="eastAsia"/>
        </w:rPr>
        <w:t>以上且未返情母羊。</w:t>
      </w:r>
    </w:p>
    <w:p w:rsidR="005A2F87" w:rsidRDefault="005A2F87" w:rsidP="002032C8">
      <w:pPr>
        <w:pStyle w:val="affe"/>
        <w:spacing w:before="156" w:after="156"/>
      </w:pPr>
      <w:r>
        <w:t>饲养管理</w:t>
      </w:r>
    </w:p>
    <w:p w:rsidR="005A2F87" w:rsidRDefault="005A2F87" w:rsidP="005A2F87">
      <w:pPr>
        <w:pStyle w:val="affff6"/>
        <w:ind w:firstLine="420"/>
        <w:rPr>
          <w:color w:val="000000"/>
          <w:szCs w:val="21"/>
          <w:shd w:val="clear" w:color="auto" w:fill="FFFFFF"/>
        </w:rPr>
      </w:pPr>
      <w:r>
        <w:rPr>
          <w:rFonts w:hAnsi="宋体" w:hint="eastAsia"/>
        </w:rPr>
        <w:t>按照</w:t>
      </w:r>
      <w:r>
        <w:rPr>
          <w:rFonts w:hint="eastAsia"/>
          <w:color w:val="000000"/>
          <w:szCs w:val="21"/>
          <w:shd w:val="clear" w:color="auto" w:fill="FFFFFF"/>
        </w:rPr>
        <w:t>NY/T 2893-2016《绒山羊饲养管理技术规范》中妊娠母羊标准进行饲养管理。</w:t>
      </w:r>
    </w:p>
    <w:p w:rsidR="005A2F87" w:rsidRDefault="00700B69" w:rsidP="00F71800">
      <w:pPr>
        <w:pStyle w:val="affc"/>
        <w:spacing w:before="312" w:after="312"/>
      </w:pPr>
      <w:r>
        <w:rPr>
          <w:rFonts w:hint="eastAsia"/>
        </w:rPr>
        <w:t>调试</w:t>
      </w:r>
      <w:r w:rsidR="004B323E">
        <w:rPr>
          <w:rFonts w:hint="eastAsia"/>
        </w:rPr>
        <w:t>与</w:t>
      </w:r>
      <w:r>
        <w:rPr>
          <w:rFonts w:hint="eastAsia"/>
        </w:rPr>
        <w:t>维护</w:t>
      </w:r>
    </w:p>
    <w:p w:rsidR="004B323E" w:rsidRDefault="00700B69" w:rsidP="00ED51BF">
      <w:pPr>
        <w:pStyle w:val="affd"/>
        <w:spacing w:before="156" w:after="156"/>
        <w:ind w:left="0"/>
      </w:pPr>
      <w:r>
        <w:t>调试</w:t>
      </w:r>
    </w:p>
    <w:p w:rsidR="004B323E" w:rsidRDefault="008B5455" w:rsidP="00DD2BC6">
      <w:pPr>
        <w:pStyle w:val="affe"/>
        <w:spacing w:before="156" w:after="156"/>
      </w:pPr>
      <w:r w:rsidRPr="00F715CE">
        <w:rPr>
          <w:rFonts w:hint="eastAsia"/>
        </w:rPr>
        <w:t>增益</w:t>
      </w:r>
      <w:r>
        <w:rPr>
          <w:rFonts w:hint="eastAsia"/>
        </w:rPr>
        <w:t xml:space="preserve">  </w:t>
      </w:r>
    </w:p>
    <w:p w:rsidR="008B5455" w:rsidRDefault="008B5455" w:rsidP="008B5455">
      <w:pPr>
        <w:pStyle w:val="affffffffa"/>
        <w:numPr>
          <w:ilvl w:val="0"/>
          <w:numId w:val="0"/>
        </w:numPr>
        <w:ind w:firstLineChars="200" w:firstLine="420"/>
      </w:pPr>
      <w:r>
        <w:rPr>
          <w:rFonts w:hint="eastAsia"/>
        </w:rPr>
        <w:t>即</w:t>
      </w:r>
      <w:r w:rsidR="00F715CE">
        <w:rPr>
          <w:rFonts w:hint="eastAsia"/>
        </w:rPr>
        <w:t>超声回波信号强度增加的程度，在超声图像上直观的表现为图像的亮度。调高增益，图像变亮，呈现更多信息，噪声也变多；调低增益，图像变暗，信息呈现不足，噪声受到抑制。线性直肠探头</w:t>
      </w:r>
      <w:r w:rsidR="009E2C31">
        <w:rPr>
          <w:rFonts w:hint="eastAsia"/>
        </w:rPr>
        <w:t>羊妊娠检查时</w:t>
      </w:r>
      <w:r w:rsidR="00F715CE">
        <w:rPr>
          <w:rFonts w:hint="eastAsia"/>
        </w:rPr>
        <w:t>增益一般</w:t>
      </w:r>
      <w:r w:rsidR="000470C7">
        <w:rPr>
          <w:rFonts w:hint="eastAsia"/>
        </w:rPr>
        <w:t>设置</w:t>
      </w:r>
      <w:r w:rsidR="00F715CE">
        <w:rPr>
          <w:rFonts w:hint="eastAsia"/>
        </w:rPr>
        <w:t>为9。</w:t>
      </w:r>
    </w:p>
    <w:p w:rsidR="004C1455" w:rsidRDefault="009E2C31" w:rsidP="00DD2BC6">
      <w:pPr>
        <w:pStyle w:val="affe"/>
        <w:spacing w:before="156" w:after="156"/>
      </w:pPr>
      <w:r>
        <w:rPr>
          <w:rFonts w:hint="eastAsia"/>
        </w:rPr>
        <w:t>深度</w:t>
      </w:r>
    </w:p>
    <w:p w:rsidR="004C1455" w:rsidRDefault="009E2C31" w:rsidP="004C1455">
      <w:pPr>
        <w:pStyle w:val="affffffffa"/>
        <w:numPr>
          <w:ilvl w:val="0"/>
          <w:numId w:val="0"/>
        </w:numPr>
        <w:ind w:firstLineChars="200" w:firstLine="420"/>
      </w:pPr>
      <w:r>
        <w:rPr>
          <w:rFonts w:hint="eastAsia"/>
        </w:rPr>
        <w:lastRenderedPageBreak/>
        <w:t>即超声探测的距离，深度越大，观察到的组织更深更广，但图像会被缩小，影响观察；深度越小，观察到的组织越浅，图像会被放大，分辨力也会降低。线性直肠探头羊妊娠检查时深度一般设置为10。</w:t>
      </w:r>
    </w:p>
    <w:p w:rsidR="00DD2BC6" w:rsidRDefault="00DD2BC6" w:rsidP="00DD2BC6">
      <w:pPr>
        <w:pStyle w:val="affe"/>
        <w:spacing w:before="156" w:after="156"/>
      </w:pPr>
      <w:r>
        <w:rPr>
          <w:rFonts w:hint="eastAsia"/>
        </w:rPr>
        <w:t>空间时间补偿</w:t>
      </w:r>
    </w:p>
    <w:p w:rsidR="00DD2BC6" w:rsidRPr="00DD2BC6" w:rsidRDefault="002C0E4A" w:rsidP="00DD2BC6">
      <w:pPr>
        <w:pStyle w:val="affff6"/>
        <w:ind w:firstLine="420"/>
      </w:pPr>
      <w:r>
        <w:rPr>
          <w:rFonts w:hint="eastAsia"/>
        </w:rPr>
        <w:t>是超声设备将从脉冲发射开始后的回声信号随着时间的延长而逐渐增加增益的一种校正回声信号衰减的方法，使位于不同深度的同一组织或结构在声像图上看起来相对一致。线性直肠探头空间时间补偿一般设置为6。</w:t>
      </w:r>
    </w:p>
    <w:p w:rsidR="004B323E" w:rsidRDefault="00700B69" w:rsidP="00ED51BF">
      <w:pPr>
        <w:pStyle w:val="affd"/>
        <w:spacing w:before="156" w:after="156"/>
        <w:ind w:left="0"/>
      </w:pPr>
      <w:r>
        <w:t>维护</w:t>
      </w:r>
    </w:p>
    <w:p w:rsidR="004B323E" w:rsidRDefault="00700B69" w:rsidP="004B323E">
      <w:pPr>
        <w:pStyle w:val="affff6"/>
        <w:ind w:firstLine="420"/>
      </w:pPr>
      <w:r>
        <w:rPr>
          <w:rFonts w:hint="eastAsia"/>
        </w:rPr>
        <w:t>按照说明书定期充电，使用后对探头进行清洁、消毒。</w:t>
      </w:r>
    </w:p>
    <w:p w:rsidR="004B323E" w:rsidRDefault="004B323E" w:rsidP="004B323E">
      <w:pPr>
        <w:pStyle w:val="affc"/>
        <w:spacing w:before="312" w:after="312"/>
      </w:pPr>
      <w:r>
        <w:rPr>
          <w:rFonts w:hint="eastAsia"/>
        </w:rPr>
        <w:t>B超妊娠诊断</w:t>
      </w:r>
    </w:p>
    <w:p w:rsidR="004B323E" w:rsidRDefault="004B323E" w:rsidP="00ED51BF">
      <w:pPr>
        <w:pStyle w:val="affd"/>
        <w:spacing w:before="156" w:after="156"/>
        <w:ind w:left="0"/>
      </w:pPr>
      <w:r>
        <w:t>试剂耗材</w:t>
      </w:r>
    </w:p>
    <w:p w:rsidR="004B323E" w:rsidRDefault="004B323E" w:rsidP="004B323E">
      <w:pPr>
        <w:pStyle w:val="affff6"/>
        <w:ind w:firstLine="420"/>
      </w:pPr>
      <w:r>
        <w:rPr>
          <w:rFonts w:hint="eastAsia"/>
        </w:rPr>
        <w:t>B超探头耦合剂、乳胶手套、酒精（75%）棉球、生理盐水棉球、擦拭纸，石蜡油或食用油。</w:t>
      </w:r>
    </w:p>
    <w:p w:rsidR="004B323E" w:rsidRDefault="004B323E" w:rsidP="00ED51BF">
      <w:pPr>
        <w:pStyle w:val="affd"/>
        <w:spacing w:before="156" w:after="156"/>
        <w:ind w:left="0"/>
      </w:pPr>
      <w:r>
        <w:t>清除宿粪</w:t>
      </w:r>
    </w:p>
    <w:p w:rsidR="004B323E" w:rsidRDefault="002032C8" w:rsidP="004B323E">
      <w:pPr>
        <w:pStyle w:val="affff6"/>
        <w:ind w:firstLine="420"/>
      </w:pPr>
      <w:r>
        <w:rPr>
          <w:rFonts w:hint="eastAsia"/>
        </w:rPr>
        <w:t>一人站立</w:t>
      </w:r>
      <w:r w:rsidR="004B323E">
        <w:rPr>
          <w:rFonts w:hint="eastAsia"/>
        </w:rPr>
        <w:t>保定待检母羊。</w:t>
      </w:r>
      <w:r>
        <w:rPr>
          <w:rFonts w:hint="eastAsia"/>
        </w:rPr>
        <w:t>检查人员将</w:t>
      </w:r>
      <w:r w:rsidR="004B323E">
        <w:rPr>
          <w:rFonts w:hint="eastAsia"/>
        </w:rPr>
        <w:t>戴乳胶手套的食指涂抹石蜡油或食用油，轻轻伸入直肠，扣除宿粪。用生理盐水棉球清除肛门污物。</w:t>
      </w:r>
      <w:r w:rsidR="00537340">
        <w:rPr>
          <w:rFonts w:hint="eastAsia"/>
        </w:rPr>
        <w:t>用酒精（75%）棉球清洁消毒</w:t>
      </w:r>
      <w:r w:rsidR="004B323E">
        <w:rPr>
          <w:rFonts w:hint="eastAsia"/>
        </w:rPr>
        <w:t>B超探头</w:t>
      </w:r>
      <w:r w:rsidR="00537340">
        <w:rPr>
          <w:rFonts w:hint="eastAsia"/>
        </w:rPr>
        <w:t>。</w:t>
      </w:r>
    </w:p>
    <w:p w:rsidR="00537340" w:rsidRDefault="00537340" w:rsidP="00ED51BF">
      <w:pPr>
        <w:pStyle w:val="affd"/>
        <w:spacing w:before="156" w:after="156"/>
        <w:ind w:left="0"/>
      </w:pPr>
      <w:r>
        <w:rPr>
          <w:rFonts w:hint="eastAsia"/>
        </w:rPr>
        <w:t>操作</w:t>
      </w:r>
    </w:p>
    <w:p w:rsidR="00537340" w:rsidRDefault="006E20FD" w:rsidP="00537340">
      <w:pPr>
        <w:pStyle w:val="affff6"/>
        <w:ind w:firstLine="420"/>
      </w:pPr>
      <w:r>
        <w:rPr>
          <w:rFonts w:hint="eastAsia"/>
        </w:rPr>
        <w:t>将耦合剂均匀挤到直肠探头超声波发射接收面。B型超声波仪器开机。将直肠探头超声波发射接收面朝向地面，轻轻伸进直肠，同时观察B超仪器屏幕显示画面。根据观察位置不同，可以左右转动直肠探头，以观察对应侧的子宫角。</w:t>
      </w:r>
    </w:p>
    <w:p w:rsidR="006E20FD" w:rsidRDefault="006E20FD" w:rsidP="00ED51BF">
      <w:pPr>
        <w:pStyle w:val="affd"/>
        <w:spacing w:before="156" w:after="156"/>
        <w:ind w:left="0"/>
      </w:pPr>
      <w:r>
        <w:rPr>
          <w:rFonts w:hint="eastAsia"/>
        </w:rPr>
        <w:t>B超图像观察</w:t>
      </w:r>
    </w:p>
    <w:p w:rsidR="006E20FD" w:rsidRDefault="006E20FD" w:rsidP="006E20FD">
      <w:pPr>
        <w:pStyle w:val="affff6"/>
        <w:ind w:firstLine="420"/>
      </w:pPr>
      <w:r>
        <w:rPr>
          <w:rFonts w:hint="eastAsia"/>
        </w:rPr>
        <w:t>正常情况下，直肠探头进入直肠，即可在屏幕上观察到不规则圆形的液性暗区（实为膀胱）、较明亮的条状物（子宫体）等的纵切面图像。</w:t>
      </w:r>
      <w:r w:rsidR="00A9186D">
        <w:rPr>
          <w:rFonts w:hint="eastAsia"/>
        </w:rPr>
        <w:t>将探头深入直肠约10cm-15cm过程中</w:t>
      </w:r>
      <w:r>
        <w:rPr>
          <w:rFonts w:hint="eastAsia"/>
        </w:rPr>
        <w:t>可将探头横向转动，以探查相应侧子宫角情况，</w:t>
      </w:r>
      <w:r w:rsidR="00FD08C0">
        <w:rPr>
          <w:rFonts w:hint="eastAsia"/>
        </w:rPr>
        <w:t>若观察到液性暗区则为孕囊，若未观察到液性暗区则空怀</w:t>
      </w:r>
      <w:r>
        <w:rPr>
          <w:rFonts w:hint="eastAsia"/>
        </w:rPr>
        <w:t>。</w:t>
      </w:r>
    </w:p>
    <w:p w:rsidR="006E20FD" w:rsidRDefault="006E20FD" w:rsidP="00ED51BF">
      <w:pPr>
        <w:pStyle w:val="affd"/>
        <w:spacing w:before="156" w:after="156"/>
        <w:ind w:left="0"/>
      </w:pPr>
      <w:r>
        <w:t>结果判定</w:t>
      </w:r>
    </w:p>
    <w:p w:rsidR="006E20FD" w:rsidRDefault="006E20FD" w:rsidP="006E20FD">
      <w:pPr>
        <w:pStyle w:val="affff6"/>
        <w:ind w:firstLine="420"/>
      </w:pPr>
      <w:r>
        <w:rPr>
          <w:rFonts w:hint="eastAsia"/>
        </w:rPr>
        <w:t>以观察到液性暗区（孕囊）和液性暗区中的不规则明亮物（胎儿）为判定妊娠依据。</w:t>
      </w:r>
    </w:p>
    <w:p w:rsidR="006E20FD" w:rsidRDefault="006E20FD" w:rsidP="00ED51BF">
      <w:pPr>
        <w:pStyle w:val="affd"/>
        <w:spacing w:before="156" w:after="156"/>
        <w:ind w:left="0"/>
      </w:pPr>
      <w:r>
        <w:t>记录</w:t>
      </w:r>
    </w:p>
    <w:p w:rsidR="006E20FD" w:rsidRDefault="006E20FD" w:rsidP="006E20FD">
      <w:pPr>
        <w:pStyle w:val="affff6"/>
        <w:ind w:firstLine="420"/>
      </w:pPr>
      <w:r>
        <w:rPr>
          <w:rFonts w:hint="eastAsia"/>
        </w:rPr>
        <w:t>待检羊记录耳号、妊娠诊断情况等。记录表见附录A。B超妊娠探查图例见附录B。</w:t>
      </w:r>
    </w:p>
    <w:p w:rsidR="006E20FD" w:rsidRDefault="006E20FD" w:rsidP="00345812">
      <w:pPr>
        <w:pStyle w:val="affd"/>
        <w:numPr>
          <w:ilvl w:val="0"/>
          <w:numId w:val="0"/>
        </w:numPr>
        <w:spacing w:before="156" w:after="156"/>
      </w:pPr>
    </w:p>
    <w:p w:rsidR="009D041E" w:rsidRDefault="009D041E" w:rsidP="009D041E">
      <w:pPr>
        <w:pStyle w:val="affff6"/>
        <w:ind w:firstLine="420"/>
      </w:pPr>
    </w:p>
    <w:p w:rsidR="00345812" w:rsidRDefault="00345812" w:rsidP="00345812">
      <w:pPr>
        <w:pStyle w:val="affff6"/>
        <w:ind w:firstLine="420"/>
        <w:jc w:val="center"/>
        <w:sectPr w:rsidR="00345812" w:rsidSect="00CD561D">
          <w:headerReference w:type="default" r:id="rId23"/>
          <w:footerReference w:type="default" r:id="rId24"/>
          <w:pgSz w:w="11906" w:h="16838" w:code="9"/>
          <w:pgMar w:top="1928" w:right="1134" w:bottom="1134" w:left="1134" w:header="1418" w:footer="1134" w:gutter="284"/>
          <w:pgNumType w:start="1"/>
          <w:cols w:space="425"/>
          <w:formProt w:val="0"/>
          <w:docGrid w:type="lines" w:linePitch="312"/>
        </w:sectPr>
      </w:pPr>
      <w:bookmarkStart w:id="49" w:name="BookMark8"/>
      <w:r>
        <w:drawing>
          <wp:inline distT="0" distB="0" distL="0" distR="0" wp14:anchorId="7C6069F4" wp14:editId="19CDB7B8">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85900" cy="317500"/>
                    </a:xfrm>
                    <a:prstGeom prst="rect">
                      <a:avLst/>
                    </a:prstGeom>
                  </pic:spPr>
                </pic:pic>
              </a:graphicData>
            </a:graphic>
          </wp:inline>
        </w:drawing>
      </w:r>
      <w:bookmarkEnd w:id="49"/>
    </w:p>
    <w:p w:rsidR="00345812" w:rsidRDefault="00345812" w:rsidP="00345812">
      <w:pPr>
        <w:pStyle w:val="af8"/>
        <w:rPr>
          <w:vanish w:val="0"/>
        </w:rPr>
      </w:pPr>
      <w:bookmarkStart w:id="50" w:name="BookMark5"/>
      <w:bookmarkEnd w:id="24"/>
    </w:p>
    <w:p w:rsidR="00345812" w:rsidRDefault="00345812" w:rsidP="00345812">
      <w:pPr>
        <w:pStyle w:val="afe"/>
        <w:rPr>
          <w:vanish w:val="0"/>
        </w:rPr>
      </w:pPr>
    </w:p>
    <w:p w:rsidR="00345812" w:rsidRDefault="00345812" w:rsidP="00345812">
      <w:pPr>
        <w:pStyle w:val="aff3"/>
        <w:spacing w:after="156"/>
      </w:pPr>
      <w:r>
        <w:br/>
      </w:r>
      <w:r>
        <w:rPr>
          <w:rFonts w:hint="eastAsia"/>
        </w:rPr>
        <w:t>（规范性）</w:t>
      </w:r>
      <w:r>
        <w:br/>
      </w:r>
      <w:r>
        <w:rPr>
          <w:rFonts w:hint="eastAsia"/>
        </w:rPr>
        <w:t>绒山羊母羊B超早期妊娠检查记录表</w:t>
      </w:r>
    </w:p>
    <w:p w:rsidR="00345812" w:rsidRPr="00345812" w:rsidRDefault="00345812" w:rsidP="00345812">
      <w:pPr>
        <w:pStyle w:val="affff6"/>
        <w:ind w:firstLine="420"/>
      </w:pPr>
    </w:p>
    <w:p w:rsidR="00345812" w:rsidRPr="00C26911" w:rsidRDefault="00345812" w:rsidP="00345812">
      <w:pPr>
        <w:pStyle w:val="afffffffffff4"/>
        <w:ind w:firstLineChars="0" w:firstLine="0"/>
        <w:rPr>
          <w:b/>
          <w:u w:val="single"/>
        </w:rPr>
      </w:pPr>
      <w:r w:rsidRPr="00C26911">
        <w:rPr>
          <w:rFonts w:hint="eastAsia"/>
          <w:b/>
        </w:rPr>
        <w:t>养殖场（户）：</w:t>
      </w:r>
      <w:r w:rsidRPr="00C26911">
        <w:rPr>
          <w:rFonts w:hint="eastAsia"/>
          <w:b/>
          <w:u w:val="single"/>
        </w:rPr>
        <w:t xml:space="preserve">                   </w:t>
      </w:r>
      <w:r w:rsidRPr="00C26911">
        <w:rPr>
          <w:rFonts w:hint="eastAsia"/>
          <w:b/>
        </w:rPr>
        <w:t xml:space="preserve">    </w:t>
      </w:r>
      <w:r>
        <w:rPr>
          <w:rFonts w:hint="eastAsia"/>
          <w:b/>
        </w:rPr>
        <w:t xml:space="preserve">    </w:t>
      </w:r>
      <w:r w:rsidRPr="00C26911">
        <w:rPr>
          <w:rFonts w:hint="eastAsia"/>
          <w:b/>
        </w:rPr>
        <w:t>检查人：</w:t>
      </w:r>
      <w:r w:rsidRPr="00C26911">
        <w:rPr>
          <w:rFonts w:hint="eastAsia"/>
          <w:b/>
          <w:u w:val="single"/>
        </w:rPr>
        <w:t xml:space="preserve">             </w:t>
      </w:r>
      <w:r w:rsidRPr="00C26911">
        <w:rPr>
          <w:rFonts w:hint="eastAsia"/>
          <w:b/>
        </w:rPr>
        <w:t xml:space="preserve">       日期：</w:t>
      </w:r>
      <w:r w:rsidRPr="00C26911">
        <w:rPr>
          <w:rFonts w:hint="eastAsia"/>
          <w:b/>
          <w:u w:val="single"/>
        </w:rPr>
        <w:t xml:space="preserve">              </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2628"/>
        <w:gridCol w:w="1907"/>
      </w:tblGrid>
      <w:tr w:rsidR="00345812" w:rsidTr="00714143">
        <w:trPr>
          <w:trHeight w:val="585"/>
        </w:trPr>
        <w:tc>
          <w:tcPr>
            <w:tcW w:w="1440" w:type="dxa"/>
            <w:vMerge w:val="restart"/>
            <w:tcBorders>
              <w:top w:val="single" w:sz="12" w:space="0" w:color="auto"/>
              <w:left w:val="nil"/>
            </w:tcBorders>
            <w:vAlign w:val="center"/>
          </w:tcPr>
          <w:p w:rsidR="00345812" w:rsidRPr="00DB321D" w:rsidRDefault="00345812" w:rsidP="00714143">
            <w:pPr>
              <w:jc w:val="center"/>
              <w:rPr>
                <w:rFonts w:ascii="宋体" w:hAnsi="宋体"/>
                <w:b/>
              </w:rPr>
            </w:pPr>
            <w:proofErr w:type="gramStart"/>
            <w:r>
              <w:rPr>
                <w:rFonts w:ascii="宋体" w:hAnsi="宋体" w:hint="eastAsia"/>
                <w:b/>
              </w:rPr>
              <w:t>羊号</w:t>
            </w:r>
            <w:proofErr w:type="gramEnd"/>
          </w:p>
        </w:tc>
        <w:tc>
          <w:tcPr>
            <w:tcW w:w="5868" w:type="dxa"/>
            <w:gridSpan w:val="2"/>
            <w:tcBorders>
              <w:top w:val="single" w:sz="12" w:space="0" w:color="auto"/>
            </w:tcBorders>
            <w:vAlign w:val="center"/>
          </w:tcPr>
          <w:p w:rsidR="00345812" w:rsidRPr="00DB321D" w:rsidRDefault="00345812" w:rsidP="00714143">
            <w:pPr>
              <w:jc w:val="center"/>
              <w:rPr>
                <w:rFonts w:ascii="宋体" w:hAnsi="宋体"/>
                <w:b/>
              </w:rPr>
            </w:pPr>
            <w:r>
              <w:rPr>
                <w:rFonts w:ascii="宋体" w:hAnsi="宋体" w:hint="eastAsia"/>
                <w:b/>
              </w:rPr>
              <w:t>妊娠情况</w:t>
            </w:r>
          </w:p>
        </w:tc>
        <w:tc>
          <w:tcPr>
            <w:tcW w:w="1907" w:type="dxa"/>
            <w:vMerge w:val="restart"/>
            <w:tcBorders>
              <w:top w:val="single" w:sz="12" w:space="0" w:color="auto"/>
              <w:right w:val="nil"/>
            </w:tcBorders>
            <w:vAlign w:val="center"/>
          </w:tcPr>
          <w:p w:rsidR="00345812" w:rsidRPr="00DB321D" w:rsidRDefault="00345812" w:rsidP="00714143">
            <w:pPr>
              <w:jc w:val="center"/>
              <w:rPr>
                <w:rFonts w:ascii="宋体" w:hAnsi="宋体"/>
                <w:b/>
              </w:rPr>
            </w:pPr>
            <w:r>
              <w:rPr>
                <w:rFonts w:ascii="宋体" w:hAnsi="宋体" w:hint="eastAsia"/>
                <w:b/>
              </w:rPr>
              <w:t>备注</w:t>
            </w:r>
          </w:p>
        </w:tc>
      </w:tr>
      <w:tr w:rsidR="00345812" w:rsidTr="00714143">
        <w:trPr>
          <w:trHeight w:val="465"/>
        </w:trPr>
        <w:tc>
          <w:tcPr>
            <w:tcW w:w="1440" w:type="dxa"/>
            <w:vMerge/>
            <w:tcBorders>
              <w:left w:val="nil"/>
              <w:bottom w:val="single" w:sz="12" w:space="0" w:color="auto"/>
            </w:tcBorders>
            <w:vAlign w:val="center"/>
          </w:tcPr>
          <w:p w:rsidR="00345812" w:rsidRDefault="00345812" w:rsidP="00714143">
            <w:pPr>
              <w:jc w:val="center"/>
              <w:rPr>
                <w:rFonts w:ascii="宋体" w:hAnsi="宋体"/>
              </w:rPr>
            </w:pPr>
          </w:p>
        </w:tc>
        <w:tc>
          <w:tcPr>
            <w:tcW w:w="3240" w:type="dxa"/>
            <w:tcBorders>
              <w:bottom w:val="single" w:sz="12" w:space="0" w:color="auto"/>
            </w:tcBorders>
            <w:vAlign w:val="center"/>
          </w:tcPr>
          <w:p w:rsidR="00345812" w:rsidRPr="005D304B" w:rsidRDefault="00345812" w:rsidP="00714143">
            <w:pPr>
              <w:jc w:val="center"/>
              <w:rPr>
                <w:rFonts w:ascii="宋体" w:hAnsi="宋体"/>
                <w:b/>
              </w:rPr>
            </w:pPr>
            <w:r w:rsidRPr="005D304B">
              <w:rPr>
                <w:rFonts w:ascii="宋体" w:hAnsi="宋体" w:hint="eastAsia"/>
                <w:b/>
              </w:rPr>
              <w:t>妊娠</w:t>
            </w:r>
          </w:p>
        </w:tc>
        <w:tc>
          <w:tcPr>
            <w:tcW w:w="2628" w:type="dxa"/>
            <w:tcBorders>
              <w:bottom w:val="single" w:sz="12" w:space="0" w:color="auto"/>
            </w:tcBorders>
            <w:vAlign w:val="center"/>
          </w:tcPr>
          <w:p w:rsidR="00345812" w:rsidRPr="005D304B" w:rsidRDefault="00345812" w:rsidP="00714143">
            <w:pPr>
              <w:jc w:val="center"/>
              <w:rPr>
                <w:rFonts w:ascii="宋体" w:hAnsi="宋体"/>
                <w:b/>
              </w:rPr>
            </w:pPr>
            <w:r w:rsidRPr="005D304B">
              <w:rPr>
                <w:rFonts w:ascii="宋体" w:hAnsi="宋体" w:hint="eastAsia"/>
                <w:b/>
              </w:rPr>
              <w:t>空怀</w:t>
            </w:r>
          </w:p>
        </w:tc>
        <w:tc>
          <w:tcPr>
            <w:tcW w:w="1907" w:type="dxa"/>
            <w:vMerge/>
            <w:tcBorders>
              <w:bottom w:val="single" w:sz="12" w:space="0" w:color="auto"/>
              <w:right w:val="nil"/>
            </w:tcBorders>
            <w:vAlign w:val="center"/>
          </w:tcPr>
          <w:p w:rsidR="00345812" w:rsidRDefault="00345812" w:rsidP="00714143">
            <w:pPr>
              <w:rPr>
                <w:rFonts w:ascii="宋体" w:hAnsi="宋体"/>
              </w:rPr>
            </w:pPr>
          </w:p>
        </w:tc>
      </w:tr>
      <w:tr w:rsidR="00345812" w:rsidTr="00714143">
        <w:trPr>
          <w:trHeight w:val="465"/>
        </w:trPr>
        <w:tc>
          <w:tcPr>
            <w:tcW w:w="1440" w:type="dxa"/>
            <w:tcBorders>
              <w:top w:val="single" w:sz="12" w:space="0" w:color="auto"/>
              <w:left w:val="nil"/>
            </w:tcBorders>
            <w:vAlign w:val="center"/>
          </w:tcPr>
          <w:p w:rsidR="00345812" w:rsidRDefault="00345812" w:rsidP="00714143">
            <w:pPr>
              <w:jc w:val="center"/>
              <w:rPr>
                <w:rFonts w:ascii="宋体" w:hAnsi="宋体"/>
              </w:rPr>
            </w:pPr>
          </w:p>
        </w:tc>
        <w:tc>
          <w:tcPr>
            <w:tcW w:w="3240" w:type="dxa"/>
            <w:tcBorders>
              <w:top w:val="single" w:sz="12" w:space="0" w:color="auto"/>
            </w:tcBorders>
            <w:vAlign w:val="center"/>
          </w:tcPr>
          <w:p w:rsidR="00345812" w:rsidRDefault="00345812" w:rsidP="00714143">
            <w:pPr>
              <w:rPr>
                <w:rFonts w:ascii="宋体" w:hAnsi="宋体"/>
              </w:rPr>
            </w:pPr>
          </w:p>
        </w:tc>
        <w:tc>
          <w:tcPr>
            <w:tcW w:w="2628" w:type="dxa"/>
            <w:tcBorders>
              <w:top w:val="single" w:sz="12" w:space="0" w:color="auto"/>
            </w:tcBorders>
            <w:vAlign w:val="center"/>
          </w:tcPr>
          <w:p w:rsidR="00345812" w:rsidRDefault="00345812" w:rsidP="00714143">
            <w:pPr>
              <w:rPr>
                <w:rFonts w:ascii="宋体" w:hAnsi="宋体"/>
              </w:rPr>
            </w:pPr>
          </w:p>
        </w:tc>
        <w:tc>
          <w:tcPr>
            <w:tcW w:w="1907" w:type="dxa"/>
            <w:tcBorders>
              <w:top w:val="single" w:sz="12" w:space="0" w:color="auto"/>
              <w:right w:val="nil"/>
            </w:tcBorders>
            <w:vAlign w:val="center"/>
          </w:tcPr>
          <w:p w:rsidR="00345812" w:rsidRDefault="00345812" w:rsidP="00714143">
            <w:pPr>
              <w:ind w:firstLine="480"/>
              <w:jc w:val="center"/>
              <w:rPr>
                <w:rFonts w:ascii="宋体" w:hAnsi="宋体"/>
              </w:rPr>
            </w:pPr>
          </w:p>
        </w:tc>
      </w:tr>
      <w:tr w:rsidR="00345812" w:rsidTr="00714143">
        <w:trPr>
          <w:trHeight w:val="46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rPr>
                <w:rFonts w:ascii="宋体" w:hAnsi="宋体"/>
              </w:rPr>
            </w:pPr>
          </w:p>
        </w:tc>
        <w:tc>
          <w:tcPr>
            <w:tcW w:w="1907" w:type="dxa"/>
            <w:tcBorders>
              <w:right w:val="nil"/>
            </w:tcBorders>
            <w:vAlign w:val="center"/>
          </w:tcPr>
          <w:p w:rsidR="00345812" w:rsidRDefault="00345812" w:rsidP="00714143">
            <w:pPr>
              <w:ind w:firstLine="480"/>
              <w:jc w:val="center"/>
              <w:rPr>
                <w:rFonts w:ascii="宋体" w:hAnsi="宋体"/>
              </w:rPr>
            </w:pPr>
          </w:p>
        </w:tc>
      </w:tr>
      <w:tr w:rsidR="00345812" w:rsidTr="00714143">
        <w:trPr>
          <w:trHeight w:val="46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ind w:firstLine="480"/>
              <w:jc w:val="center"/>
              <w:rPr>
                <w:rFonts w:ascii="宋体" w:hAnsi="宋体"/>
              </w:rPr>
            </w:pPr>
          </w:p>
        </w:tc>
        <w:tc>
          <w:tcPr>
            <w:tcW w:w="1907" w:type="dxa"/>
            <w:tcBorders>
              <w:right w:val="nil"/>
            </w:tcBorders>
            <w:vAlign w:val="center"/>
          </w:tcPr>
          <w:p w:rsidR="00345812" w:rsidRDefault="00345812" w:rsidP="00714143">
            <w:pPr>
              <w:ind w:firstLine="480"/>
              <w:jc w:val="center"/>
              <w:rPr>
                <w:rFonts w:ascii="宋体" w:hAnsi="宋体"/>
              </w:rPr>
            </w:pPr>
          </w:p>
        </w:tc>
      </w:tr>
      <w:tr w:rsidR="00345812" w:rsidTr="00714143">
        <w:trPr>
          <w:trHeight w:val="46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ind w:firstLine="480"/>
              <w:jc w:val="center"/>
              <w:rPr>
                <w:rFonts w:ascii="宋体" w:hAnsi="宋体"/>
              </w:rPr>
            </w:pPr>
          </w:p>
        </w:tc>
        <w:tc>
          <w:tcPr>
            <w:tcW w:w="1907" w:type="dxa"/>
            <w:tcBorders>
              <w:right w:val="nil"/>
            </w:tcBorders>
            <w:vAlign w:val="center"/>
          </w:tcPr>
          <w:p w:rsidR="00345812" w:rsidRDefault="00345812" w:rsidP="00714143">
            <w:pPr>
              <w:ind w:firstLine="480"/>
              <w:jc w:val="center"/>
              <w:rPr>
                <w:rFonts w:ascii="宋体" w:hAnsi="宋体"/>
              </w:rPr>
            </w:pPr>
          </w:p>
        </w:tc>
      </w:tr>
      <w:tr w:rsidR="00345812" w:rsidTr="00714143">
        <w:trPr>
          <w:trHeight w:val="46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rPr>
                <w:rFonts w:ascii="宋体" w:hAnsi="宋体"/>
              </w:rPr>
            </w:pPr>
          </w:p>
        </w:tc>
        <w:tc>
          <w:tcPr>
            <w:tcW w:w="1907" w:type="dxa"/>
            <w:tcBorders>
              <w:right w:val="nil"/>
            </w:tcBorders>
            <w:vAlign w:val="center"/>
          </w:tcPr>
          <w:p w:rsidR="00345812" w:rsidRDefault="00345812" w:rsidP="00714143">
            <w:pPr>
              <w:ind w:firstLine="480"/>
              <w:jc w:val="center"/>
              <w:rPr>
                <w:rFonts w:ascii="宋体" w:hAnsi="宋体"/>
              </w:rPr>
            </w:pPr>
          </w:p>
        </w:tc>
      </w:tr>
      <w:tr w:rsidR="00345812" w:rsidTr="00714143">
        <w:trPr>
          <w:trHeight w:val="46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rPr>
                <w:rFonts w:ascii="宋体" w:hAnsi="宋体"/>
              </w:rPr>
            </w:pPr>
          </w:p>
        </w:tc>
        <w:tc>
          <w:tcPr>
            <w:tcW w:w="1907" w:type="dxa"/>
            <w:tcBorders>
              <w:right w:val="nil"/>
            </w:tcBorders>
            <w:vAlign w:val="center"/>
          </w:tcPr>
          <w:p w:rsidR="00345812" w:rsidRDefault="00345812" w:rsidP="00714143">
            <w:pPr>
              <w:ind w:firstLine="480"/>
              <w:jc w:val="center"/>
              <w:rPr>
                <w:rFonts w:ascii="宋体" w:hAnsi="宋体"/>
              </w:rPr>
            </w:pPr>
          </w:p>
        </w:tc>
      </w:tr>
      <w:tr w:rsidR="00345812" w:rsidTr="00714143">
        <w:trPr>
          <w:trHeight w:val="46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rPr>
                <w:rFonts w:ascii="宋体" w:hAnsi="宋体"/>
              </w:rPr>
            </w:pPr>
          </w:p>
        </w:tc>
        <w:tc>
          <w:tcPr>
            <w:tcW w:w="1907" w:type="dxa"/>
            <w:tcBorders>
              <w:right w:val="nil"/>
            </w:tcBorders>
            <w:vAlign w:val="center"/>
          </w:tcPr>
          <w:p w:rsidR="00345812" w:rsidRDefault="00345812" w:rsidP="00714143">
            <w:pPr>
              <w:rPr>
                <w:rFonts w:ascii="宋体" w:hAnsi="宋体"/>
              </w:rPr>
            </w:pPr>
          </w:p>
        </w:tc>
      </w:tr>
      <w:tr w:rsidR="00345812" w:rsidTr="00714143">
        <w:trPr>
          <w:trHeight w:val="49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ind w:firstLine="480"/>
              <w:jc w:val="center"/>
              <w:rPr>
                <w:rFonts w:ascii="宋体" w:hAnsi="宋体"/>
              </w:rPr>
            </w:pPr>
          </w:p>
        </w:tc>
        <w:tc>
          <w:tcPr>
            <w:tcW w:w="1907" w:type="dxa"/>
            <w:tcBorders>
              <w:right w:val="nil"/>
            </w:tcBorders>
            <w:vAlign w:val="center"/>
          </w:tcPr>
          <w:p w:rsidR="00345812" w:rsidRDefault="00345812" w:rsidP="00714143">
            <w:pPr>
              <w:rPr>
                <w:rFonts w:ascii="宋体" w:hAnsi="宋体"/>
              </w:rPr>
            </w:pPr>
          </w:p>
        </w:tc>
      </w:tr>
      <w:tr w:rsidR="00345812" w:rsidTr="00714143">
        <w:trPr>
          <w:trHeight w:val="450"/>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rPr>
                <w:rFonts w:ascii="宋体" w:hAnsi="宋体"/>
              </w:rPr>
            </w:pPr>
          </w:p>
        </w:tc>
        <w:tc>
          <w:tcPr>
            <w:tcW w:w="1907" w:type="dxa"/>
            <w:tcBorders>
              <w:right w:val="nil"/>
            </w:tcBorders>
            <w:vAlign w:val="center"/>
          </w:tcPr>
          <w:p w:rsidR="00345812" w:rsidRDefault="00345812" w:rsidP="00714143">
            <w:pPr>
              <w:rPr>
                <w:rFonts w:ascii="宋体" w:hAnsi="宋体"/>
              </w:rPr>
            </w:pPr>
          </w:p>
        </w:tc>
      </w:tr>
      <w:tr w:rsidR="00345812" w:rsidTr="00714143">
        <w:trPr>
          <w:trHeight w:val="46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ind w:firstLine="480"/>
              <w:jc w:val="center"/>
              <w:rPr>
                <w:rFonts w:ascii="宋体" w:hAnsi="宋体"/>
              </w:rPr>
            </w:pPr>
          </w:p>
        </w:tc>
        <w:tc>
          <w:tcPr>
            <w:tcW w:w="1907" w:type="dxa"/>
            <w:tcBorders>
              <w:right w:val="nil"/>
            </w:tcBorders>
            <w:vAlign w:val="center"/>
          </w:tcPr>
          <w:p w:rsidR="00345812" w:rsidRDefault="00345812" w:rsidP="00714143">
            <w:pPr>
              <w:rPr>
                <w:rFonts w:ascii="宋体" w:hAnsi="宋体"/>
              </w:rPr>
            </w:pPr>
          </w:p>
        </w:tc>
      </w:tr>
      <w:tr w:rsidR="00345812" w:rsidTr="00714143">
        <w:trPr>
          <w:trHeight w:val="435"/>
        </w:trPr>
        <w:tc>
          <w:tcPr>
            <w:tcW w:w="1440" w:type="dxa"/>
            <w:tcBorders>
              <w:left w:val="nil"/>
            </w:tcBorders>
            <w:vAlign w:val="center"/>
          </w:tcPr>
          <w:p w:rsidR="00345812" w:rsidRDefault="00345812" w:rsidP="00714143">
            <w:pPr>
              <w:jc w:val="center"/>
              <w:rPr>
                <w:rFonts w:ascii="宋体" w:hAnsi="宋体"/>
              </w:rPr>
            </w:pPr>
          </w:p>
        </w:tc>
        <w:tc>
          <w:tcPr>
            <w:tcW w:w="3240" w:type="dxa"/>
            <w:vAlign w:val="center"/>
          </w:tcPr>
          <w:p w:rsidR="00345812" w:rsidRDefault="00345812" w:rsidP="00714143">
            <w:pPr>
              <w:rPr>
                <w:rFonts w:ascii="宋体" w:hAnsi="宋体"/>
              </w:rPr>
            </w:pPr>
          </w:p>
        </w:tc>
        <w:tc>
          <w:tcPr>
            <w:tcW w:w="2628" w:type="dxa"/>
            <w:vAlign w:val="center"/>
          </w:tcPr>
          <w:p w:rsidR="00345812" w:rsidRDefault="00345812" w:rsidP="00714143">
            <w:pPr>
              <w:rPr>
                <w:rFonts w:ascii="宋体" w:hAnsi="宋体"/>
              </w:rPr>
            </w:pPr>
          </w:p>
        </w:tc>
        <w:tc>
          <w:tcPr>
            <w:tcW w:w="1907" w:type="dxa"/>
            <w:tcBorders>
              <w:right w:val="nil"/>
            </w:tcBorders>
            <w:vAlign w:val="center"/>
          </w:tcPr>
          <w:p w:rsidR="00345812" w:rsidRDefault="00345812" w:rsidP="00714143">
            <w:pPr>
              <w:rPr>
                <w:rFonts w:ascii="宋体" w:hAnsi="宋体"/>
              </w:rPr>
            </w:pPr>
          </w:p>
        </w:tc>
      </w:tr>
      <w:tr w:rsidR="00345812" w:rsidTr="00714143">
        <w:trPr>
          <w:trHeight w:val="450"/>
        </w:trPr>
        <w:tc>
          <w:tcPr>
            <w:tcW w:w="1440" w:type="dxa"/>
            <w:tcBorders>
              <w:left w:val="nil"/>
              <w:bottom w:val="single" w:sz="12" w:space="0" w:color="auto"/>
            </w:tcBorders>
            <w:vAlign w:val="center"/>
          </w:tcPr>
          <w:p w:rsidR="00345812" w:rsidRDefault="00345812" w:rsidP="00714143">
            <w:pPr>
              <w:jc w:val="center"/>
              <w:rPr>
                <w:rFonts w:ascii="宋体" w:hAnsi="宋体"/>
              </w:rPr>
            </w:pPr>
          </w:p>
        </w:tc>
        <w:tc>
          <w:tcPr>
            <w:tcW w:w="3240" w:type="dxa"/>
            <w:tcBorders>
              <w:bottom w:val="single" w:sz="12" w:space="0" w:color="auto"/>
            </w:tcBorders>
            <w:vAlign w:val="center"/>
          </w:tcPr>
          <w:p w:rsidR="00345812" w:rsidRDefault="00345812" w:rsidP="00714143">
            <w:pPr>
              <w:rPr>
                <w:rFonts w:ascii="宋体" w:hAnsi="宋体"/>
              </w:rPr>
            </w:pPr>
          </w:p>
        </w:tc>
        <w:tc>
          <w:tcPr>
            <w:tcW w:w="2628" w:type="dxa"/>
            <w:tcBorders>
              <w:bottom w:val="single" w:sz="12" w:space="0" w:color="auto"/>
            </w:tcBorders>
            <w:vAlign w:val="center"/>
          </w:tcPr>
          <w:p w:rsidR="00345812" w:rsidRDefault="00345812" w:rsidP="00714143">
            <w:pPr>
              <w:rPr>
                <w:rFonts w:ascii="宋体" w:hAnsi="宋体"/>
              </w:rPr>
            </w:pPr>
          </w:p>
        </w:tc>
        <w:tc>
          <w:tcPr>
            <w:tcW w:w="1907" w:type="dxa"/>
            <w:tcBorders>
              <w:bottom w:val="single" w:sz="12" w:space="0" w:color="auto"/>
              <w:right w:val="nil"/>
            </w:tcBorders>
            <w:vAlign w:val="center"/>
          </w:tcPr>
          <w:p w:rsidR="00345812" w:rsidRDefault="00345812" w:rsidP="00714143">
            <w:pPr>
              <w:ind w:firstLine="480"/>
              <w:jc w:val="center"/>
              <w:rPr>
                <w:rFonts w:ascii="宋体" w:hAnsi="宋体"/>
              </w:rPr>
            </w:pPr>
          </w:p>
        </w:tc>
      </w:tr>
    </w:tbl>
    <w:p w:rsidR="00345812" w:rsidRDefault="00345812" w:rsidP="00345812">
      <w:pPr>
        <w:pStyle w:val="afffffffffff5"/>
        <w:tabs>
          <w:tab w:val="clear" w:pos="851"/>
        </w:tabs>
        <w:ind w:left="363" w:firstLine="0"/>
        <w:rPr>
          <w:rFonts w:hAnsi="宋体"/>
        </w:rPr>
      </w:pPr>
    </w:p>
    <w:p w:rsidR="00345812" w:rsidRPr="00345812" w:rsidRDefault="00345812" w:rsidP="00345812">
      <w:pPr>
        <w:pStyle w:val="affff6"/>
        <w:ind w:firstLine="420"/>
      </w:pPr>
    </w:p>
    <w:p w:rsidR="00345812" w:rsidRDefault="00345812" w:rsidP="00345812">
      <w:pPr>
        <w:pStyle w:val="affff6"/>
        <w:ind w:firstLine="420"/>
      </w:pPr>
    </w:p>
    <w:p w:rsidR="004675C5" w:rsidRDefault="004675C5" w:rsidP="00345812">
      <w:pPr>
        <w:pStyle w:val="affff6"/>
        <w:ind w:firstLine="420"/>
        <w:sectPr w:rsidR="004675C5" w:rsidSect="00345812">
          <w:pgSz w:w="11906" w:h="16838" w:code="9"/>
          <w:pgMar w:top="1928" w:right="1134" w:bottom="1134" w:left="1134" w:header="1418" w:footer="1134" w:gutter="284"/>
          <w:cols w:space="425"/>
          <w:formProt w:val="0"/>
          <w:docGrid w:type="lines" w:linePitch="312"/>
        </w:sectPr>
      </w:pPr>
    </w:p>
    <w:p w:rsidR="00345812" w:rsidRDefault="00345812" w:rsidP="004675C5">
      <w:pPr>
        <w:pStyle w:val="af8"/>
        <w:rPr>
          <w:vanish w:val="0"/>
        </w:rPr>
      </w:pPr>
    </w:p>
    <w:p w:rsidR="004675C5" w:rsidRDefault="004675C5" w:rsidP="004675C5">
      <w:pPr>
        <w:pStyle w:val="afe"/>
        <w:rPr>
          <w:vanish w:val="0"/>
        </w:rPr>
      </w:pPr>
    </w:p>
    <w:p w:rsidR="004675C5" w:rsidRDefault="004675C5" w:rsidP="004675C5">
      <w:pPr>
        <w:pStyle w:val="aff3"/>
        <w:spacing w:after="156"/>
      </w:pPr>
      <w:r>
        <w:br/>
      </w:r>
      <w:r>
        <w:rPr>
          <w:rFonts w:hint="eastAsia"/>
        </w:rPr>
        <w:t>（资料性）</w:t>
      </w:r>
      <w:r>
        <w:br/>
      </w:r>
      <w:r>
        <w:rPr>
          <w:rFonts w:hint="eastAsia"/>
        </w:rPr>
        <w:t>绒山羊母羊线阵探头B超妊娠检查图例</w:t>
      </w:r>
    </w:p>
    <w:p w:rsidR="004675C5" w:rsidRDefault="004675C5" w:rsidP="004675C5">
      <w:pPr>
        <w:pStyle w:val="affff6"/>
        <w:ind w:firstLineChars="0" w:firstLine="0"/>
        <w:jc w:val="center"/>
      </w:pPr>
    </w:p>
    <w:p w:rsidR="004675C5" w:rsidRPr="004675C5" w:rsidRDefault="004675C5" w:rsidP="004675C5">
      <w:pPr>
        <w:pStyle w:val="affff6"/>
        <w:ind w:firstLineChars="0" w:firstLine="0"/>
        <w:jc w:val="center"/>
      </w:pPr>
      <w:r>
        <w:drawing>
          <wp:inline distT="0" distB="0" distL="0" distR="0" wp14:anchorId="3F8D6F93" wp14:editId="2FFE2389">
            <wp:extent cx="3390900" cy="2279221"/>
            <wp:effectExtent l="0" t="0" r="0" b="6985"/>
            <wp:docPr id="1" name="图片 1" descr="E:\2022年工作\2022年收文\3.1征集2022年地方标准项目建议的通知\2022年标准起草制定\绒山羊母羊B超法妊娠诊断技术规范\膀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22年工作\2022年收文\3.1征集2022年地方标准项目建议的通知\2022年标准起草制定\绒山羊母羊B超法妊娠诊断技术规范\膀胱.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90900" cy="2279221"/>
                    </a:xfrm>
                    <a:prstGeom prst="rect">
                      <a:avLst/>
                    </a:prstGeom>
                    <a:noFill/>
                    <a:ln>
                      <a:noFill/>
                    </a:ln>
                  </pic:spPr>
                </pic:pic>
              </a:graphicData>
            </a:graphic>
          </wp:inline>
        </w:drawing>
      </w:r>
    </w:p>
    <w:p w:rsidR="004675C5" w:rsidRDefault="004675C5" w:rsidP="004675C5">
      <w:pPr>
        <w:pStyle w:val="af9"/>
        <w:spacing w:before="156" w:after="156"/>
      </w:pPr>
      <w:r>
        <w:t>膀胱声像图</w:t>
      </w:r>
    </w:p>
    <w:p w:rsidR="004675C5" w:rsidRPr="004675C5" w:rsidRDefault="004675C5" w:rsidP="004675C5">
      <w:pPr>
        <w:pStyle w:val="affff6"/>
        <w:ind w:firstLineChars="0" w:firstLine="0"/>
        <w:jc w:val="center"/>
      </w:pPr>
      <w:r>
        <w:drawing>
          <wp:inline distT="0" distB="0" distL="0" distR="0" wp14:anchorId="120B6035" wp14:editId="597692AA">
            <wp:extent cx="3367932" cy="2278800"/>
            <wp:effectExtent l="0" t="0" r="4445" b="7620"/>
            <wp:docPr id="4" name="图片 4" descr="E:\2022年工作\2022年收文\3.1征集2022年地方标准项目建议的通知\2022年标准起草制定\绒山羊母羊B超法妊娠诊断技术规范\膀胱子宫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22年工作\2022年收文\3.1征集2022年地方标准项目建议的通知\2022年标准起草制定\绒山羊母羊B超法妊娠诊断技术规范\膀胱子宫角.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7932" cy="2278800"/>
                    </a:xfrm>
                    <a:prstGeom prst="rect">
                      <a:avLst/>
                    </a:prstGeom>
                    <a:noFill/>
                    <a:ln>
                      <a:noFill/>
                    </a:ln>
                  </pic:spPr>
                </pic:pic>
              </a:graphicData>
            </a:graphic>
          </wp:inline>
        </w:drawing>
      </w:r>
    </w:p>
    <w:p w:rsidR="004675C5" w:rsidRDefault="004675C5" w:rsidP="004675C5">
      <w:pPr>
        <w:pStyle w:val="af9"/>
        <w:spacing w:before="156" w:after="156"/>
      </w:pPr>
      <w:r>
        <w:t>膀胱、子宫角声像图</w:t>
      </w:r>
    </w:p>
    <w:p w:rsidR="004675C5" w:rsidRPr="004675C5" w:rsidRDefault="004675C5" w:rsidP="004675C5">
      <w:pPr>
        <w:pStyle w:val="affff6"/>
        <w:ind w:firstLineChars="0" w:firstLine="0"/>
        <w:jc w:val="center"/>
      </w:pPr>
      <w:r>
        <w:lastRenderedPageBreak/>
        <w:drawing>
          <wp:inline distT="0" distB="0" distL="0" distR="0" wp14:anchorId="162BC865" wp14:editId="28B3776D">
            <wp:extent cx="3376413" cy="2278800"/>
            <wp:effectExtent l="0" t="0" r="0" b="7620"/>
            <wp:docPr id="6" name="图片 6" descr="E:\2022年工作\2022年收文\3.1征集2022年地方标准项目建议的通知\2022年标准起草制定\绒山羊母羊B超法妊娠诊断技术规范\单胎孕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22年工作\2022年收文\3.1征集2022年地方标准项目建议的通知\2022年标准起草制定\绒山羊母羊B超法妊娠诊断技术规范\单胎孕囊.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76413" cy="2278800"/>
                    </a:xfrm>
                    <a:prstGeom prst="rect">
                      <a:avLst/>
                    </a:prstGeom>
                    <a:noFill/>
                    <a:ln>
                      <a:noFill/>
                    </a:ln>
                  </pic:spPr>
                </pic:pic>
              </a:graphicData>
            </a:graphic>
          </wp:inline>
        </w:drawing>
      </w:r>
    </w:p>
    <w:p w:rsidR="004675C5" w:rsidRDefault="004675C5" w:rsidP="004675C5">
      <w:pPr>
        <w:pStyle w:val="af9"/>
        <w:spacing w:before="156" w:after="156"/>
      </w:pPr>
      <w:r>
        <w:rPr>
          <w:rFonts w:hint="eastAsia"/>
        </w:rPr>
        <w:t>膀胱、孕囊、单胎声像图</w:t>
      </w:r>
    </w:p>
    <w:p w:rsidR="004675C5" w:rsidRDefault="004675C5" w:rsidP="004675C5">
      <w:pPr>
        <w:pStyle w:val="affff6"/>
        <w:ind w:firstLineChars="0" w:firstLine="0"/>
        <w:jc w:val="center"/>
      </w:pPr>
      <w:r>
        <w:drawing>
          <wp:inline distT="0" distB="0" distL="0" distR="0" wp14:anchorId="6F2FC9E9" wp14:editId="1761DB2B">
            <wp:extent cx="3365269" cy="2278800"/>
            <wp:effectExtent l="0" t="0" r="6985" b="7620"/>
            <wp:docPr id="7" name="图片 7" descr="E:\2022年工作\2022年收文\3.1征集2022年地方标准项目建议的通知\2022年标准起草制定\绒山羊母羊B超法妊娠诊断技术规范\双胎孕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2022年工作\2022年收文\3.1征集2022年地方标准项目建议的通知\2022年标准起草制定\绒山羊母羊B超法妊娠诊断技术规范\双胎孕囊.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65269" cy="2278800"/>
                    </a:xfrm>
                    <a:prstGeom prst="rect">
                      <a:avLst/>
                    </a:prstGeom>
                    <a:noFill/>
                    <a:ln>
                      <a:noFill/>
                    </a:ln>
                  </pic:spPr>
                </pic:pic>
              </a:graphicData>
            </a:graphic>
          </wp:inline>
        </w:drawing>
      </w:r>
    </w:p>
    <w:p w:rsidR="004675C5" w:rsidRDefault="004675C5" w:rsidP="004675C5">
      <w:pPr>
        <w:pStyle w:val="af9"/>
        <w:spacing w:before="156" w:after="156"/>
      </w:pPr>
      <w:r>
        <w:rPr>
          <w:rFonts w:hint="eastAsia"/>
        </w:rPr>
        <w:t>膀胱、孕囊、双胎声像图</w:t>
      </w:r>
    </w:p>
    <w:p w:rsidR="004675C5" w:rsidRDefault="004675C5" w:rsidP="00345812">
      <w:pPr>
        <w:pStyle w:val="affff6"/>
        <w:ind w:firstLine="420"/>
      </w:pPr>
    </w:p>
    <w:bookmarkEnd w:id="50"/>
    <w:p w:rsidR="004675C5" w:rsidRDefault="004675C5" w:rsidP="00345812">
      <w:pPr>
        <w:pStyle w:val="affff6"/>
        <w:ind w:firstLine="420"/>
      </w:pPr>
    </w:p>
    <w:sectPr w:rsidR="004675C5" w:rsidSect="00345812">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D1A" w:rsidRDefault="00386D1A" w:rsidP="00D86DB7">
      <w:r>
        <w:separator/>
      </w:r>
    </w:p>
    <w:p w:rsidR="00386D1A" w:rsidRDefault="00386D1A"/>
    <w:p w:rsidR="00386D1A" w:rsidRDefault="00386D1A"/>
  </w:endnote>
  <w:endnote w:type="continuationSeparator" w:id="0">
    <w:p w:rsidR="00386D1A" w:rsidRDefault="00386D1A" w:rsidP="00D86DB7">
      <w:r>
        <w:continuationSeparator/>
      </w:r>
    </w:p>
    <w:p w:rsidR="00386D1A" w:rsidRDefault="00386D1A"/>
    <w:p w:rsidR="00386D1A" w:rsidRDefault="00386D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50" w:rsidRDefault="00EA4150" w:rsidP="00C94DF2">
    <w:pPr>
      <w:pStyle w:val="affff3"/>
    </w:pPr>
    <w:r>
      <w:fldChar w:fldCharType="begin"/>
    </w:r>
    <w:r>
      <w:instrText>PAGE   \* MERGEFORMAT</w:instrText>
    </w:r>
    <w:r>
      <w:fldChar w:fldCharType="separate"/>
    </w:r>
    <w:r w:rsidR="00601727" w:rsidRPr="00601727">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50" w:rsidRDefault="00EA4150" w:rsidP="00C94DF2">
    <w:pPr>
      <w:pStyle w:val="aff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50" w:rsidRPr="00EA4150" w:rsidRDefault="00EA4150" w:rsidP="00C94DF2">
    <w:pPr>
      <w:pStyle w:val="affff3"/>
      <w:rPr>
        <w:rFonts w:ascii="Times New Roman"/>
      </w:rPr>
    </w:pPr>
    <w:r w:rsidRPr="00EA4150">
      <w:rPr>
        <w:rFonts w:ascii="Times New Roman"/>
      </w:rPr>
      <w:t xml:space="preserve">- </w:t>
    </w:r>
    <w:r w:rsidRPr="00EA4150">
      <w:rPr>
        <w:rFonts w:ascii="Times New Roman"/>
      </w:rPr>
      <w:fldChar w:fldCharType="begin"/>
    </w:r>
    <w:r w:rsidRPr="00EA4150">
      <w:rPr>
        <w:rFonts w:ascii="Times New Roman"/>
      </w:rPr>
      <w:instrText>PAGE   \* MERGEFORMAT</w:instrText>
    </w:r>
    <w:r w:rsidRPr="00EA4150">
      <w:rPr>
        <w:rFonts w:ascii="Times New Roman"/>
      </w:rPr>
      <w:fldChar w:fldCharType="separate"/>
    </w:r>
    <w:r w:rsidR="00601727" w:rsidRPr="00601727">
      <w:rPr>
        <w:rFonts w:ascii="Times New Roman"/>
        <w:noProof/>
        <w:lang w:val="zh-CN"/>
      </w:rPr>
      <w:t>6</w:t>
    </w:r>
    <w:r w:rsidRPr="00EA4150">
      <w:rPr>
        <w:rFonts w:ascii="Times New Roman"/>
      </w:rPr>
      <w:fldChar w:fldCharType="end"/>
    </w:r>
    <w:r w:rsidRPr="00EA4150">
      <w:rPr>
        <w:rFonts w:asci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D1A" w:rsidRDefault="00386D1A" w:rsidP="00D86DB7">
      <w:r>
        <w:separator/>
      </w:r>
    </w:p>
  </w:footnote>
  <w:footnote w:type="continuationSeparator" w:id="0">
    <w:p w:rsidR="00386D1A" w:rsidRDefault="00386D1A" w:rsidP="00D86DB7">
      <w:r>
        <w:continuationSeparator/>
      </w:r>
    </w:p>
    <w:p w:rsidR="00386D1A" w:rsidRDefault="00386D1A"/>
    <w:p w:rsidR="00386D1A" w:rsidRDefault="00386D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Pr="005F4712" w:rsidRDefault="00714F58"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A403ED">
      <w:rPr>
        <w:noProof/>
        <w:lang w:val="fr-FR"/>
      </w:rPr>
      <w:t>DB XX/T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50" w:rsidRPr="00D84FA1" w:rsidRDefault="00EA4150" w:rsidP="00A2271D">
    <w:pPr>
      <w:pStyle w:val="affffb"/>
    </w:pPr>
    <w:r>
      <w:fldChar w:fldCharType="begin"/>
    </w:r>
    <w:r>
      <w:instrText xml:space="preserve"> STYLEREF  标准文件_文件编号  \* MERGEFORMAT </w:instrText>
    </w:r>
    <w:r>
      <w:fldChar w:fldCharType="separate"/>
    </w:r>
    <w:r w:rsidR="00601727">
      <w:t>DB 21/T XXXX</w:t>
    </w:r>
    <w:r w:rsidR="00601727">
      <w:t>—</w:t>
    </w:r>
    <w:r w:rsidR="00601727">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50" w:rsidRPr="00D84FA1" w:rsidRDefault="00EA4150" w:rsidP="00A2271D">
    <w:pPr>
      <w:pStyle w:val="affff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150" w:rsidRPr="00D84FA1" w:rsidRDefault="00EA4150" w:rsidP="00A2271D">
    <w:pPr>
      <w:pStyle w:val="affffb"/>
    </w:pPr>
    <w:r>
      <w:fldChar w:fldCharType="begin"/>
    </w:r>
    <w:r>
      <w:instrText xml:space="preserve"> STYLEREF  标准文件_文件编号  \* MERGEFORMAT </w:instrText>
    </w:r>
    <w:r>
      <w:fldChar w:fldCharType="separate"/>
    </w:r>
    <w:r w:rsidR="00601727">
      <w:t>DB 21/T XXXX</w:t>
    </w:r>
    <w:r w:rsidR="00601727">
      <w:t>—</w:t>
    </w:r>
    <w:r w:rsidR="00601727">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9AFE7BCA"/>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9CE0CC44"/>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A1AF7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76A4F106"/>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86DADC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07E64A72"/>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C58C42CC"/>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EC7C0D34"/>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0CC2F2B8"/>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DCEC092A"/>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FE3CC7D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EF5ADDA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D2B86C3E"/>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F4A640A8"/>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6C800AE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85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898E6EE0"/>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E60631FC"/>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6B44FA2"/>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ED"/>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0C7"/>
    <w:rsid w:val="00047F28"/>
    <w:rsid w:val="000503AA"/>
    <w:rsid w:val="000506A1"/>
    <w:rsid w:val="000515DD"/>
    <w:rsid w:val="0005265A"/>
    <w:rsid w:val="000539DD"/>
    <w:rsid w:val="00053BD3"/>
    <w:rsid w:val="000556ED"/>
    <w:rsid w:val="00055FE2"/>
    <w:rsid w:val="0005616F"/>
    <w:rsid w:val="00060563"/>
    <w:rsid w:val="00060BAA"/>
    <w:rsid w:val="00060C2E"/>
    <w:rsid w:val="00061033"/>
    <w:rsid w:val="000619E9"/>
    <w:rsid w:val="000622D4"/>
    <w:rsid w:val="0006357D"/>
    <w:rsid w:val="00067F1E"/>
    <w:rsid w:val="00071CC0"/>
    <w:rsid w:val="00071DAA"/>
    <w:rsid w:val="00073C8C"/>
    <w:rsid w:val="00077B64"/>
    <w:rsid w:val="00077FB9"/>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433"/>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33"/>
    <w:rsid w:val="001E2484"/>
    <w:rsid w:val="001E3CC4"/>
    <w:rsid w:val="001E4882"/>
    <w:rsid w:val="001E49C3"/>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2C8"/>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0E4A"/>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2B82"/>
    <w:rsid w:val="00344605"/>
    <w:rsid w:val="00345812"/>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6D1A"/>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BC1"/>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268"/>
    <w:rsid w:val="00432DAA"/>
    <w:rsid w:val="00434305"/>
    <w:rsid w:val="00435DF7"/>
    <w:rsid w:val="0044083F"/>
    <w:rsid w:val="00441AE7"/>
    <w:rsid w:val="00445574"/>
    <w:rsid w:val="004467FB"/>
    <w:rsid w:val="00450960"/>
    <w:rsid w:val="00452C4E"/>
    <w:rsid w:val="00452D6B"/>
    <w:rsid w:val="00454484"/>
    <w:rsid w:val="0045517B"/>
    <w:rsid w:val="00463B77"/>
    <w:rsid w:val="00463C7B"/>
    <w:rsid w:val="004644A6"/>
    <w:rsid w:val="004659BD"/>
    <w:rsid w:val="004675C5"/>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23E"/>
    <w:rsid w:val="004B3AA8"/>
    <w:rsid w:val="004B3E93"/>
    <w:rsid w:val="004C1455"/>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340"/>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1FF9"/>
    <w:rsid w:val="00596160"/>
    <w:rsid w:val="005966E2"/>
    <w:rsid w:val="00597007"/>
    <w:rsid w:val="005A0966"/>
    <w:rsid w:val="005A11B7"/>
    <w:rsid w:val="005A260B"/>
    <w:rsid w:val="005A2684"/>
    <w:rsid w:val="005A2F87"/>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1727"/>
    <w:rsid w:val="00601AF7"/>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57D3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9F2"/>
    <w:rsid w:val="006C1BBA"/>
    <w:rsid w:val="006C2079"/>
    <w:rsid w:val="006C5A62"/>
    <w:rsid w:val="006C5D68"/>
    <w:rsid w:val="006C6976"/>
    <w:rsid w:val="006C6DD0"/>
    <w:rsid w:val="006D04EA"/>
    <w:rsid w:val="006D0AB7"/>
    <w:rsid w:val="006D16C4"/>
    <w:rsid w:val="006D3E96"/>
    <w:rsid w:val="006D4515"/>
    <w:rsid w:val="006D4BB1"/>
    <w:rsid w:val="006D6593"/>
    <w:rsid w:val="006E20FD"/>
    <w:rsid w:val="006E23EA"/>
    <w:rsid w:val="006F03A8"/>
    <w:rsid w:val="006F2ACA"/>
    <w:rsid w:val="006F2ADC"/>
    <w:rsid w:val="006F2BFE"/>
    <w:rsid w:val="006F31E9"/>
    <w:rsid w:val="006F6284"/>
    <w:rsid w:val="007002C5"/>
    <w:rsid w:val="00700B69"/>
    <w:rsid w:val="00704387"/>
    <w:rsid w:val="00707669"/>
    <w:rsid w:val="00711CBA"/>
    <w:rsid w:val="00711FB5"/>
    <w:rsid w:val="00712A01"/>
    <w:rsid w:val="00714F58"/>
    <w:rsid w:val="007151AC"/>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377"/>
    <w:rsid w:val="008142E2"/>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56DBB"/>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9F7"/>
    <w:rsid w:val="008B0C9C"/>
    <w:rsid w:val="008B166D"/>
    <w:rsid w:val="008B17F4"/>
    <w:rsid w:val="008B3615"/>
    <w:rsid w:val="008B4AC4"/>
    <w:rsid w:val="008B50C8"/>
    <w:rsid w:val="008B5281"/>
    <w:rsid w:val="008B5455"/>
    <w:rsid w:val="008B7E05"/>
    <w:rsid w:val="008C1797"/>
    <w:rsid w:val="008C219C"/>
    <w:rsid w:val="008C475E"/>
    <w:rsid w:val="008C619A"/>
    <w:rsid w:val="008C7879"/>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1B4"/>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431"/>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41E"/>
    <w:rsid w:val="009D112C"/>
    <w:rsid w:val="009D30FA"/>
    <w:rsid w:val="009D47FA"/>
    <w:rsid w:val="009D4C5B"/>
    <w:rsid w:val="009D50D2"/>
    <w:rsid w:val="009D6BCA"/>
    <w:rsid w:val="009E0F62"/>
    <w:rsid w:val="009E2C31"/>
    <w:rsid w:val="009E4A58"/>
    <w:rsid w:val="009E5A2D"/>
    <w:rsid w:val="009E5AB2"/>
    <w:rsid w:val="009E6219"/>
    <w:rsid w:val="009F03B3"/>
    <w:rsid w:val="00A0096C"/>
    <w:rsid w:val="00A01757"/>
    <w:rsid w:val="00A028C0"/>
    <w:rsid w:val="00A02BAE"/>
    <w:rsid w:val="00A03DC7"/>
    <w:rsid w:val="00A06A6B"/>
    <w:rsid w:val="00A07E47"/>
    <w:rsid w:val="00A129D0"/>
    <w:rsid w:val="00A12C33"/>
    <w:rsid w:val="00A138BA"/>
    <w:rsid w:val="00A14C8E"/>
    <w:rsid w:val="00A153D9"/>
    <w:rsid w:val="00A15F09"/>
    <w:rsid w:val="00A169B6"/>
    <w:rsid w:val="00A2271D"/>
    <w:rsid w:val="00A231D9"/>
    <w:rsid w:val="00A237D5"/>
    <w:rsid w:val="00A30EFC"/>
    <w:rsid w:val="00A31984"/>
    <w:rsid w:val="00A32D73"/>
    <w:rsid w:val="00A3367B"/>
    <w:rsid w:val="00A3597D"/>
    <w:rsid w:val="00A36DD1"/>
    <w:rsid w:val="00A4006C"/>
    <w:rsid w:val="00A40091"/>
    <w:rsid w:val="00A4030F"/>
    <w:rsid w:val="00A403ED"/>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86D"/>
    <w:rsid w:val="00A9295B"/>
    <w:rsid w:val="00A93B09"/>
    <w:rsid w:val="00A94247"/>
    <w:rsid w:val="00A952D7"/>
    <w:rsid w:val="00A963F7"/>
    <w:rsid w:val="00A96AD8"/>
    <w:rsid w:val="00AA052C"/>
    <w:rsid w:val="00AA1E45"/>
    <w:rsid w:val="00AA3457"/>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F44"/>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676E"/>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76C9A"/>
    <w:rsid w:val="00C76FBA"/>
    <w:rsid w:val="00C80CB8"/>
    <w:rsid w:val="00C819F8"/>
    <w:rsid w:val="00C8248C"/>
    <w:rsid w:val="00C84E33"/>
    <w:rsid w:val="00C86D6F"/>
    <w:rsid w:val="00C905FC"/>
    <w:rsid w:val="00C92D03"/>
    <w:rsid w:val="00C9319C"/>
    <w:rsid w:val="00C9435D"/>
    <w:rsid w:val="00C94DF2"/>
    <w:rsid w:val="00C96741"/>
    <w:rsid w:val="00CA2D1B"/>
    <w:rsid w:val="00CA375D"/>
    <w:rsid w:val="00CA6391"/>
    <w:rsid w:val="00CA662A"/>
    <w:rsid w:val="00CA6BC2"/>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58"/>
    <w:rsid w:val="00D1067E"/>
    <w:rsid w:val="00D10F50"/>
    <w:rsid w:val="00D11272"/>
    <w:rsid w:val="00D126F5"/>
    <w:rsid w:val="00D1489E"/>
    <w:rsid w:val="00D20737"/>
    <w:rsid w:val="00D21E81"/>
    <w:rsid w:val="00D223DE"/>
    <w:rsid w:val="00D25E37"/>
    <w:rsid w:val="00D2661A"/>
    <w:rsid w:val="00D27582"/>
    <w:rsid w:val="00D27EC4"/>
    <w:rsid w:val="00D32719"/>
    <w:rsid w:val="00D332FD"/>
    <w:rsid w:val="00D33333"/>
    <w:rsid w:val="00D33457"/>
    <w:rsid w:val="00D3508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2BC6"/>
    <w:rsid w:val="00DD4FE5"/>
    <w:rsid w:val="00DD54B0"/>
    <w:rsid w:val="00DD57EE"/>
    <w:rsid w:val="00DD6BCC"/>
    <w:rsid w:val="00DD7C15"/>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524"/>
    <w:rsid w:val="00E846C8"/>
    <w:rsid w:val="00E84957"/>
    <w:rsid w:val="00E84A55"/>
    <w:rsid w:val="00E85BFF"/>
    <w:rsid w:val="00E90391"/>
    <w:rsid w:val="00E906C2"/>
    <w:rsid w:val="00E90751"/>
    <w:rsid w:val="00E9311F"/>
    <w:rsid w:val="00E934D1"/>
    <w:rsid w:val="00E94AF0"/>
    <w:rsid w:val="00E95D13"/>
    <w:rsid w:val="00E95DD3"/>
    <w:rsid w:val="00E969D5"/>
    <w:rsid w:val="00EA4150"/>
    <w:rsid w:val="00EA58D1"/>
    <w:rsid w:val="00EA61BC"/>
    <w:rsid w:val="00EA681A"/>
    <w:rsid w:val="00EA735B"/>
    <w:rsid w:val="00EB17DE"/>
    <w:rsid w:val="00EB1E69"/>
    <w:rsid w:val="00EB2086"/>
    <w:rsid w:val="00EB5EDF"/>
    <w:rsid w:val="00EB60FE"/>
    <w:rsid w:val="00EB74DB"/>
    <w:rsid w:val="00EC5359"/>
    <w:rsid w:val="00EC562A"/>
    <w:rsid w:val="00EC7E2A"/>
    <w:rsid w:val="00ED067A"/>
    <w:rsid w:val="00ED2B50"/>
    <w:rsid w:val="00ED51BF"/>
    <w:rsid w:val="00EE0350"/>
    <w:rsid w:val="00EE0719"/>
    <w:rsid w:val="00EE0E80"/>
    <w:rsid w:val="00EE273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5CE"/>
    <w:rsid w:val="00F71800"/>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8C0"/>
    <w:rsid w:val="00FD09A1"/>
    <w:rsid w:val="00FD2A7C"/>
    <w:rsid w:val="00FD59EB"/>
    <w:rsid w:val="00FD7299"/>
    <w:rsid w:val="00FE1FBE"/>
    <w:rsid w:val="00FE3901"/>
    <w:rsid w:val="00FE39D3"/>
    <w:rsid w:val="00FE4819"/>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uiPriority w:val="9"/>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ind w:left="426"/>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link w:val="afffffffffff4"/>
    <w:rsid w:val="00345812"/>
    <w:rPr>
      <w:rFonts w:ascii="宋体"/>
      <w:sz w:val="21"/>
    </w:rPr>
  </w:style>
  <w:style w:type="paragraph" w:customStyle="1" w:styleId="afffffffffff5">
    <w:name w:val="注："/>
    <w:next w:val="afffffffffff4"/>
    <w:rsid w:val="00345812"/>
    <w:pPr>
      <w:widowControl w:val="0"/>
      <w:tabs>
        <w:tab w:val="num" w:pos="851"/>
      </w:tabs>
      <w:autoSpaceDE w:val="0"/>
      <w:autoSpaceDN w:val="0"/>
      <w:ind w:left="851" w:hanging="426"/>
      <w:jc w:val="both"/>
    </w:pPr>
    <w:rPr>
      <w:rFonts w:ascii="宋体" w:hAnsi="Times New Roman"/>
      <w:sz w:val="18"/>
      <w:szCs w:val="18"/>
    </w:rPr>
  </w:style>
  <w:style w:type="paragraph" w:customStyle="1" w:styleId="afffffffffff4">
    <w:name w:val="段"/>
    <w:link w:val="Char7"/>
    <w:rsid w:val="00345812"/>
    <w:pPr>
      <w:tabs>
        <w:tab w:val="center" w:pos="4201"/>
        <w:tab w:val="right" w:leader="dot" w:pos="9298"/>
      </w:tabs>
      <w:autoSpaceDE w:val="0"/>
      <w:autoSpaceDN w:val="0"/>
      <w:ind w:firstLineChars="200" w:firstLine="420"/>
      <w:jc w:val="both"/>
    </w:pPr>
    <w:rPr>
      <w:rFonts w:ascii="宋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B46F9"/>
    <w:pPr>
      <w:widowControl w:val="0"/>
      <w:adjustRightInd w:val="0"/>
      <w:spacing w:line="400" w:lineRule="exact"/>
      <w:jc w:val="both"/>
    </w:pPr>
    <w:rPr>
      <w:kern w:val="2"/>
      <w:sz w:val="21"/>
      <w:szCs w:val="21"/>
    </w:rPr>
  </w:style>
  <w:style w:type="paragraph" w:styleId="1">
    <w:name w:val="heading 1"/>
    <w:basedOn w:val="afff5"/>
    <w:next w:val="afff5"/>
    <w:link w:val="1Char"/>
    <w:uiPriority w:val="9"/>
    <w:qFormat/>
    <w:rsid w:val="009B46F9"/>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B46F9"/>
    <w:pPr>
      <w:keepNext/>
      <w:keepLines/>
      <w:spacing w:before="260" w:after="260" w:line="416" w:lineRule="auto"/>
      <w:outlineLvl w:val="2"/>
    </w:pPr>
    <w:rPr>
      <w:b/>
      <w:bCs/>
      <w:sz w:val="32"/>
      <w:szCs w:val="32"/>
    </w:rPr>
  </w:style>
  <w:style w:type="paragraph" w:styleId="4">
    <w:name w:val="heading 4"/>
    <w:basedOn w:val="afff5"/>
    <w:next w:val="afff5"/>
    <w:link w:val="4Char"/>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B46F9"/>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B46F9"/>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B46F9"/>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uiPriority w:val="9"/>
    <w:rsid w:val="009B46F9"/>
    <w:rPr>
      <w:b/>
      <w:bCs/>
      <w:kern w:val="44"/>
      <w:sz w:val="44"/>
      <w:szCs w:val="44"/>
    </w:rPr>
  </w:style>
  <w:style w:type="character" w:customStyle="1" w:styleId="2Char">
    <w:name w:val="标题 2 Char"/>
    <w:link w:val="22"/>
    <w:rsid w:val="009B46F9"/>
    <w:rPr>
      <w:rFonts w:ascii="Arial" w:eastAsia="黑体" w:hAnsi="Arial"/>
      <w:b/>
      <w:bCs/>
      <w:kern w:val="2"/>
      <w:sz w:val="32"/>
      <w:szCs w:val="32"/>
    </w:rPr>
  </w:style>
  <w:style w:type="character" w:customStyle="1" w:styleId="3Char">
    <w:name w:val="标题 3 Char"/>
    <w:link w:val="3"/>
    <w:rsid w:val="009B46F9"/>
    <w:rPr>
      <w:b/>
      <w:bCs/>
      <w:kern w:val="2"/>
      <w:sz w:val="32"/>
      <w:szCs w:val="32"/>
    </w:rPr>
  </w:style>
  <w:style w:type="character" w:customStyle="1" w:styleId="4Char">
    <w:name w:val="标题 4 Char"/>
    <w:link w:val="4"/>
    <w:rsid w:val="009B46F9"/>
    <w:rPr>
      <w:rFonts w:ascii="Arial" w:eastAsia="黑体" w:hAnsi="Arial"/>
      <w:b/>
      <w:bCs/>
      <w:kern w:val="2"/>
      <w:sz w:val="28"/>
      <w:szCs w:val="28"/>
    </w:rPr>
  </w:style>
  <w:style w:type="character" w:customStyle="1" w:styleId="5Char">
    <w:name w:val="标题 5 Char"/>
    <w:link w:val="5"/>
    <w:rsid w:val="009B46F9"/>
    <w:rPr>
      <w:b/>
      <w:bCs/>
      <w:kern w:val="2"/>
      <w:sz w:val="28"/>
      <w:szCs w:val="28"/>
    </w:rPr>
  </w:style>
  <w:style w:type="character" w:customStyle="1" w:styleId="6Char">
    <w:name w:val="标题 6 Char"/>
    <w:link w:val="6"/>
    <w:rsid w:val="009B46F9"/>
    <w:rPr>
      <w:rFonts w:ascii="Arial" w:eastAsia="黑体" w:hAnsi="Arial"/>
      <w:b/>
      <w:bCs/>
      <w:kern w:val="2"/>
      <w:sz w:val="24"/>
      <w:szCs w:val="24"/>
    </w:rPr>
  </w:style>
  <w:style w:type="character" w:customStyle="1" w:styleId="7Char">
    <w:name w:val="标题 7 Char"/>
    <w:link w:val="7"/>
    <w:rsid w:val="009B46F9"/>
    <w:rPr>
      <w:b/>
      <w:bCs/>
      <w:kern w:val="2"/>
      <w:sz w:val="24"/>
      <w:szCs w:val="24"/>
    </w:rPr>
  </w:style>
  <w:style w:type="character" w:customStyle="1" w:styleId="8Char">
    <w:name w:val="标题 8 Char"/>
    <w:link w:val="8"/>
    <w:rsid w:val="009B46F9"/>
    <w:rPr>
      <w:rFonts w:ascii="Arial" w:eastAsia="黑体" w:hAnsi="Arial"/>
      <w:kern w:val="2"/>
      <w:sz w:val="24"/>
      <w:szCs w:val="24"/>
    </w:rPr>
  </w:style>
  <w:style w:type="character" w:customStyle="1" w:styleId="9Char">
    <w:name w:val="标题 9 Char"/>
    <w:link w:val="9"/>
    <w:rsid w:val="009B46F9"/>
    <w:rPr>
      <w:rFonts w:ascii="Arial" w:eastAsia="黑体" w:hAnsi="Arial"/>
      <w:kern w:val="2"/>
      <w:sz w:val="21"/>
      <w:szCs w:val="21"/>
    </w:rPr>
  </w:style>
  <w:style w:type="paragraph" w:styleId="afff9">
    <w:name w:val="header"/>
    <w:basedOn w:val="afff5"/>
    <w:link w:val="Char"/>
    <w:uiPriority w:val="99"/>
    <w:rsid w:val="009B46F9"/>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B46F9"/>
    <w:rPr>
      <w:kern w:val="2"/>
      <w:sz w:val="18"/>
      <w:szCs w:val="18"/>
    </w:rPr>
  </w:style>
  <w:style w:type="paragraph" w:styleId="afffa">
    <w:name w:val="footer"/>
    <w:basedOn w:val="afff5"/>
    <w:link w:val="Char0"/>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B46F9"/>
    <w:rPr>
      <w:rFonts w:ascii="宋体"/>
      <w:kern w:val="2"/>
      <w:sz w:val="18"/>
      <w:szCs w:val="18"/>
    </w:rPr>
  </w:style>
  <w:style w:type="paragraph" w:styleId="afffb">
    <w:name w:val="Balloon Text"/>
    <w:basedOn w:val="afff5"/>
    <w:link w:val="Char1"/>
    <w:uiPriority w:val="99"/>
    <w:semiHidden/>
    <w:unhideWhenUsed/>
    <w:rsid w:val="009B46F9"/>
    <w:rPr>
      <w:sz w:val="18"/>
      <w:szCs w:val="18"/>
    </w:rPr>
  </w:style>
  <w:style w:type="character" w:customStyle="1" w:styleId="Char1">
    <w:name w:val="批注框文本 Char"/>
    <w:link w:val="afffb"/>
    <w:uiPriority w:val="99"/>
    <w:semiHidden/>
    <w:rsid w:val="009B46F9"/>
    <w:rPr>
      <w:kern w:val="2"/>
      <w:sz w:val="18"/>
      <w:szCs w:val="18"/>
    </w:rPr>
  </w:style>
  <w:style w:type="paragraph" w:styleId="afffc">
    <w:name w:val="Quote"/>
    <w:basedOn w:val="afff5"/>
    <w:next w:val="afff5"/>
    <w:link w:val="Char2"/>
    <w:uiPriority w:val="29"/>
    <w:qFormat/>
    <w:rsid w:val="009B46F9"/>
    <w:rPr>
      <w:i/>
      <w:iCs/>
      <w:color w:val="000000"/>
    </w:rPr>
  </w:style>
  <w:style w:type="character" w:customStyle="1" w:styleId="Char2">
    <w:name w:val="引用 Char"/>
    <w:link w:val="afffc"/>
    <w:uiPriority w:val="29"/>
    <w:rsid w:val="009B46F9"/>
    <w:rPr>
      <w:i/>
      <w:iCs/>
      <w:color w:val="000000"/>
      <w:kern w:val="2"/>
      <w:sz w:val="21"/>
      <w:szCs w:val="21"/>
    </w:rPr>
  </w:style>
  <w:style w:type="character" w:styleId="afffd">
    <w:name w:val="Strong"/>
    <w:uiPriority w:val="22"/>
    <w:qFormat/>
    <w:rsid w:val="009B46F9"/>
    <w:rPr>
      <w:b/>
      <w:bCs/>
    </w:rPr>
  </w:style>
  <w:style w:type="character" w:styleId="afffe">
    <w:name w:val="Emphasis"/>
    <w:uiPriority w:val="20"/>
    <w:qFormat/>
    <w:rsid w:val="009B46F9"/>
    <w:rPr>
      <w:i/>
      <w:iCs/>
    </w:rPr>
  </w:style>
  <w:style w:type="paragraph" w:styleId="affff">
    <w:name w:val="Title"/>
    <w:basedOn w:val="afff5"/>
    <w:link w:val="Char3"/>
    <w:qFormat/>
    <w:rsid w:val="009B46F9"/>
    <w:pPr>
      <w:spacing w:before="240" w:after="60"/>
      <w:jc w:val="center"/>
      <w:outlineLvl w:val="0"/>
    </w:pPr>
    <w:rPr>
      <w:rFonts w:ascii="Arial" w:hAnsi="Arial" w:cs="Arial"/>
      <w:b/>
      <w:bCs/>
      <w:sz w:val="32"/>
      <w:szCs w:val="32"/>
    </w:rPr>
  </w:style>
  <w:style w:type="character" w:customStyle="1" w:styleId="Char3">
    <w:name w:val="标题 Char"/>
    <w:link w:val="affff"/>
    <w:rsid w:val="009B46F9"/>
    <w:rPr>
      <w:rFonts w:ascii="Arial" w:hAnsi="Arial" w:cs="Arial"/>
      <w:b/>
      <w:bCs/>
      <w:kern w:val="2"/>
      <w:sz w:val="32"/>
      <w:szCs w:val="32"/>
    </w:rPr>
  </w:style>
  <w:style w:type="paragraph" w:customStyle="1" w:styleId="affff0">
    <w:name w:val="标准标志"/>
    <w:next w:val="afff5"/>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B46F9"/>
    <w:pPr>
      <w:ind w:left="198"/>
    </w:pPr>
    <w:rPr>
      <w:rFonts w:ascii="宋体" w:hAnsi="Times New Roman"/>
      <w:sz w:val="18"/>
    </w:rPr>
  </w:style>
  <w:style w:type="paragraph" w:customStyle="1" w:styleId="affff3">
    <w:name w:val="标准文件_页脚奇数页"/>
    <w:rsid w:val="009B46F9"/>
    <w:pPr>
      <w:ind w:right="227"/>
      <w:jc w:val="right"/>
    </w:pPr>
    <w:rPr>
      <w:rFonts w:ascii="宋体" w:hAnsi="Times New Roman"/>
      <w:sz w:val="18"/>
    </w:rPr>
  </w:style>
  <w:style w:type="paragraph" w:customStyle="1" w:styleId="affff4">
    <w:name w:val="标准书眉一"/>
    <w:rsid w:val="009B46F9"/>
    <w:pPr>
      <w:jc w:val="both"/>
    </w:pPr>
    <w:rPr>
      <w:rFonts w:ascii="Times New Roman" w:hAnsi="Times New Roman"/>
    </w:rPr>
  </w:style>
  <w:style w:type="paragraph" w:customStyle="1" w:styleId="ICS">
    <w:name w:val="标准文件_ICS"/>
    <w:basedOn w:val="afff5"/>
    <w:rsid w:val="009B46F9"/>
    <w:pPr>
      <w:spacing w:line="0" w:lineRule="atLeast"/>
    </w:pPr>
    <w:rPr>
      <w:rFonts w:ascii="黑体" w:eastAsia="黑体" w:hAnsi="宋体"/>
    </w:rPr>
  </w:style>
  <w:style w:type="paragraph" w:customStyle="1" w:styleId="affff5">
    <w:name w:val="标准文件_标准正文"/>
    <w:basedOn w:val="afff5"/>
    <w:next w:val="affff6"/>
    <w:rsid w:val="009B46F9"/>
    <w:pPr>
      <w:snapToGrid w:val="0"/>
      <w:ind w:firstLineChars="200" w:firstLine="200"/>
    </w:pPr>
    <w:rPr>
      <w:kern w:val="0"/>
    </w:rPr>
  </w:style>
  <w:style w:type="paragraph" w:customStyle="1" w:styleId="affff7">
    <w:name w:val="标准文件_版本"/>
    <w:basedOn w:val="affff5"/>
    <w:rsid w:val="009B46F9"/>
    <w:pPr>
      <w:adjustRightInd/>
      <w:snapToGrid/>
      <w:ind w:firstLineChars="0" w:firstLine="0"/>
    </w:pPr>
    <w:rPr>
      <w:rFonts w:ascii="宋体" w:hAnsi="宋体"/>
      <w:kern w:val="2"/>
    </w:rPr>
  </w:style>
  <w:style w:type="paragraph" w:customStyle="1" w:styleId="affff8">
    <w:name w:val="标准文件_标准部门"/>
    <w:basedOn w:val="afff5"/>
    <w:rsid w:val="009B46F9"/>
    <w:pPr>
      <w:jc w:val="center"/>
    </w:pPr>
    <w:rPr>
      <w:rFonts w:ascii="黑体" w:eastAsia="黑体"/>
      <w:kern w:val="0"/>
      <w:sz w:val="44"/>
    </w:rPr>
  </w:style>
  <w:style w:type="paragraph" w:customStyle="1" w:styleId="affff9">
    <w:name w:val="标准文件_标准代替"/>
    <w:basedOn w:val="afff5"/>
    <w:next w:val="afff5"/>
    <w:rsid w:val="009B46F9"/>
    <w:pPr>
      <w:spacing w:line="310" w:lineRule="exact"/>
      <w:jc w:val="right"/>
    </w:pPr>
    <w:rPr>
      <w:rFonts w:ascii="宋体" w:hAnsi="宋体"/>
      <w:kern w:val="0"/>
    </w:rPr>
  </w:style>
  <w:style w:type="paragraph" w:customStyle="1" w:styleId="affffa">
    <w:name w:val="标准文件_标准名称标题"/>
    <w:basedOn w:val="afff5"/>
    <w:next w:val="afff5"/>
    <w:rsid w:val="009B46F9"/>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B46F9"/>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B46F9"/>
    <w:pPr>
      <w:jc w:val="left"/>
    </w:pPr>
  </w:style>
  <w:style w:type="paragraph" w:customStyle="1" w:styleId="affffd">
    <w:name w:val="标准文件_参考文献标题"/>
    <w:basedOn w:val="afff5"/>
    <w:next w:val="afff5"/>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6">
    <w:name w:val="标准文件_段"/>
    <w:link w:val="Char4"/>
    <w:rsid w:val="009B46F9"/>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e">
    <w:name w:val="标准文件_发布"/>
    <w:rsid w:val="009B46F9"/>
    <w:rPr>
      <w:rFonts w:ascii="黑体" w:eastAsia="黑体"/>
      <w:spacing w:val="0"/>
      <w:w w:val="100"/>
      <w:position w:val="3"/>
      <w:sz w:val="28"/>
    </w:rPr>
  </w:style>
  <w:style w:type="paragraph" w:customStyle="1" w:styleId="ad">
    <w:name w:val="标准文件_方框数字列项"/>
    <w:basedOn w:val="affff6"/>
    <w:rsid w:val="009B46F9"/>
    <w:pPr>
      <w:numPr>
        <w:numId w:val="3"/>
      </w:numPr>
      <w:ind w:firstLineChars="0" w:firstLine="0"/>
    </w:pPr>
  </w:style>
  <w:style w:type="paragraph" w:customStyle="1" w:styleId="afffff">
    <w:name w:val="标准文件_封面标准编号"/>
    <w:basedOn w:val="afff5"/>
    <w:next w:val="affff9"/>
    <w:rsid w:val="009B46F9"/>
    <w:pPr>
      <w:spacing w:line="310" w:lineRule="exact"/>
      <w:jc w:val="right"/>
    </w:pPr>
    <w:rPr>
      <w:rFonts w:ascii="黑体" w:eastAsia="黑体"/>
      <w:kern w:val="0"/>
      <w:sz w:val="28"/>
    </w:rPr>
  </w:style>
  <w:style w:type="paragraph" w:customStyle="1" w:styleId="afffff0">
    <w:name w:val="标准文件_封面标准分类号"/>
    <w:basedOn w:val="afff5"/>
    <w:rsid w:val="009B46F9"/>
    <w:rPr>
      <w:rFonts w:ascii="黑体" w:eastAsia="黑体"/>
      <w:b/>
      <w:kern w:val="0"/>
      <w:sz w:val="28"/>
    </w:rPr>
  </w:style>
  <w:style w:type="paragraph" w:customStyle="1" w:styleId="afffff1">
    <w:name w:val="标准文件_封面标准名称"/>
    <w:basedOn w:val="afff5"/>
    <w:rsid w:val="009B46F9"/>
    <w:pPr>
      <w:spacing w:line="240" w:lineRule="auto"/>
      <w:jc w:val="center"/>
    </w:pPr>
    <w:rPr>
      <w:rFonts w:ascii="黑体" w:eastAsia="黑体"/>
      <w:kern w:val="0"/>
      <w:sz w:val="52"/>
    </w:rPr>
  </w:style>
  <w:style w:type="paragraph" w:customStyle="1" w:styleId="afffff2">
    <w:name w:val="标准文件_封面标准英文名称"/>
    <w:basedOn w:val="afff5"/>
    <w:rsid w:val="009B46F9"/>
    <w:pPr>
      <w:spacing w:line="240" w:lineRule="auto"/>
      <w:jc w:val="center"/>
    </w:pPr>
    <w:rPr>
      <w:rFonts w:ascii="黑体" w:eastAsia="黑体"/>
      <w:b/>
      <w:sz w:val="28"/>
    </w:rPr>
  </w:style>
  <w:style w:type="paragraph" w:customStyle="1" w:styleId="afffff3">
    <w:name w:val="标准文件_封面发布日期"/>
    <w:basedOn w:val="afff5"/>
    <w:rsid w:val="009B46F9"/>
    <w:pPr>
      <w:spacing w:line="310" w:lineRule="exact"/>
    </w:pPr>
    <w:rPr>
      <w:rFonts w:ascii="黑体" w:eastAsia="黑体"/>
      <w:kern w:val="0"/>
      <w:sz w:val="28"/>
    </w:rPr>
  </w:style>
  <w:style w:type="paragraph" w:customStyle="1" w:styleId="afffff4">
    <w:name w:val="标准文件_封面密级"/>
    <w:basedOn w:val="afff5"/>
    <w:rsid w:val="009B46F9"/>
    <w:rPr>
      <w:rFonts w:eastAsia="黑体"/>
      <w:sz w:val="32"/>
    </w:rPr>
  </w:style>
  <w:style w:type="paragraph" w:customStyle="1" w:styleId="afffff5">
    <w:name w:val="标准文件_封面实施日期"/>
    <w:basedOn w:val="afff5"/>
    <w:rsid w:val="009B46F9"/>
    <w:pPr>
      <w:spacing w:line="310" w:lineRule="exact"/>
      <w:jc w:val="right"/>
    </w:pPr>
    <w:rPr>
      <w:rFonts w:ascii="黑体" w:eastAsia="黑体"/>
      <w:sz w:val="28"/>
    </w:rPr>
  </w:style>
  <w:style w:type="paragraph" w:customStyle="1" w:styleId="afffff6">
    <w:name w:val="标准文件_封面抬头"/>
    <w:basedOn w:val="affff6"/>
    <w:rsid w:val="009B46F9"/>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B46F9"/>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9B46F9"/>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B46F9"/>
    <w:pPr>
      <w:spacing w:after="120"/>
    </w:pPr>
  </w:style>
  <w:style w:type="character" w:customStyle="1" w:styleId="Char5">
    <w:name w:val="正文文本 Char"/>
    <w:link w:val="afffff8"/>
    <w:rsid w:val="009B46F9"/>
    <w:rPr>
      <w:kern w:val="2"/>
      <w:sz w:val="21"/>
      <w:szCs w:val="21"/>
    </w:rPr>
  </w:style>
  <w:style w:type="paragraph" w:customStyle="1" w:styleId="afffff9">
    <w:name w:val="标准文件_附录章标题"/>
    <w:next w:val="affff6"/>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B46F9"/>
    <w:pPr>
      <w:ind w:leftChars="200" w:left="488" w:hangingChars="290" w:hanging="289"/>
    </w:pPr>
  </w:style>
  <w:style w:type="paragraph" w:customStyle="1" w:styleId="a6">
    <w:name w:val="标准文件_前言、引言标题"/>
    <w:next w:val="afff5"/>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9B46F9"/>
    <w:pPr>
      <w:spacing w:line="460" w:lineRule="exact"/>
      <w:ind w:left="0" w:firstLine="0"/>
    </w:pPr>
  </w:style>
  <w:style w:type="paragraph" w:customStyle="1" w:styleId="afffffc">
    <w:name w:val="标准文件_目录标题"/>
    <w:basedOn w:val="afff5"/>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B46F9"/>
    <w:pPr>
      <w:numPr>
        <w:numId w:val="9"/>
      </w:numPr>
    </w:pPr>
  </w:style>
  <w:style w:type="paragraph" w:customStyle="1" w:styleId="afff">
    <w:name w:val="标准文件_三级条标题"/>
    <w:basedOn w:val="affe"/>
    <w:next w:val="affff6"/>
    <w:rsid w:val="009B46F9"/>
    <w:pPr>
      <w:widowControl/>
      <w:numPr>
        <w:ilvl w:val="4"/>
      </w:numPr>
      <w:outlineLvl w:val="3"/>
    </w:pPr>
  </w:style>
  <w:style w:type="character" w:styleId="afffffd">
    <w:name w:val="Subtle Reference"/>
    <w:uiPriority w:val="31"/>
    <w:qFormat/>
    <w:rsid w:val="009B46F9"/>
    <w:rPr>
      <w:smallCaps/>
      <w:color w:val="C0504D"/>
      <w:u w:val="single"/>
    </w:rPr>
  </w:style>
  <w:style w:type="paragraph" w:customStyle="1" w:styleId="afffffe">
    <w:name w:val="标准文件_示例后续"/>
    <w:basedOn w:val="afff5"/>
    <w:rsid w:val="009B46F9"/>
    <w:pPr>
      <w:adjustRightInd/>
      <w:spacing w:line="240" w:lineRule="auto"/>
      <w:ind w:firstLineChars="200" w:firstLine="200"/>
    </w:pPr>
    <w:rPr>
      <w:sz w:val="18"/>
      <w:szCs w:val="24"/>
    </w:rPr>
  </w:style>
  <w:style w:type="paragraph" w:customStyle="1" w:styleId="aff9">
    <w:name w:val="标准文件_数字编号列项"/>
    <w:rsid w:val="009B46F9"/>
    <w:pPr>
      <w:numPr>
        <w:numId w:val="13"/>
      </w:numPr>
      <w:jc w:val="both"/>
    </w:pPr>
    <w:rPr>
      <w:rFonts w:ascii="宋体" w:hAnsi="宋体"/>
      <w:sz w:val="21"/>
    </w:rPr>
  </w:style>
  <w:style w:type="paragraph" w:customStyle="1" w:styleId="afff0">
    <w:name w:val="标准文件_四级条标题"/>
    <w:next w:val="affff6"/>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B46F9"/>
    <w:rPr>
      <w:rFonts w:ascii="宋体"/>
      <w:kern w:val="2"/>
      <w:sz w:val="18"/>
      <w:szCs w:val="18"/>
    </w:rPr>
  </w:style>
  <w:style w:type="paragraph" w:customStyle="1" w:styleId="affffff0">
    <w:name w:val="标准文件_条文脚注"/>
    <w:basedOn w:val="affffff"/>
    <w:rsid w:val="009B46F9"/>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B46F9"/>
    <w:pPr>
      <w:numPr>
        <w:numId w:val="14"/>
      </w:numPr>
      <w:spacing w:line="240" w:lineRule="auto"/>
      <w:jc w:val="left"/>
    </w:pPr>
    <w:rPr>
      <w:rFonts w:ascii="宋体" w:hAnsi="宋体"/>
      <w:sz w:val="18"/>
    </w:rPr>
  </w:style>
  <w:style w:type="character" w:styleId="affffff1">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2">
    <w:name w:val="标准文件_图表脚注内容"/>
    <w:rsid w:val="009B46F9"/>
    <w:rPr>
      <w:rFonts w:ascii="宋体" w:eastAsia="宋体" w:hAnsi="宋体" w:cs="Times New Roman"/>
      <w:spacing w:val="0"/>
      <w:sz w:val="18"/>
      <w:vertAlign w:val="superscript"/>
    </w:rPr>
  </w:style>
  <w:style w:type="paragraph" w:customStyle="1" w:styleId="afff1">
    <w:name w:val="标准文件_五级条标题"/>
    <w:next w:val="affff6"/>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9B46F9"/>
    <w:pPr>
      <w:numPr>
        <w:ilvl w:val="2"/>
      </w:numPr>
      <w:spacing w:beforeLines="50" w:before="50" w:afterLines="50" w:after="50"/>
      <w:outlineLvl w:val="1"/>
    </w:pPr>
  </w:style>
  <w:style w:type="paragraph" w:customStyle="1" w:styleId="affffff3">
    <w:name w:val="标准文件_一致程度"/>
    <w:basedOn w:val="afff5"/>
    <w:rsid w:val="009B46F9"/>
    <w:pPr>
      <w:spacing w:line="440" w:lineRule="exact"/>
      <w:jc w:val="center"/>
    </w:pPr>
    <w:rPr>
      <w:sz w:val="28"/>
    </w:rPr>
  </w:style>
  <w:style w:type="paragraph" w:customStyle="1" w:styleId="affffff4">
    <w:name w:val="标准文件_引言标题"/>
    <w:next w:val="afff5"/>
    <w:rsid w:val="009B46F9"/>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B46F9"/>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5"/>
    <w:next w:val="affff6"/>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9B46F9"/>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B46F9"/>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9B46F9"/>
    <w:pPr>
      <w:numPr>
        <w:numId w:val="23"/>
      </w:numPr>
      <w:jc w:val="center"/>
    </w:pPr>
    <w:rPr>
      <w:rFonts w:ascii="黑体" w:eastAsia="黑体" w:hAnsi="Times New Roman"/>
      <w:sz w:val="21"/>
    </w:rPr>
  </w:style>
  <w:style w:type="paragraph" w:customStyle="1" w:styleId="afb">
    <w:name w:val="标准文件_正文英文图标题"/>
    <w:next w:val="affff6"/>
    <w:rsid w:val="009B46F9"/>
    <w:pPr>
      <w:numPr>
        <w:numId w:val="24"/>
      </w:numPr>
      <w:jc w:val="center"/>
    </w:pPr>
    <w:rPr>
      <w:rFonts w:ascii="黑体" w:eastAsia="黑体" w:hAnsi="Times New Roman"/>
      <w:sz w:val="21"/>
    </w:rPr>
  </w:style>
  <w:style w:type="paragraph" w:customStyle="1" w:styleId="af7">
    <w:name w:val="标准文件_编号列项（三级）"/>
    <w:rsid w:val="009B46F9"/>
    <w:pPr>
      <w:numPr>
        <w:ilvl w:val="2"/>
        <w:numId w:val="27"/>
      </w:numPr>
    </w:pPr>
    <w:rPr>
      <w:rFonts w:ascii="宋体" w:hAnsi="Times New Roman"/>
      <w:sz w:val="21"/>
    </w:rPr>
  </w:style>
  <w:style w:type="character" w:styleId="affffff7">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B46F9"/>
    <w:pPr>
      <w:numPr>
        <w:ilvl w:val="3"/>
        <w:numId w:val="31"/>
      </w:numPr>
      <w:adjustRightInd/>
      <w:spacing w:line="240" w:lineRule="auto"/>
    </w:pPr>
    <w:rPr>
      <w:rFonts w:ascii="宋体" w:hAnsi="宋体"/>
      <w:szCs w:val="24"/>
    </w:rPr>
  </w:style>
  <w:style w:type="paragraph" w:customStyle="1" w:styleId="affffff8">
    <w:name w:val="发布部门"/>
    <w:next w:val="affff6"/>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B46F9"/>
    <w:pPr>
      <w:spacing w:before="180" w:line="180" w:lineRule="exact"/>
      <w:jc w:val="center"/>
    </w:pPr>
    <w:rPr>
      <w:rFonts w:ascii="宋体" w:hAnsi="Times New Roman"/>
      <w:sz w:val="21"/>
    </w:rPr>
  </w:style>
  <w:style w:type="paragraph" w:customStyle="1" w:styleId="affffffd">
    <w:name w:val="封面标准文稿类别"/>
    <w:rsid w:val="009B46F9"/>
    <w:pPr>
      <w:spacing w:before="440" w:line="400" w:lineRule="exact"/>
      <w:jc w:val="center"/>
    </w:pPr>
    <w:rPr>
      <w:rFonts w:ascii="宋体" w:hAnsi="Times New Roman"/>
      <w:sz w:val="24"/>
    </w:rPr>
  </w:style>
  <w:style w:type="paragraph" w:customStyle="1" w:styleId="affffffe">
    <w:name w:val="封面标准英文名称"/>
    <w:rsid w:val="009B46F9"/>
    <w:pPr>
      <w:widowControl w:val="0"/>
      <w:spacing w:line="360" w:lineRule="exact"/>
      <w:jc w:val="center"/>
    </w:pPr>
    <w:rPr>
      <w:rFonts w:ascii="Times New Roman" w:hAnsi="Times New Roman"/>
      <w:sz w:val="28"/>
    </w:rPr>
  </w:style>
  <w:style w:type="paragraph" w:customStyle="1" w:styleId="afffffff">
    <w:name w:val="封面一致性程度标识"/>
    <w:rsid w:val="009B46F9"/>
    <w:pPr>
      <w:spacing w:before="440" w:line="440" w:lineRule="exact"/>
      <w:jc w:val="center"/>
    </w:pPr>
    <w:rPr>
      <w:rFonts w:ascii="Times New Roman" w:hAnsi="Times New Roman"/>
      <w:sz w:val="28"/>
    </w:rPr>
  </w:style>
  <w:style w:type="paragraph" w:customStyle="1" w:styleId="afffffff0">
    <w:name w:val="封面正文"/>
    <w:rsid w:val="009B46F9"/>
    <w:pPr>
      <w:jc w:val="both"/>
    </w:pPr>
    <w:rPr>
      <w:rFonts w:ascii="Times New Roman" w:hAnsi="Times New Roman"/>
    </w:rPr>
  </w:style>
  <w:style w:type="paragraph" w:customStyle="1" w:styleId="afffffff1">
    <w:name w:val="附录二级无标题条"/>
    <w:basedOn w:val="afff5"/>
    <w:next w:val="affff6"/>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B46F9"/>
    <w:pPr>
      <w:outlineLvl w:val="4"/>
    </w:pPr>
  </w:style>
  <w:style w:type="paragraph" w:customStyle="1" w:styleId="afffffff3">
    <w:name w:val="附录四级无标题条"/>
    <w:basedOn w:val="afffffff2"/>
    <w:next w:val="affff6"/>
    <w:rsid w:val="009B46F9"/>
    <w:pPr>
      <w:outlineLvl w:val="5"/>
    </w:pPr>
  </w:style>
  <w:style w:type="paragraph" w:customStyle="1" w:styleId="afffffff4">
    <w:name w:val="附录图"/>
    <w:next w:val="affff6"/>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9B46F9"/>
    <w:pPr>
      <w:numPr>
        <w:numId w:val="16"/>
      </w:numPr>
    </w:pPr>
    <w:rPr>
      <w:rFonts w:ascii="宋体" w:hAnsi="Times New Roman"/>
      <w:sz w:val="21"/>
    </w:rPr>
  </w:style>
  <w:style w:type="paragraph" w:customStyle="1" w:styleId="afffffff5">
    <w:name w:val="附录五级无标题条"/>
    <w:basedOn w:val="afffffff3"/>
    <w:next w:val="affff6"/>
    <w:rsid w:val="009B46F9"/>
    <w:pPr>
      <w:outlineLvl w:val="6"/>
    </w:pPr>
  </w:style>
  <w:style w:type="paragraph" w:customStyle="1" w:styleId="afffffff6">
    <w:name w:val="附录性质"/>
    <w:basedOn w:val="afff5"/>
    <w:rsid w:val="009B46F9"/>
    <w:pPr>
      <w:widowControl/>
      <w:adjustRightInd/>
      <w:jc w:val="center"/>
    </w:pPr>
    <w:rPr>
      <w:rFonts w:ascii="黑体" w:eastAsia="黑体"/>
    </w:rPr>
  </w:style>
  <w:style w:type="paragraph" w:customStyle="1" w:styleId="afffffff7">
    <w:name w:val="附录一级无标题条"/>
    <w:basedOn w:val="afffff9"/>
    <w:next w:val="affff6"/>
    <w:rsid w:val="009B46F9"/>
    <w:pPr>
      <w:autoSpaceDN w:val="0"/>
      <w:outlineLvl w:val="2"/>
    </w:pPr>
    <w:rPr>
      <w:rFonts w:ascii="宋体" w:eastAsia="宋体" w:hAnsi="宋体"/>
    </w:rPr>
  </w:style>
  <w:style w:type="character" w:customStyle="1" w:styleId="afffffff8">
    <w:name w:val="个人答复风格"/>
    <w:rsid w:val="009B46F9"/>
    <w:rPr>
      <w:rFonts w:ascii="Arial" w:eastAsia="宋体" w:hAnsi="Arial" w:cs="Arial"/>
      <w:color w:val="auto"/>
      <w:spacing w:val="0"/>
      <w:sz w:val="20"/>
    </w:rPr>
  </w:style>
  <w:style w:type="character" w:customStyle="1" w:styleId="afffffff9">
    <w:name w:val="个人撰写风格"/>
    <w:rsid w:val="009B46F9"/>
    <w:rPr>
      <w:rFonts w:ascii="Arial" w:eastAsia="宋体" w:hAnsi="Arial" w:cs="Arial"/>
      <w:color w:val="auto"/>
      <w:spacing w:val="0"/>
      <w:sz w:val="20"/>
    </w:rPr>
  </w:style>
  <w:style w:type="paragraph" w:customStyle="1" w:styleId="afffffffa">
    <w:name w:val="脚注后续"/>
    <w:rsid w:val="009B46F9"/>
    <w:pPr>
      <w:ind w:leftChars="350" w:left="350"/>
      <w:jc w:val="both"/>
    </w:pPr>
    <w:rPr>
      <w:rFonts w:ascii="宋体" w:hAnsi="Times New Roman"/>
      <w:sz w:val="18"/>
    </w:rPr>
  </w:style>
  <w:style w:type="paragraph" w:customStyle="1" w:styleId="afff4">
    <w:name w:val="列项——"/>
    <w:rsid w:val="009B46F9"/>
    <w:pPr>
      <w:widowControl w:val="0"/>
      <w:numPr>
        <w:numId w:val="28"/>
      </w:numPr>
      <w:jc w:val="both"/>
    </w:pPr>
    <w:rPr>
      <w:rFonts w:ascii="宋体" w:hAnsi="宋体"/>
      <w:sz w:val="21"/>
    </w:rPr>
  </w:style>
  <w:style w:type="paragraph" w:customStyle="1" w:styleId="afffffffb">
    <w:name w:val="列项·"/>
    <w:basedOn w:val="affff6"/>
    <w:rsid w:val="009B46F9"/>
    <w:pPr>
      <w:tabs>
        <w:tab w:val="left" w:pos="840"/>
      </w:tabs>
    </w:pPr>
  </w:style>
  <w:style w:type="paragraph" w:customStyle="1" w:styleId="afffffffc">
    <w:name w:val="目次、索引正文"/>
    <w:rsid w:val="009B46F9"/>
    <w:pPr>
      <w:spacing w:line="320" w:lineRule="exact"/>
      <w:jc w:val="both"/>
    </w:pPr>
    <w:rPr>
      <w:rFonts w:ascii="宋体" w:hAnsi="Times New Roman"/>
      <w:sz w:val="21"/>
    </w:rPr>
  </w:style>
  <w:style w:type="paragraph" w:customStyle="1" w:styleId="210">
    <w:name w:val="目录 21"/>
    <w:basedOn w:val="afff5"/>
    <w:next w:val="afff5"/>
    <w:autoRedefine/>
    <w:semiHidden/>
    <w:rsid w:val="009B46F9"/>
    <w:pPr>
      <w:adjustRightInd/>
      <w:spacing w:line="240" w:lineRule="auto"/>
      <w:jc w:val="left"/>
    </w:pPr>
    <w:rPr>
      <w:bCs/>
      <w:iCs/>
    </w:rPr>
  </w:style>
  <w:style w:type="paragraph" w:customStyle="1" w:styleId="31">
    <w:name w:val="目录 31"/>
    <w:basedOn w:val="afff5"/>
    <w:next w:val="afff5"/>
    <w:autoRedefine/>
    <w:semiHidden/>
    <w:rsid w:val="009B46F9"/>
    <w:pPr>
      <w:spacing w:line="240" w:lineRule="auto"/>
    </w:pPr>
    <w:rPr>
      <w:rFonts w:ascii="宋体" w:hAnsi="宋体"/>
      <w:iCs/>
    </w:rPr>
  </w:style>
  <w:style w:type="paragraph" w:customStyle="1" w:styleId="41">
    <w:name w:val="目录 41"/>
    <w:basedOn w:val="afff5"/>
    <w:next w:val="afff5"/>
    <w:autoRedefine/>
    <w:semiHidden/>
    <w:rsid w:val="009B46F9"/>
    <w:pPr>
      <w:adjustRightInd/>
      <w:spacing w:line="240" w:lineRule="auto"/>
      <w:jc w:val="left"/>
    </w:pPr>
  </w:style>
  <w:style w:type="paragraph" w:customStyle="1" w:styleId="51">
    <w:name w:val="目录 51"/>
    <w:basedOn w:val="afff5"/>
    <w:next w:val="afff5"/>
    <w:autoRedefine/>
    <w:semiHidden/>
    <w:rsid w:val="009B46F9"/>
    <w:pPr>
      <w:spacing w:line="240" w:lineRule="auto"/>
    </w:pPr>
    <w:rPr>
      <w:rFonts w:ascii="宋体" w:hAnsi="宋体"/>
    </w:rPr>
  </w:style>
  <w:style w:type="paragraph" w:customStyle="1" w:styleId="61">
    <w:name w:val="目录 61"/>
    <w:basedOn w:val="afff5"/>
    <w:next w:val="afff5"/>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d">
    <w:name w:val="其他标准称谓"/>
    <w:rsid w:val="009B46F9"/>
    <w:pPr>
      <w:spacing w:line="0" w:lineRule="atLeast"/>
      <w:jc w:val="distribute"/>
    </w:pPr>
    <w:rPr>
      <w:rFonts w:ascii="黑体" w:eastAsia="黑体" w:hAnsi="宋体"/>
      <w:sz w:val="52"/>
    </w:rPr>
  </w:style>
  <w:style w:type="paragraph" w:customStyle="1" w:styleId="afffffffe">
    <w:name w:val="其他发布部门"/>
    <w:basedOn w:val="affffff8"/>
    <w:rsid w:val="009B46F9"/>
    <w:pPr>
      <w:framePr w:wrap="around"/>
      <w:spacing w:line="0" w:lineRule="atLeast"/>
    </w:pPr>
    <w:rPr>
      <w:rFonts w:ascii="黑体" w:eastAsia="黑体"/>
      <w:b w:val="0"/>
    </w:rPr>
  </w:style>
  <w:style w:type="paragraph" w:customStyle="1" w:styleId="affb">
    <w:name w:val="前言标题"/>
    <w:next w:val="afff5"/>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B46F9"/>
    <w:pPr>
      <w:numPr>
        <w:ilvl w:val="4"/>
        <w:numId w:val="31"/>
      </w:numPr>
      <w:adjustRightInd/>
      <w:spacing w:line="240" w:lineRule="auto"/>
    </w:pPr>
    <w:rPr>
      <w:rFonts w:ascii="宋体" w:hAnsi="宋体"/>
      <w:szCs w:val="24"/>
    </w:rPr>
  </w:style>
  <w:style w:type="paragraph" w:customStyle="1" w:styleId="affffffff">
    <w:name w:val="实施日期"/>
    <w:basedOn w:val="affffff9"/>
    <w:rsid w:val="009B46F9"/>
    <w:pPr>
      <w:framePr w:hSpace="0" w:wrap="around" w:xAlign="right"/>
      <w:jc w:val="right"/>
    </w:pPr>
  </w:style>
  <w:style w:type="paragraph" w:customStyle="1" w:styleId="a3">
    <w:name w:val="四级无标题条"/>
    <w:basedOn w:val="afff5"/>
    <w:rsid w:val="009B46F9"/>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B46F9"/>
    <w:pPr>
      <w:adjustRightInd/>
      <w:spacing w:line="240" w:lineRule="auto"/>
      <w:jc w:val="left"/>
    </w:pPr>
    <w:rPr>
      <w:szCs w:val="24"/>
    </w:rPr>
  </w:style>
  <w:style w:type="paragraph" w:customStyle="1" w:styleId="affffffff1">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B46F9"/>
    <w:pPr>
      <w:jc w:val="both"/>
    </w:pPr>
    <w:rPr>
      <w:rFonts w:ascii="宋体" w:hAnsi="宋体"/>
      <w:sz w:val="21"/>
    </w:rPr>
  </w:style>
  <w:style w:type="paragraph" w:customStyle="1" w:styleId="a4">
    <w:name w:val="五级无标题条"/>
    <w:basedOn w:val="afff5"/>
    <w:rsid w:val="009B46F9"/>
    <w:pPr>
      <w:numPr>
        <w:ilvl w:val="6"/>
        <w:numId w:val="31"/>
      </w:numPr>
      <w:adjustRightInd/>
    </w:pPr>
    <w:rPr>
      <w:szCs w:val="24"/>
    </w:rPr>
  </w:style>
  <w:style w:type="character" w:styleId="affffffff3">
    <w:name w:val="page number"/>
    <w:rsid w:val="009B46F9"/>
    <w:rPr>
      <w:rFonts w:ascii="宋体" w:eastAsia="宋体" w:hAnsi="Times New Roman"/>
      <w:sz w:val="18"/>
    </w:rPr>
  </w:style>
  <w:style w:type="paragraph" w:customStyle="1" w:styleId="a0">
    <w:name w:val="一级无标题条"/>
    <w:basedOn w:val="afff5"/>
    <w:rsid w:val="009B46F9"/>
    <w:pPr>
      <w:numPr>
        <w:ilvl w:val="2"/>
        <w:numId w:val="31"/>
      </w:numPr>
      <w:adjustRightInd/>
      <w:spacing w:before="10" w:after="10" w:line="240" w:lineRule="auto"/>
    </w:pPr>
    <w:rPr>
      <w:rFonts w:ascii="宋体" w:hAnsi="宋体"/>
      <w:szCs w:val="24"/>
    </w:rPr>
  </w:style>
  <w:style w:type="paragraph" w:styleId="affffffff4">
    <w:name w:val="Normal Indent"/>
    <w:basedOn w:val="afff5"/>
    <w:rsid w:val="009B46F9"/>
    <w:pPr>
      <w:ind w:firstLine="420"/>
    </w:pPr>
  </w:style>
  <w:style w:type="paragraph" w:customStyle="1" w:styleId="affffffff5">
    <w:name w:val="注:后续"/>
    <w:rsid w:val="009B46F9"/>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B46F9"/>
    <w:pPr>
      <w:ind w:leftChars="0" w:left="1406" w:firstLineChars="0" w:hanging="499"/>
    </w:pPr>
  </w:style>
  <w:style w:type="paragraph" w:customStyle="1" w:styleId="affffffff7">
    <w:name w:val="标准文件_一级无标题"/>
    <w:basedOn w:val="affd"/>
    <w:qFormat/>
    <w:rsid w:val="009B46F9"/>
    <w:pPr>
      <w:spacing w:beforeLines="0" w:before="0" w:afterLines="0" w:after="0"/>
      <w:outlineLvl w:val="9"/>
    </w:pPr>
    <w:rPr>
      <w:rFonts w:ascii="宋体" w:eastAsia="宋体"/>
    </w:rPr>
  </w:style>
  <w:style w:type="paragraph" w:customStyle="1" w:styleId="affffffff8">
    <w:name w:val="标准文件_五级无标题"/>
    <w:basedOn w:val="afff1"/>
    <w:qFormat/>
    <w:rsid w:val="009B46F9"/>
    <w:pPr>
      <w:spacing w:beforeLines="0" w:before="0" w:afterLines="0" w:after="0"/>
      <w:outlineLvl w:val="9"/>
    </w:pPr>
    <w:rPr>
      <w:rFonts w:ascii="宋体" w:eastAsia="宋体"/>
    </w:rPr>
  </w:style>
  <w:style w:type="paragraph" w:customStyle="1" w:styleId="affffffff9">
    <w:name w:val="标准文件_三级无标题"/>
    <w:basedOn w:val="afff"/>
    <w:qFormat/>
    <w:rsid w:val="009B46F9"/>
    <w:pPr>
      <w:spacing w:beforeLines="0" w:before="0" w:afterLines="0" w:after="0"/>
      <w:outlineLvl w:val="9"/>
    </w:pPr>
    <w:rPr>
      <w:rFonts w:ascii="宋体" w:eastAsia="宋体"/>
    </w:rPr>
  </w:style>
  <w:style w:type="paragraph" w:customStyle="1" w:styleId="affffffffa">
    <w:name w:val="标准文件_二级无标题"/>
    <w:basedOn w:val="affe"/>
    <w:qFormat/>
    <w:rsid w:val="009B46F9"/>
    <w:pPr>
      <w:spacing w:beforeLines="0" w:before="0" w:afterLines="0" w:after="0"/>
      <w:ind w:left="426"/>
      <w:outlineLvl w:val="9"/>
    </w:pPr>
    <w:rPr>
      <w:rFonts w:ascii="宋体" w:eastAsia="宋体"/>
    </w:rPr>
  </w:style>
  <w:style w:type="paragraph" w:customStyle="1" w:styleId="affffffffb">
    <w:name w:val="标准_四级无标题"/>
    <w:basedOn w:val="afff0"/>
    <w:next w:val="affff6"/>
    <w:qFormat/>
    <w:rsid w:val="009B46F9"/>
    <w:rPr>
      <w:rFonts w:eastAsia="宋体"/>
    </w:rPr>
  </w:style>
  <w:style w:type="paragraph" w:customStyle="1" w:styleId="affffffffc">
    <w:name w:val="标准文件_四级无标题"/>
    <w:basedOn w:val="afff0"/>
    <w:qFormat/>
    <w:rsid w:val="009B46F9"/>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9B46F9"/>
    <w:pPr>
      <w:numPr>
        <w:numId w:val="2"/>
      </w:numPr>
      <w:ind w:firstLineChars="0" w:firstLine="0"/>
    </w:pPr>
    <w:rPr>
      <w:rFonts w:ascii="Times New Roman" w:cs="Arial"/>
      <w:szCs w:val="28"/>
    </w:rPr>
  </w:style>
  <w:style w:type="paragraph" w:customStyle="1" w:styleId="ae">
    <w:name w:val="标准文件_小写罗马数字编号列项"/>
    <w:basedOn w:val="affff6"/>
    <w:rsid w:val="009B46F9"/>
    <w:pPr>
      <w:numPr>
        <w:numId w:val="15"/>
      </w:numPr>
      <w:ind w:firstLineChars="0" w:firstLine="0"/>
    </w:pPr>
    <w:rPr>
      <w:rFonts w:cs="Arial"/>
      <w:szCs w:val="28"/>
    </w:rPr>
  </w:style>
  <w:style w:type="paragraph" w:customStyle="1" w:styleId="affffffffd">
    <w:name w:val="标准文件_附录标题"/>
    <w:basedOn w:val="aff3"/>
    <w:qFormat/>
    <w:rsid w:val="009B46F9"/>
    <w:pPr>
      <w:numPr>
        <w:numId w:val="0"/>
      </w:numPr>
      <w:spacing w:after="280"/>
      <w:outlineLvl w:val="9"/>
    </w:pPr>
  </w:style>
  <w:style w:type="paragraph" w:customStyle="1" w:styleId="affffffffe">
    <w:name w:val="标准文件_二级项"/>
    <w:rsid w:val="009B46F9"/>
    <w:rPr>
      <w:rFonts w:ascii="宋体" w:hAnsi="Times New Roman"/>
      <w:sz w:val="21"/>
    </w:rPr>
  </w:style>
  <w:style w:type="paragraph" w:customStyle="1" w:styleId="af3">
    <w:name w:val="标准文件_三级项"/>
    <w:basedOn w:val="afff5"/>
    <w:rsid w:val="009B46F9"/>
    <w:pPr>
      <w:numPr>
        <w:ilvl w:val="2"/>
        <w:numId w:val="16"/>
      </w:numPr>
      <w:spacing w:line="-300" w:lineRule="auto"/>
    </w:pPr>
    <w:rPr>
      <w:rFonts w:ascii="Times New Roman" w:hAnsi="Times New Roman"/>
    </w:rPr>
  </w:style>
  <w:style w:type="paragraph" w:customStyle="1" w:styleId="affa">
    <w:name w:val="图表脚注说明"/>
    <w:basedOn w:val="afff5"/>
    <w:next w:val="affff6"/>
    <w:rsid w:val="009B46F9"/>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B46F9"/>
    <w:pPr>
      <w:numPr>
        <w:numId w:val="27"/>
      </w:numPr>
      <w:jc w:val="both"/>
    </w:pPr>
    <w:rPr>
      <w:rFonts w:ascii="宋体" w:hAnsi="Times New Roman"/>
      <w:sz w:val="21"/>
    </w:rPr>
  </w:style>
  <w:style w:type="paragraph" w:customStyle="1" w:styleId="afffffffff">
    <w:name w:val="标准文件_索引字母"/>
    <w:next w:val="affff6"/>
    <w:qFormat/>
    <w:rsid w:val="009B46F9"/>
    <w:pPr>
      <w:jc w:val="center"/>
    </w:pPr>
    <w:rPr>
      <w:rFonts w:ascii="宋体" w:eastAsia="Times New Roman" w:hAnsi="宋体"/>
      <w:b/>
      <w:kern w:val="2"/>
      <w:sz w:val="21"/>
    </w:rPr>
  </w:style>
  <w:style w:type="paragraph" w:customStyle="1" w:styleId="afffffffff0">
    <w:name w:val="标准文件_附录前"/>
    <w:next w:val="affff6"/>
    <w:qFormat/>
    <w:rsid w:val="009B46F9"/>
    <w:pPr>
      <w:spacing w:line="20" w:lineRule="atLeast"/>
      <w:ind w:firstLine="200"/>
    </w:pPr>
    <w:rPr>
      <w:rFonts w:ascii="宋体" w:hAnsi="宋体"/>
      <w:kern w:val="2"/>
      <w:sz w:val="10"/>
    </w:rPr>
  </w:style>
  <w:style w:type="paragraph" w:customStyle="1" w:styleId="afffffffff1">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B46F9"/>
    <w:pPr>
      <w:ind w:firstLineChars="0" w:firstLine="0"/>
      <w:jc w:val="center"/>
    </w:pPr>
    <w:rPr>
      <w:sz w:val="18"/>
    </w:rPr>
  </w:style>
  <w:style w:type="paragraph" w:customStyle="1" w:styleId="afff2">
    <w:name w:val="标准文件_注："/>
    <w:next w:val="affff6"/>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B46F9"/>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B46F9"/>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9B46F9"/>
    <w:rPr>
      <w:rFonts w:ascii="宋体" w:hAnsi="Times New Roman"/>
      <w:noProof/>
      <w:sz w:val="21"/>
    </w:rPr>
  </w:style>
  <w:style w:type="paragraph" w:customStyle="1" w:styleId="afffffffff4">
    <w:name w:val="标准文件_表格续"/>
    <w:basedOn w:val="affff6"/>
    <w:next w:val="affff6"/>
    <w:qFormat/>
    <w:rsid w:val="009B46F9"/>
    <w:pPr>
      <w:jc w:val="center"/>
    </w:pPr>
    <w:rPr>
      <w:rFonts w:ascii="黑体" w:eastAsia="黑体" w:hAnsi="黑体"/>
    </w:rPr>
  </w:style>
  <w:style w:type="paragraph" w:styleId="10">
    <w:name w:val="toc 1"/>
    <w:basedOn w:val="afff5"/>
    <w:next w:val="afff5"/>
    <w:autoRedefine/>
    <w:uiPriority w:val="39"/>
    <w:unhideWhenUsed/>
    <w:rsid w:val="009B46F9"/>
    <w:rPr>
      <w:rFonts w:ascii="宋体"/>
    </w:rPr>
  </w:style>
  <w:style w:type="table" w:styleId="afffffffff5">
    <w:name w:val="Table Grid"/>
    <w:basedOn w:val="afff7"/>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B46F9"/>
    <w:rPr>
      <w:color w:val="808080"/>
    </w:rPr>
  </w:style>
  <w:style w:type="paragraph" w:customStyle="1" w:styleId="2">
    <w:name w:val="标准文件_二级项2"/>
    <w:basedOn w:val="affff6"/>
    <w:qFormat/>
    <w:rsid w:val="009B46F9"/>
    <w:pPr>
      <w:numPr>
        <w:ilvl w:val="1"/>
        <w:numId w:val="16"/>
      </w:numPr>
      <w:ind w:firstLineChars="0" w:firstLine="0"/>
    </w:pPr>
  </w:style>
  <w:style w:type="paragraph" w:customStyle="1" w:styleId="21">
    <w:name w:val="标准文件_三级项2"/>
    <w:basedOn w:val="affff6"/>
    <w:qFormat/>
    <w:rsid w:val="009B46F9"/>
    <w:pPr>
      <w:numPr>
        <w:numId w:val="10"/>
      </w:numPr>
      <w:spacing w:line="300" w:lineRule="exact"/>
      <w:ind w:firstLineChars="0"/>
    </w:pPr>
    <w:rPr>
      <w:rFonts w:ascii="Times New Roman"/>
    </w:rPr>
  </w:style>
  <w:style w:type="paragraph" w:customStyle="1" w:styleId="20">
    <w:name w:val="标准文件_一级项2"/>
    <w:basedOn w:val="affff6"/>
    <w:qFormat/>
    <w:rsid w:val="009B46F9"/>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B46F9"/>
    <w:pPr>
      <w:ind w:firstLine="420"/>
    </w:pPr>
    <w:rPr>
      <w:rFonts w:ascii="黑体" w:eastAsia="黑体"/>
    </w:rPr>
  </w:style>
  <w:style w:type="character" w:customStyle="1" w:styleId="afffffffff8">
    <w:name w:val="标准文件_来源"/>
    <w:basedOn w:val="afff6"/>
    <w:uiPriority w:val="1"/>
    <w:qFormat/>
    <w:rsid w:val="009B46F9"/>
    <w:rPr>
      <w:rFonts w:eastAsia="宋体"/>
      <w:sz w:val="21"/>
    </w:rPr>
  </w:style>
  <w:style w:type="paragraph" w:customStyle="1" w:styleId="afffffffff9">
    <w:name w:val="标准文件_图表说明"/>
    <w:qFormat/>
    <w:rsid w:val="009B46F9"/>
    <w:pPr>
      <w:spacing w:line="276" w:lineRule="auto"/>
      <w:ind w:firstLine="420"/>
    </w:pPr>
    <w:rPr>
      <w:rFonts w:ascii="宋体" w:hAnsi="宋体"/>
      <w:kern w:val="2"/>
      <w:sz w:val="18"/>
    </w:rPr>
  </w:style>
  <w:style w:type="paragraph" w:customStyle="1" w:styleId="afffffffffa">
    <w:name w:val="其他发布日期"/>
    <w:basedOn w:val="affffff9"/>
    <w:rsid w:val="009B46F9"/>
    <w:pPr>
      <w:framePr w:w="3997" w:h="471" w:hRule="exact" w:hSpace="0" w:vSpace="181" w:wrap="around" w:vAnchor="page" w:hAnchor="page" w:x="1419" w:y="14097"/>
    </w:pPr>
  </w:style>
  <w:style w:type="paragraph" w:customStyle="1" w:styleId="afffffffffb">
    <w:name w:val="其他实施日期"/>
    <w:basedOn w:val="affffffff"/>
    <w:rsid w:val="009B46F9"/>
    <w:pPr>
      <w:framePr w:w="3997" w:h="471" w:hRule="exact" w:vSpace="181" w:wrap="around" w:vAnchor="page" w:hAnchor="page" w:x="7089" w:y="14097"/>
    </w:pPr>
  </w:style>
  <w:style w:type="paragraph" w:customStyle="1" w:styleId="afffffffffc">
    <w:name w:val="标准文件_文件编号"/>
    <w:basedOn w:val="affff6"/>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B46F9"/>
    <w:pPr>
      <w:framePr w:wrap="auto"/>
      <w:spacing w:before="57"/>
    </w:pPr>
    <w:rPr>
      <w:sz w:val="21"/>
    </w:rPr>
  </w:style>
  <w:style w:type="paragraph" w:customStyle="1" w:styleId="afffffffffe">
    <w:name w:val="标准文件_文件名称"/>
    <w:basedOn w:val="affff6"/>
    <w:next w:val="affff6"/>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B46F9"/>
    <w:pPr>
      <w:spacing w:line="300" w:lineRule="exact"/>
      <w:ind w:left="420"/>
    </w:pPr>
    <w:rPr>
      <w:rFonts w:ascii="宋体"/>
    </w:rPr>
  </w:style>
  <w:style w:type="paragraph" w:styleId="40">
    <w:name w:val="toc 4"/>
    <w:basedOn w:val="afff5"/>
    <w:next w:val="afff5"/>
    <w:autoRedefine/>
    <w:uiPriority w:val="39"/>
    <w:unhideWhenUsed/>
    <w:rsid w:val="009B46F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B46F9"/>
    <w:pPr>
      <w:ind w:left="839"/>
    </w:pPr>
    <w:rPr>
      <w:rFonts w:ascii="宋体"/>
    </w:rPr>
  </w:style>
  <w:style w:type="paragraph" w:styleId="60">
    <w:name w:val="toc 6"/>
    <w:basedOn w:val="afff5"/>
    <w:next w:val="afff5"/>
    <w:autoRedefine/>
    <w:uiPriority w:val="39"/>
    <w:unhideWhenUsed/>
    <w:rsid w:val="009B46F9"/>
    <w:pPr>
      <w:spacing w:line="300" w:lineRule="exact"/>
      <w:ind w:left="1049"/>
    </w:pPr>
    <w:rPr>
      <w:rFonts w:ascii="宋体"/>
    </w:rPr>
  </w:style>
  <w:style w:type="paragraph" w:styleId="70">
    <w:name w:val="toc 7"/>
    <w:basedOn w:val="afff5"/>
    <w:next w:val="afff5"/>
    <w:autoRedefine/>
    <w:uiPriority w:val="39"/>
    <w:unhideWhenUsed/>
    <w:rsid w:val="009B46F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46F9"/>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9B46F9"/>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9B46F9"/>
    <w:pPr>
      <w:ind w:left="811" w:firstLineChars="0" w:firstLine="0"/>
    </w:pPr>
    <w:rPr>
      <w:sz w:val="18"/>
    </w:rPr>
  </w:style>
  <w:style w:type="paragraph" w:customStyle="1" w:styleId="X">
    <w:name w:val="标准文件_注X后"/>
    <w:basedOn w:val="affff6"/>
    <w:qFormat/>
    <w:rsid w:val="009B46F9"/>
    <w:pPr>
      <w:ind w:left="811" w:firstLineChars="0" w:firstLine="0"/>
    </w:pPr>
    <w:rPr>
      <w:sz w:val="18"/>
    </w:rPr>
  </w:style>
  <w:style w:type="paragraph" w:customStyle="1" w:styleId="affffffffff0">
    <w:name w:val="标准文件_示例后"/>
    <w:basedOn w:val="affff6"/>
    <w:qFormat/>
    <w:rsid w:val="009B46F9"/>
    <w:pPr>
      <w:ind w:left="964" w:firstLineChars="0" w:firstLine="0"/>
    </w:pPr>
    <w:rPr>
      <w:sz w:val="18"/>
    </w:rPr>
  </w:style>
  <w:style w:type="paragraph" w:customStyle="1" w:styleId="X0">
    <w:name w:val="标准文件_示例X后"/>
    <w:basedOn w:val="affff6"/>
    <w:link w:val="X1"/>
    <w:qFormat/>
    <w:rsid w:val="009B46F9"/>
    <w:pPr>
      <w:ind w:left="1049" w:firstLineChars="0" w:firstLine="0"/>
    </w:pPr>
    <w:rPr>
      <w:sz w:val="18"/>
    </w:rPr>
  </w:style>
  <w:style w:type="character" w:customStyle="1" w:styleId="X1">
    <w:name w:val="标准文件_示例X后 字符"/>
    <w:basedOn w:val="Char4"/>
    <w:link w:val="X0"/>
    <w:rsid w:val="009B46F9"/>
    <w:rPr>
      <w:rFonts w:ascii="宋体" w:hAnsi="Times New Roman"/>
      <w:noProof/>
      <w:sz w:val="18"/>
    </w:rPr>
  </w:style>
  <w:style w:type="paragraph" w:customStyle="1" w:styleId="affffffffff1">
    <w:name w:val="标准文件_索引项"/>
    <w:basedOn w:val="affff6"/>
    <w:next w:val="affff6"/>
    <w:qFormat/>
    <w:rsid w:val="009B46F9"/>
    <w:pPr>
      <w:tabs>
        <w:tab w:val="right" w:leader="dot" w:pos="9356"/>
      </w:tabs>
      <w:ind w:left="210" w:firstLineChars="0" w:hanging="210"/>
      <w:jc w:val="left"/>
    </w:pPr>
  </w:style>
  <w:style w:type="paragraph" w:customStyle="1" w:styleId="affffffffff2">
    <w:name w:val="标准文件_附录一级无标题"/>
    <w:basedOn w:val="aff4"/>
    <w:qFormat/>
    <w:rsid w:val="009B46F9"/>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B46F9"/>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9B46F9"/>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9B46F9"/>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9B46F9"/>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B46F9"/>
    <w:pPr>
      <w:ind w:firstLine="420"/>
    </w:pPr>
    <w:rPr>
      <w:sz w:val="18"/>
    </w:rPr>
  </w:style>
  <w:style w:type="paragraph" w:customStyle="1" w:styleId="affffffffff7">
    <w:name w:val="标准文件_引言一级无标题"/>
    <w:basedOn w:val="a7"/>
    <w:next w:val="affff6"/>
    <w:qFormat/>
    <w:rsid w:val="009B46F9"/>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9B46F9"/>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9B46F9"/>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9B46F9"/>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CD561D"/>
    <w:rPr>
      <w:rFonts w:hAnsi="黑体"/>
    </w:rPr>
  </w:style>
  <w:style w:type="paragraph" w:customStyle="1" w:styleId="affffffffffd">
    <w:name w:val="标准文件_脚注内容"/>
    <w:basedOn w:val="affff6"/>
    <w:qFormat/>
    <w:rsid w:val="009B46F9"/>
    <w:pPr>
      <w:ind w:leftChars="200" w:left="400" w:hangingChars="200" w:hanging="200"/>
    </w:pPr>
    <w:rPr>
      <w:sz w:val="15"/>
    </w:rPr>
  </w:style>
  <w:style w:type="paragraph" w:customStyle="1" w:styleId="affffffffffe">
    <w:name w:val="标准文件_术语条一"/>
    <w:basedOn w:val="affffffff7"/>
    <w:next w:val="affff6"/>
    <w:qFormat/>
    <w:rsid w:val="009B46F9"/>
  </w:style>
  <w:style w:type="paragraph" w:customStyle="1" w:styleId="afffffffffff">
    <w:name w:val="标准文件_术语条二"/>
    <w:basedOn w:val="affffffffa"/>
    <w:next w:val="affff6"/>
    <w:qFormat/>
    <w:rsid w:val="009B46F9"/>
  </w:style>
  <w:style w:type="paragraph" w:customStyle="1" w:styleId="afffffffffff0">
    <w:name w:val="标准文件_术语条三"/>
    <w:basedOn w:val="affffffff9"/>
    <w:next w:val="affff6"/>
    <w:qFormat/>
    <w:rsid w:val="009B46F9"/>
  </w:style>
  <w:style w:type="paragraph" w:customStyle="1" w:styleId="afffffffffff1">
    <w:name w:val="标准文件_术语条四"/>
    <w:basedOn w:val="affffffffc"/>
    <w:next w:val="affff6"/>
    <w:qFormat/>
    <w:rsid w:val="009B46F9"/>
  </w:style>
  <w:style w:type="paragraph" w:customStyle="1" w:styleId="afffffffffff2">
    <w:name w:val="标准文件_术语条五"/>
    <w:basedOn w:val="affffffff8"/>
    <w:next w:val="affff6"/>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character" w:customStyle="1" w:styleId="Char7">
    <w:name w:val="段 Char"/>
    <w:link w:val="afffffffffff4"/>
    <w:rsid w:val="00345812"/>
    <w:rPr>
      <w:rFonts w:ascii="宋体"/>
      <w:sz w:val="21"/>
    </w:rPr>
  </w:style>
  <w:style w:type="paragraph" w:customStyle="1" w:styleId="afffffffffff5">
    <w:name w:val="注："/>
    <w:next w:val="afffffffffff4"/>
    <w:rsid w:val="00345812"/>
    <w:pPr>
      <w:widowControl w:val="0"/>
      <w:tabs>
        <w:tab w:val="num" w:pos="851"/>
      </w:tabs>
      <w:autoSpaceDE w:val="0"/>
      <w:autoSpaceDN w:val="0"/>
      <w:ind w:left="851" w:hanging="426"/>
      <w:jc w:val="both"/>
    </w:pPr>
    <w:rPr>
      <w:rFonts w:ascii="宋体" w:hAnsi="Times New Roman"/>
      <w:sz w:val="18"/>
      <w:szCs w:val="18"/>
    </w:rPr>
  </w:style>
  <w:style w:type="paragraph" w:customStyle="1" w:styleId="afffffffffff4">
    <w:name w:val="段"/>
    <w:link w:val="Char7"/>
    <w:rsid w:val="00345812"/>
    <w:pPr>
      <w:tabs>
        <w:tab w:val="center" w:pos="4201"/>
        <w:tab w:val="right" w:leader="dot" w:pos="9298"/>
      </w:tabs>
      <w:autoSpaceDE w:val="0"/>
      <w:autoSpaceDN w:val="0"/>
      <w:ind w:firstLineChars="200" w:firstLine="420"/>
      <w:jc w:val="both"/>
    </w:pPr>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14369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image" Target="media/image4.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068C92732E458FB4EFBB8041319EB0"/>
        <w:category>
          <w:name w:val="常规"/>
          <w:gallery w:val="placeholder"/>
        </w:category>
        <w:types>
          <w:type w:val="bbPlcHdr"/>
        </w:types>
        <w:behaviors>
          <w:behavior w:val="content"/>
        </w:behaviors>
        <w:guid w:val="{98D967BA-02EA-4C8A-A325-DE9C5EE12478}"/>
      </w:docPartPr>
      <w:docPartBody>
        <w:p w:rsidR="00F84A07" w:rsidRDefault="003176ED">
          <w:pPr>
            <w:pStyle w:val="F3068C92732E458FB4EFBB8041319EB0"/>
          </w:pPr>
          <w:r w:rsidRPr="00751A05">
            <w:rPr>
              <w:rStyle w:val="a3"/>
              <w:rFonts w:hint="eastAsia"/>
            </w:rPr>
            <w:t>单击或点击此处输入文字。</w:t>
          </w:r>
        </w:p>
      </w:docPartBody>
    </w:docPart>
    <w:docPart>
      <w:docPartPr>
        <w:name w:val="7206FC87AF114676B13CA2F3EB8E8902"/>
        <w:category>
          <w:name w:val="常规"/>
          <w:gallery w:val="placeholder"/>
        </w:category>
        <w:types>
          <w:type w:val="bbPlcHdr"/>
        </w:types>
        <w:behaviors>
          <w:behavior w:val="content"/>
        </w:behaviors>
        <w:guid w:val="{EFB26C2B-A9D0-4449-B338-B614C7E3DB3B}"/>
      </w:docPartPr>
      <w:docPartBody>
        <w:p w:rsidR="00F84A07" w:rsidRDefault="003176ED">
          <w:pPr>
            <w:pStyle w:val="7206FC87AF114676B13CA2F3EB8E8902"/>
          </w:pPr>
          <w:r w:rsidRPr="00FB6243">
            <w:rPr>
              <w:rStyle w:val="a3"/>
              <w:rFonts w:hint="eastAsia"/>
            </w:rPr>
            <w:t>选择一项。</w:t>
          </w:r>
        </w:p>
      </w:docPartBody>
    </w:docPart>
    <w:docPart>
      <w:docPartPr>
        <w:name w:val="855B2D0534964FE9B080118E18EC8415"/>
        <w:category>
          <w:name w:val="常规"/>
          <w:gallery w:val="placeholder"/>
        </w:category>
        <w:types>
          <w:type w:val="bbPlcHdr"/>
        </w:types>
        <w:behaviors>
          <w:behavior w:val="content"/>
        </w:behaviors>
        <w:guid w:val="{62582E9B-1BA9-450B-8324-2B378DCF26A0}"/>
      </w:docPartPr>
      <w:docPartBody>
        <w:p w:rsidR="00F84A07" w:rsidRDefault="003176ED">
          <w:pPr>
            <w:pStyle w:val="855B2D0534964FE9B080118E18EC8415"/>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6ED"/>
    <w:rsid w:val="002D3DCC"/>
    <w:rsid w:val="003176ED"/>
    <w:rsid w:val="00374778"/>
    <w:rsid w:val="003858B6"/>
    <w:rsid w:val="005E2AD7"/>
    <w:rsid w:val="006F6ABA"/>
    <w:rsid w:val="00A05165"/>
    <w:rsid w:val="00A12A26"/>
    <w:rsid w:val="00A37F3E"/>
    <w:rsid w:val="00BA7428"/>
    <w:rsid w:val="00D417F3"/>
    <w:rsid w:val="00F8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68C92732E458FB4EFBB8041319EB0">
    <w:name w:val="F3068C92732E458FB4EFBB8041319EB0"/>
    <w:pPr>
      <w:widowControl w:val="0"/>
      <w:jc w:val="both"/>
    </w:pPr>
  </w:style>
  <w:style w:type="paragraph" w:customStyle="1" w:styleId="7206FC87AF114676B13CA2F3EB8E8902">
    <w:name w:val="7206FC87AF114676B13CA2F3EB8E8902"/>
    <w:pPr>
      <w:widowControl w:val="0"/>
      <w:jc w:val="both"/>
    </w:pPr>
  </w:style>
  <w:style w:type="paragraph" w:customStyle="1" w:styleId="855B2D0534964FE9B080118E18EC8415">
    <w:name w:val="855B2D0534964FE9B080118E18EC841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F3068C92732E458FB4EFBB8041319EB0">
    <w:name w:val="F3068C92732E458FB4EFBB8041319EB0"/>
    <w:pPr>
      <w:widowControl w:val="0"/>
      <w:jc w:val="both"/>
    </w:pPr>
  </w:style>
  <w:style w:type="paragraph" w:customStyle="1" w:styleId="7206FC87AF114676B13CA2F3EB8E8902">
    <w:name w:val="7206FC87AF114676B13CA2F3EB8E8902"/>
    <w:pPr>
      <w:widowControl w:val="0"/>
      <w:jc w:val="both"/>
    </w:pPr>
  </w:style>
  <w:style w:type="paragraph" w:customStyle="1" w:styleId="855B2D0534964FE9B080118E18EC8415">
    <w:name w:val="855B2D0534964FE9B080118E18EC841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FBC3-1CB8-41FC-A5E1-63B0BFC9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1550</TotalTime>
  <Pages>10</Pages>
  <Words>488</Words>
  <Characters>2782</Characters>
  <Application>Microsoft Office Word</Application>
  <DocSecurity>0</DocSecurity>
  <Lines>23</Lines>
  <Paragraphs>6</Paragraphs>
  <ScaleCrop>false</ScaleCrop>
  <Company>PCMI</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豆兴堂</dc:creator>
  <dc:description>&lt;config cover="true" show_menu="true" version="1.0.0" doctype="SDKXY"&gt;_x000d_
&lt;/config&gt;</dc:description>
  <cp:lastModifiedBy>豆兴堂</cp:lastModifiedBy>
  <cp:revision>25</cp:revision>
  <cp:lastPrinted>2020-08-30T10:00:00Z</cp:lastPrinted>
  <dcterms:created xsi:type="dcterms:W3CDTF">2023-02-13T08:15:00Z</dcterms:created>
  <dcterms:modified xsi:type="dcterms:W3CDTF">2023-12-05T02:00:00Z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