
<file path=[Content_Types].xml><?xml version="1.0" encoding="utf-8"?>
<Types xmlns="http://schemas.openxmlformats.org/package/2006/content-types">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ffffd"/>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09"/>
        <w:gridCol w:w="8855"/>
      </w:tblGrid>
      <w:tr w:rsidR="00F71AF3" w14:paraId="70536B38" w14:textId="77777777">
        <w:tc>
          <w:tcPr>
            <w:tcW w:w="509" w:type="dxa"/>
          </w:tcPr>
          <w:p w14:paraId="585E51B9" w14:textId="77777777" w:rsidR="00F71AF3" w:rsidRDefault="00A02846">
            <w:pPr>
              <w:pStyle w:val="affff6"/>
              <w:framePr w:wrap="notBeside" w:vAnchor="page" w:hAnchor="page" w:x="1372" w:y="568"/>
              <w:tabs>
                <w:tab w:val="clear" w:pos="4153"/>
                <w:tab w:val="clear" w:pos="8306"/>
              </w:tabs>
              <w:spacing w:before="120" w:after="120"/>
              <w:jc w:val="left"/>
              <w:rPr>
                <w:rFonts w:ascii="黑体" w:eastAsia="黑体" w:hAnsi="黑体"/>
                <w:sz w:val="21"/>
                <w:szCs w:val="21"/>
              </w:rPr>
            </w:pPr>
            <w:r>
              <w:rPr>
                <w:rFonts w:ascii="Times New Roman" w:eastAsia="黑体" w:hAnsi="Times New Roman"/>
                <w:sz w:val="21"/>
                <w:szCs w:val="21"/>
              </w:rPr>
              <w:t>ICS</w:t>
            </w:r>
            <w:r>
              <w:rPr>
                <w:rFonts w:ascii="黑体" w:eastAsia="黑体" w:hAnsi="黑体"/>
                <w:sz w:val="21"/>
                <w:szCs w:val="21"/>
              </w:rPr>
              <w:t xml:space="preserve">  </w:t>
            </w:r>
          </w:p>
        </w:tc>
        <w:tc>
          <w:tcPr>
            <w:tcW w:w="8855" w:type="dxa"/>
          </w:tcPr>
          <w:p w14:paraId="3571F868" w14:textId="77777777" w:rsidR="00F71AF3" w:rsidRDefault="00723C09">
            <w:pPr>
              <w:pStyle w:val="affff6"/>
              <w:framePr w:wrap="notBeside" w:vAnchor="page" w:hAnchor="page" w:x="1372" w:y="568"/>
              <w:tabs>
                <w:tab w:val="clear" w:pos="4153"/>
                <w:tab w:val="clear" w:pos="8306"/>
              </w:tabs>
              <w:spacing w:before="120" w:after="120"/>
              <w:jc w:val="both"/>
              <w:rPr>
                <w:rFonts w:ascii="黑体" w:eastAsia="黑体" w:hAnsi="黑体"/>
                <w:sz w:val="21"/>
                <w:szCs w:val="21"/>
              </w:rPr>
            </w:pPr>
            <w:r>
              <w:rPr>
                <w:rFonts w:ascii="黑体" w:eastAsia="黑体" w:hAnsi="黑体"/>
                <w:sz w:val="21"/>
                <w:szCs w:val="21"/>
              </w:rPr>
              <w:fldChar w:fldCharType="begin">
                <w:ffData>
                  <w:name w:val="ICS"/>
                  <w:enabled/>
                  <w:calcOnExit w:val="0"/>
                  <w:textInput>
                    <w:default w:val="点击此处添加ICS号"/>
                  </w:textInput>
                </w:ffData>
              </w:fldChar>
            </w:r>
            <w:bookmarkStart w:id="0" w:name="ICS"/>
            <w:r w:rsidR="00A02846">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sidR="00A02846">
              <w:rPr>
                <w:rFonts w:ascii="黑体" w:eastAsia="黑体" w:hAnsi="黑体" w:hint="eastAsia"/>
                <w:sz w:val="21"/>
                <w:szCs w:val="21"/>
              </w:rPr>
              <w:t>65.150</w:t>
            </w:r>
            <w:r w:rsidR="00A02846">
              <w:rPr>
                <w:rFonts w:ascii="黑体" w:eastAsia="黑体" w:hAnsi="黑体"/>
                <w:sz w:val="21"/>
                <w:szCs w:val="21"/>
              </w:rPr>
              <w:t xml:space="preserve"> </w:t>
            </w:r>
            <w:r>
              <w:rPr>
                <w:rFonts w:ascii="黑体" w:eastAsia="黑体" w:hAnsi="黑体"/>
                <w:sz w:val="21"/>
                <w:szCs w:val="21"/>
              </w:rPr>
              <w:fldChar w:fldCharType="end"/>
            </w:r>
            <w:bookmarkEnd w:id="0"/>
          </w:p>
        </w:tc>
      </w:tr>
      <w:tr w:rsidR="00F71AF3" w14:paraId="23D83CBB" w14:textId="77777777">
        <w:tc>
          <w:tcPr>
            <w:tcW w:w="509" w:type="dxa"/>
          </w:tcPr>
          <w:p w14:paraId="4B454173" w14:textId="77777777" w:rsidR="00F71AF3" w:rsidRDefault="00A02846">
            <w:pPr>
              <w:pStyle w:val="affff6"/>
              <w:framePr w:wrap="notBeside" w:vAnchor="page" w:hAnchor="page" w:x="1372" w:y="568"/>
              <w:tabs>
                <w:tab w:val="clear" w:pos="4153"/>
                <w:tab w:val="clear" w:pos="8306"/>
              </w:tabs>
              <w:spacing w:before="120" w:after="120"/>
              <w:jc w:val="left"/>
              <w:rPr>
                <w:rFonts w:ascii="黑体" w:eastAsia="黑体" w:hAnsi="黑体"/>
                <w:sz w:val="21"/>
                <w:szCs w:val="21"/>
              </w:rPr>
            </w:pPr>
            <w:r>
              <w:rPr>
                <w:rFonts w:ascii="Times New Roman" w:eastAsia="黑体" w:hAnsi="Times New Roman"/>
                <w:sz w:val="21"/>
                <w:szCs w:val="21"/>
              </w:rPr>
              <w:t xml:space="preserve">CCS </w:t>
            </w:r>
            <w:r>
              <w:rPr>
                <w:rFonts w:ascii="黑体" w:eastAsia="黑体" w:hAnsi="黑体"/>
                <w:sz w:val="21"/>
                <w:szCs w:val="21"/>
              </w:rPr>
              <w:t xml:space="preserve"> </w:t>
            </w:r>
          </w:p>
        </w:tc>
        <w:tc>
          <w:tcPr>
            <w:tcW w:w="8855" w:type="dxa"/>
          </w:tcPr>
          <w:p w14:paraId="3AECA73A" w14:textId="77777777" w:rsidR="00F71AF3" w:rsidRDefault="00723C09">
            <w:pPr>
              <w:pStyle w:val="affff6"/>
              <w:framePr w:wrap="notBeside" w:vAnchor="page" w:hAnchor="page" w:x="1372" w:y="568"/>
              <w:tabs>
                <w:tab w:val="clear" w:pos="4153"/>
                <w:tab w:val="clear" w:pos="8306"/>
              </w:tabs>
              <w:spacing w:before="120" w:after="120"/>
              <w:jc w:val="left"/>
              <w:rPr>
                <w:rFonts w:ascii="黑体" w:eastAsia="黑体" w:hAnsi="黑体"/>
                <w:sz w:val="21"/>
                <w:szCs w:val="21"/>
              </w:rPr>
            </w:pPr>
            <w:r>
              <w:rPr>
                <w:rFonts w:ascii="黑体" w:eastAsia="黑体" w:hAnsi="黑体"/>
                <w:sz w:val="21"/>
                <w:szCs w:val="21"/>
              </w:rPr>
              <w:fldChar w:fldCharType="begin">
                <w:ffData>
                  <w:name w:val="CSDN"/>
                  <w:enabled/>
                  <w:calcOnExit w:val="0"/>
                  <w:textInput>
                    <w:default w:val="点击此处添加CCS号"/>
                  </w:textInput>
                </w:ffData>
              </w:fldChar>
            </w:r>
            <w:bookmarkStart w:id="1" w:name="CSDN"/>
            <w:r w:rsidR="00A02846">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sidR="00A02846">
              <w:rPr>
                <w:rFonts w:ascii="黑体" w:eastAsia="黑体" w:hAnsi="黑体" w:hint="eastAsia"/>
                <w:sz w:val="21"/>
                <w:szCs w:val="21"/>
              </w:rPr>
              <w:t>B 51</w:t>
            </w:r>
            <w:r>
              <w:rPr>
                <w:rFonts w:ascii="黑体" w:eastAsia="黑体" w:hAnsi="黑体"/>
                <w:sz w:val="21"/>
                <w:szCs w:val="21"/>
              </w:rPr>
              <w:fldChar w:fldCharType="end"/>
            </w:r>
            <w:bookmarkEnd w:id="1"/>
          </w:p>
        </w:tc>
      </w:tr>
    </w:tbl>
    <w:tbl>
      <w:tblPr>
        <w:tblStyle w:val="affffd"/>
        <w:tblpPr w:leftFromText="180" w:rightFromText="180" w:vertAnchor="text" w:horzAnchor="margin" w:tblpX="2683" w:tblpY="578"/>
        <w:tblW w:w="0" w:type="auto"/>
        <w:tblBorders>
          <w:top w:val="none" w:sz="0" w:space="0" w:color="auto"/>
          <w:left w:val="none" w:sz="0" w:space="0" w:color="auto"/>
          <w:bottom w:val="none" w:sz="0" w:space="0" w:color="auto"/>
          <w:right w:val="none" w:sz="0" w:space="0" w:color="auto"/>
        </w:tblBorders>
        <w:tblCellMar>
          <w:right w:w="221" w:type="dxa"/>
        </w:tblCellMar>
        <w:tblLook w:val="04A0" w:firstRow="1" w:lastRow="0" w:firstColumn="1" w:lastColumn="0" w:noHBand="0" w:noVBand="1"/>
      </w:tblPr>
      <w:tblGrid>
        <w:gridCol w:w="6407"/>
      </w:tblGrid>
      <w:tr w:rsidR="00F71AF3" w14:paraId="134289DE" w14:textId="77777777">
        <w:tc>
          <w:tcPr>
            <w:tcW w:w="6407" w:type="dxa"/>
          </w:tcPr>
          <w:p w14:paraId="399E918C" w14:textId="77777777" w:rsidR="00F71AF3" w:rsidRDefault="00A02846">
            <w:pPr>
              <w:pStyle w:val="afffff5"/>
              <w:framePr w:w="0" w:hRule="auto" w:wrap="auto" w:hAnchor="text" w:xAlign="left" w:yAlign="inline" w:anchorLock="0"/>
              <w:rPr>
                <w:rFonts w:ascii="宋体" w:hAnsi="宋体"/>
                <w:sz w:val="28"/>
                <w:szCs w:val="28"/>
              </w:rPr>
            </w:pPr>
            <w:bookmarkStart w:id="2" w:name="_Hlk26473981"/>
            <w:r>
              <w:rPr>
                <w:noProof/>
              </w:rPr>
              <w:drawing>
                <wp:inline distT="0" distB="0" distL="0" distR="0" wp14:anchorId="3F20E413" wp14:editId="33C331D8">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sz w:val="21"/>
                <w:szCs w:val="21"/>
              </w:rPr>
              <w:t xml:space="preserve"> </w:t>
            </w:r>
            <w:r w:rsidR="00723C09">
              <w:fldChar w:fldCharType="begin">
                <w:ffData>
                  <w:name w:val="c1"/>
                  <w:enabled/>
                  <w:calcOnExit w:val="0"/>
                  <w:textInput>
                    <w:maxLength w:val="8"/>
                  </w:textInput>
                </w:ffData>
              </w:fldChar>
            </w:r>
            <w:bookmarkStart w:id="3" w:name="c1"/>
            <w:r>
              <w:instrText xml:space="preserve"> FORMTEXT </w:instrText>
            </w:r>
            <w:r w:rsidR="00723C09">
              <w:fldChar w:fldCharType="separate"/>
            </w:r>
            <w:r>
              <w:rPr>
                <w:rFonts w:hint="eastAsia"/>
              </w:rPr>
              <w:t>21</w:t>
            </w:r>
            <w:r w:rsidR="00723C09">
              <w:fldChar w:fldCharType="end"/>
            </w:r>
            <w:bookmarkEnd w:id="3"/>
          </w:p>
        </w:tc>
      </w:tr>
    </w:tbl>
    <w:p w14:paraId="7AAFD399" w14:textId="77777777" w:rsidR="00F71AF3" w:rsidRDefault="00723C09">
      <w:pPr>
        <w:pStyle w:val="afffff6"/>
        <w:framePr w:w="9639" w:h="624" w:hRule="exact" w:hSpace="181" w:vSpace="181" w:wrap="around" w:hAnchor="page" w:x="1305" w:y="2269"/>
        <w:rPr>
          <w:rFonts w:ascii="黑体" w:eastAsia="黑体" w:hAnsi="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sidR="00A02846">
        <w:rPr>
          <w:rFonts w:ascii="黑体" w:eastAsia="黑体"/>
          <w:b w:val="0"/>
          <w:w w:val="100"/>
          <w:sz w:val="48"/>
        </w:rPr>
        <w:instrText xml:space="preserve"> FORMTEXT </w:instrText>
      </w:r>
      <w:r>
        <w:rPr>
          <w:rFonts w:ascii="黑体" w:eastAsia="黑体"/>
          <w:b w:val="0"/>
          <w:w w:val="100"/>
          <w:sz w:val="48"/>
        </w:rPr>
      </w:r>
      <w:r>
        <w:rPr>
          <w:rFonts w:ascii="黑体" w:eastAsia="黑体"/>
          <w:b w:val="0"/>
          <w:w w:val="100"/>
          <w:sz w:val="48"/>
        </w:rPr>
        <w:fldChar w:fldCharType="separate"/>
      </w:r>
      <w:r w:rsidR="00A02846">
        <w:rPr>
          <w:rFonts w:ascii="黑体" w:eastAsia="黑体"/>
          <w:b w:val="0"/>
          <w:w w:val="100"/>
          <w:sz w:val="48"/>
        </w:rPr>
        <w:t>辽宁省</w:t>
      </w:r>
      <w:r>
        <w:rPr>
          <w:rFonts w:ascii="黑体" w:eastAsia="黑体"/>
          <w:b w:val="0"/>
          <w:w w:val="100"/>
          <w:sz w:val="48"/>
        </w:rPr>
        <w:fldChar w:fldCharType="end"/>
      </w:r>
      <w:bookmarkEnd w:id="4"/>
      <w:r w:rsidR="00A02846">
        <w:rPr>
          <w:rFonts w:ascii="黑体" w:eastAsia="黑体" w:hAnsi="黑体" w:hint="eastAsia"/>
          <w:b w:val="0"/>
          <w:bCs w:val="0"/>
          <w:w w:val="100"/>
          <w:sz w:val="48"/>
          <w:szCs w:val="48"/>
        </w:rPr>
        <w:t>地方标准</w:t>
      </w:r>
    </w:p>
    <w:bookmarkEnd w:id="2"/>
    <w:p w14:paraId="46559F80" w14:textId="77777777" w:rsidR="00F71AF3" w:rsidRDefault="00A02846">
      <w:pPr>
        <w:pStyle w:val="affffffffff8"/>
        <w:framePr w:wrap="auto"/>
        <w:rPr>
          <w:lang w:val="fr-FR"/>
        </w:rPr>
      </w:pPr>
      <w:r>
        <w:rPr>
          <w:lang w:val="fr-FR"/>
        </w:rPr>
        <w:t>DB</w:t>
      </w:r>
      <w:r>
        <w:rPr>
          <w:sz w:val="15"/>
          <w:szCs w:val="15"/>
          <w:lang w:val="fr-FR"/>
        </w:rPr>
        <w:t xml:space="preserve"> </w:t>
      </w:r>
      <w:r w:rsidR="00723C09">
        <w:fldChar w:fldCharType="begin">
          <w:ffData>
            <w:name w:val="文字1"/>
            <w:enabled/>
            <w:calcOnExit w:val="0"/>
            <w:textInput>
              <w:default w:val="XX/T"/>
            </w:textInput>
          </w:ffData>
        </w:fldChar>
      </w:r>
      <w:bookmarkStart w:id="5" w:name="文字1"/>
      <w:r>
        <w:rPr>
          <w:lang w:val="fr-FR"/>
        </w:rPr>
        <w:instrText xml:space="preserve"> FORMTEXT </w:instrText>
      </w:r>
      <w:r w:rsidR="00723C09">
        <w:fldChar w:fldCharType="separate"/>
      </w:r>
      <w:r>
        <w:rPr>
          <w:rFonts w:hint="eastAsia"/>
          <w:lang w:val="fr-FR"/>
        </w:rPr>
        <w:t>21</w:t>
      </w:r>
      <w:r>
        <w:rPr>
          <w:lang w:val="fr-FR"/>
        </w:rPr>
        <w:t>/T</w:t>
      </w:r>
      <w:r w:rsidR="00723C09">
        <w:fldChar w:fldCharType="end"/>
      </w:r>
      <w:bookmarkEnd w:id="5"/>
      <w:r>
        <w:rPr>
          <w:lang w:val="fr-FR"/>
        </w:rPr>
        <w:t xml:space="preserve"> </w:t>
      </w:r>
      <w:r w:rsidR="00723C09">
        <w:fldChar w:fldCharType="begin">
          <w:ffData>
            <w:name w:val="NSTD_CODE_F"/>
            <w:enabled/>
            <w:calcOnExit w:val="0"/>
            <w:textInput>
              <w:default w:val="XXXX"/>
            </w:textInput>
          </w:ffData>
        </w:fldChar>
      </w:r>
      <w:bookmarkStart w:id="6" w:name="NSTD_CODE_F"/>
      <w:r>
        <w:rPr>
          <w:lang w:val="fr-FR"/>
        </w:rPr>
        <w:instrText xml:space="preserve"> FORMTEXT </w:instrText>
      </w:r>
      <w:r w:rsidR="00723C09">
        <w:fldChar w:fldCharType="separate"/>
      </w:r>
      <w:r>
        <w:rPr>
          <w:lang w:val="fr-FR"/>
        </w:rPr>
        <w:t>XXXX</w:t>
      </w:r>
      <w:r w:rsidR="00723C09">
        <w:fldChar w:fldCharType="end"/>
      </w:r>
      <w:bookmarkEnd w:id="6"/>
      <w:r>
        <w:rPr>
          <w:rFonts w:hAnsi="黑体"/>
          <w:lang w:val="fr-FR"/>
        </w:rPr>
        <w:t>—</w:t>
      </w:r>
      <w:r w:rsidR="00723C09">
        <w:fldChar w:fldCharType="begin">
          <w:ffData>
            <w:name w:val="NSTD_CODE_B"/>
            <w:enabled/>
            <w:calcOnExit w:val="0"/>
            <w:textInput>
              <w:default w:val="XXXX"/>
            </w:textInput>
          </w:ffData>
        </w:fldChar>
      </w:r>
      <w:bookmarkStart w:id="7" w:name="NSTD_CODE_B"/>
      <w:r>
        <w:rPr>
          <w:lang w:val="fr-FR"/>
        </w:rPr>
        <w:instrText xml:space="preserve"> FORMTEXT </w:instrText>
      </w:r>
      <w:r w:rsidR="00723C09">
        <w:fldChar w:fldCharType="separate"/>
      </w:r>
      <w:r>
        <w:rPr>
          <w:lang w:val="fr-FR"/>
        </w:rPr>
        <w:t>XXXX</w:t>
      </w:r>
      <w:r w:rsidR="00723C09">
        <w:fldChar w:fldCharType="end"/>
      </w:r>
      <w:bookmarkEnd w:id="7"/>
    </w:p>
    <w:p w14:paraId="5DD4C259" w14:textId="77777777" w:rsidR="00F71AF3" w:rsidRDefault="00723C09">
      <w:pPr>
        <w:pStyle w:val="affffffffff9"/>
        <w:framePr w:wrap="auto"/>
        <w:rPr>
          <w:rFonts w:hAnsi="黑体"/>
        </w:rPr>
      </w:pPr>
      <w:r>
        <w:rPr>
          <w:rFonts w:hAnsi="黑体"/>
        </w:rPr>
        <w:fldChar w:fldCharType="begin">
          <w:ffData>
            <w:name w:val="OSTD_CODE"/>
            <w:enabled/>
            <w:calcOnExit w:val="0"/>
            <w:textInput/>
          </w:ffData>
        </w:fldChar>
      </w:r>
      <w:bookmarkStart w:id="8" w:name="OSTD_CODE"/>
      <w:r w:rsidR="00A02846">
        <w:rPr>
          <w:rFonts w:hAnsi="黑体"/>
        </w:rPr>
        <w:instrText xml:space="preserve"> FORMTEXT </w:instrText>
      </w:r>
      <w:r>
        <w:rPr>
          <w:rFonts w:hAnsi="黑体"/>
        </w:rPr>
      </w:r>
      <w:r>
        <w:rPr>
          <w:rFonts w:hAnsi="黑体"/>
        </w:rPr>
        <w:fldChar w:fldCharType="separate"/>
      </w:r>
      <w:r w:rsidR="00A02846">
        <w:rPr>
          <w:rFonts w:hAnsi="黑体"/>
        </w:rPr>
        <w:t>     </w:t>
      </w:r>
      <w:r>
        <w:rPr>
          <w:rFonts w:hAnsi="黑体"/>
        </w:rPr>
        <w:fldChar w:fldCharType="end"/>
      </w:r>
      <w:bookmarkEnd w:id="8"/>
    </w:p>
    <w:p w14:paraId="4630A9CC" w14:textId="77777777" w:rsidR="00F71AF3" w:rsidRDefault="00000000">
      <w:pPr>
        <w:spacing w:before="120" w:after="120"/>
        <w:rPr>
          <w:rFonts w:ascii="黑体" w:eastAsia="黑体" w:hAnsi="黑体"/>
          <w:kern w:val="0"/>
          <w:sz w:val="10"/>
          <w:szCs w:val="10"/>
        </w:rPr>
      </w:pPr>
      <w:r>
        <w:rPr>
          <w:rFonts w:ascii="黑体" w:eastAsia="黑体" w:hAnsi="黑体"/>
          <w:noProof/>
          <w:kern w:val="0"/>
          <w:sz w:val="10"/>
          <w:szCs w:val="10"/>
        </w:rPr>
        <w:pict w14:anchorId="3B72818C">
          <v:line id="直接连接符 73" o:spid="_x0000_s2051" style="position:absolute;left:0;text-align:left;z-index:251659264;visibility:visible;mso-position-horizontal-relative:page;mso-position-vertical-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" o:allowoverlap="f">
            <w10:wrap anchorx="page" anchory="page"/>
          </v:line>
        </w:pict>
      </w:r>
    </w:p>
    <w:p w14:paraId="53EECC4D" w14:textId="77777777" w:rsidR="00F71AF3" w:rsidRDefault="00F71AF3">
      <w:pPr>
        <w:pStyle w:val="afffff6"/>
        <w:framePr w:w="9639" w:h="6976" w:hRule="exact" w:hSpace="0" w:vSpace="0" w:wrap="around" w:hAnchor="page" w:y="6408"/>
        <w:jc w:val="center"/>
        <w:rPr>
          <w:rFonts w:ascii="黑体" w:eastAsia="黑体" w:hAnsi="黑体"/>
          <w:b w:val="0"/>
          <w:bCs w:val="0"/>
          <w:w w:val="100"/>
        </w:rPr>
      </w:pPr>
    </w:p>
    <w:p w14:paraId="0B2093F9" w14:textId="77777777" w:rsidR="00F71AF3" w:rsidRDefault="00723C09">
      <w:pPr>
        <w:pStyle w:val="affffffffffa"/>
        <w:framePr w:h="6974" w:hRule="exact" w:wrap="around" w:x="1419" w:anchorLock="1"/>
      </w:pPr>
      <w:r>
        <w:fldChar w:fldCharType="begin">
          <w:ffData>
            <w:name w:val="CSTD_NAME"/>
            <w:enabled/>
            <w:calcOnExit w:val="0"/>
            <w:textInput>
              <w:default w:val="点击此处添加标准名称"/>
            </w:textInput>
          </w:ffData>
        </w:fldChar>
      </w:r>
      <w:bookmarkStart w:id="9" w:name="CSTD_NAME"/>
      <w:r w:rsidR="00A02846">
        <w:instrText xml:space="preserve"> FORMTEXT </w:instrText>
      </w:r>
      <w:r>
        <w:fldChar w:fldCharType="separate"/>
      </w:r>
      <w:r w:rsidR="00A02846">
        <w:rPr>
          <w:rFonts w:hint="eastAsia"/>
        </w:rPr>
        <w:t xml:space="preserve">鱼类增殖放流技术规范 </w:t>
      </w:r>
    </w:p>
    <w:p w14:paraId="7BD95D71" w14:textId="77777777" w:rsidR="00F71AF3" w:rsidRDefault="00A02846">
      <w:pPr>
        <w:pStyle w:val="affffffffffa"/>
        <w:framePr w:h="6974" w:hRule="exact" w:wrap="around" w:x="1419" w:anchorLock="1"/>
      </w:pPr>
      <w:r>
        <w:rPr>
          <w:rFonts w:hint="eastAsia"/>
        </w:rPr>
        <w:t>第1</w:t>
      </w:r>
      <w:r>
        <w:t>部分：</w:t>
      </w:r>
      <w:r>
        <w:rPr>
          <w:rFonts w:hint="eastAsia"/>
        </w:rPr>
        <w:t>总则</w:t>
      </w:r>
      <w:r w:rsidR="00723C09">
        <w:fldChar w:fldCharType="end"/>
      </w:r>
      <w:bookmarkEnd w:id="9"/>
    </w:p>
    <w:p w14:paraId="5CE2BBC6" w14:textId="77777777" w:rsidR="00F71AF3" w:rsidRDefault="00F71AF3">
      <w:pPr>
        <w:framePr w:w="9639" w:h="6974" w:hRule="exact" w:wrap="around" w:vAnchor="page" w:hAnchor="page" w:x="1419" w:y="6408" w:anchorLock="1"/>
        <w:spacing w:before="120" w:after="120"/>
        <w:ind w:left="-1418"/>
      </w:pPr>
    </w:p>
    <w:p w14:paraId="014A815C" w14:textId="77777777" w:rsidR="00F71AF3" w:rsidRDefault="00723C09">
      <w:pPr>
        <w:pStyle w:val="afffffffe"/>
        <w:framePr w:w="9639" w:h="6974" w:hRule="exact" w:wrap="around" w:vAnchor="page" w:hAnchor="page" w:x="1419" w:y="6408" w:anchorLock="1"/>
        <w:textAlignment w:val="bottom"/>
        <w:rPr>
          <w:rFonts w:ascii="黑体" w:eastAsia="黑体" w:hAnsi="黑体"/>
          <w:szCs w:val="28"/>
        </w:rPr>
      </w:pPr>
      <w:r>
        <w:rPr>
          <w:rFonts w:ascii="黑体" w:eastAsia="黑体" w:hAnsi="黑体"/>
          <w:szCs w:val="28"/>
        </w:rPr>
        <w:fldChar w:fldCharType="begin">
          <w:ffData>
            <w:name w:val="ESTD_NAME"/>
            <w:enabled/>
            <w:calcOnExit w:val="0"/>
            <w:textInput>
              <w:default w:val="点击此处添加标准名称的英文译名"/>
            </w:textInput>
          </w:ffData>
        </w:fldChar>
      </w:r>
      <w:bookmarkStart w:id="10" w:name="ESTD_NAME"/>
      <w:r w:rsidR="00A02846">
        <w:rPr>
          <w:rFonts w:ascii="黑体" w:eastAsia="黑体" w:hAnsi="黑体"/>
          <w:szCs w:val="28"/>
        </w:rPr>
        <w:instrText xml:space="preserve"> FORMTEXT </w:instrText>
      </w:r>
      <w:r>
        <w:rPr>
          <w:rFonts w:ascii="黑体" w:eastAsia="黑体" w:hAnsi="黑体"/>
          <w:szCs w:val="28"/>
        </w:rPr>
      </w:r>
      <w:r>
        <w:rPr>
          <w:rFonts w:ascii="黑体" w:eastAsia="黑体" w:hAnsi="黑体"/>
          <w:szCs w:val="28"/>
        </w:rPr>
        <w:fldChar w:fldCharType="separate"/>
      </w:r>
      <w:r w:rsidR="00A02846">
        <w:rPr>
          <w:rFonts w:ascii="黑体" w:eastAsia="黑体" w:hAnsi="黑体" w:hint="eastAsia"/>
          <w:szCs w:val="28"/>
        </w:rPr>
        <w:t>点击此处添加标准名称的英文译名</w:t>
      </w:r>
      <w:r>
        <w:rPr>
          <w:rFonts w:ascii="黑体" w:eastAsia="黑体" w:hAnsi="黑体"/>
          <w:szCs w:val="28"/>
        </w:rPr>
        <w:fldChar w:fldCharType="end"/>
      </w:r>
      <w:bookmarkEnd w:id="10"/>
    </w:p>
    <w:p w14:paraId="22516583" w14:textId="77777777" w:rsidR="00F71AF3" w:rsidRDefault="00F71AF3">
      <w:pPr>
        <w:framePr w:w="9639" w:h="6974" w:hRule="exact" w:wrap="around" w:vAnchor="page" w:hAnchor="page" w:x="1419" w:y="6408" w:anchorLock="1"/>
        <w:spacing w:before="120" w:after="120" w:line="760" w:lineRule="exact"/>
        <w:ind w:left="-1418"/>
      </w:pPr>
    </w:p>
    <w:p w14:paraId="27B02A2F" w14:textId="77777777" w:rsidR="00F71AF3" w:rsidRDefault="00F71AF3">
      <w:pPr>
        <w:pStyle w:val="afffffffe"/>
        <w:framePr w:w="9639" w:h="6974" w:hRule="exact" w:wrap="around" w:vAnchor="page" w:hAnchor="page" w:x="1419" w:y="6408" w:anchorLock="1"/>
        <w:textAlignment w:val="bottom"/>
        <w:rPr>
          <w:rFonts w:eastAsia="黑体"/>
          <w:szCs w:val="28"/>
        </w:rPr>
      </w:pPr>
    </w:p>
    <w:p w14:paraId="2C4F1904" w14:textId="77777777" w:rsidR="00F71AF3" w:rsidRDefault="00723C09">
      <w:pPr>
        <w:pStyle w:val="afffffffe"/>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5"/>
              <w:listEntry w:val=" "/>
              <w:listEntry w:val="草案版次选择"/>
              <w:listEntry w:val="（工作组讨论稿）"/>
              <w:listEntry w:val="（征求意见稿）"/>
              <w:listEntry w:val="（送审讨论稿）"/>
              <w:listEntry w:val="（送审稿）"/>
              <w:listEntry w:val="（报批稿）"/>
            </w:ddList>
          </w:ffData>
        </w:fldChar>
      </w:r>
      <w:bookmarkStart w:id="11" w:name="下拉1"/>
      <w:r w:rsidR="00A02846">
        <w:rPr>
          <w:sz w:val="24"/>
          <w:szCs w:val="28"/>
        </w:rPr>
        <w:instrText xml:space="preserve"> FORMDROPDOWN </w:instrText>
      </w:r>
      <w:r w:rsidR="00000000">
        <w:rPr>
          <w:sz w:val="24"/>
          <w:szCs w:val="28"/>
        </w:rPr>
      </w:r>
      <w:r w:rsidR="00000000">
        <w:rPr>
          <w:sz w:val="24"/>
          <w:szCs w:val="28"/>
        </w:rPr>
        <w:fldChar w:fldCharType="separate"/>
      </w:r>
      <w:r>
        <w:rPr>
          <w:sz w:val="24"/>
          <w:szCs w:val="28"/>
        </w:rPr>
        <w:fldChar w:fldCharType="end"/>
      </w:r>
      <w:bookmarkEnd w:id="11"/>
    </w:p>
    <w:p w14:paraId="717F78AB" w14:textId="77777777" w:rsidR="00F71AF3" w:rsidRDefault="00723C09">
      <w:pPr>
        <w:pStyle w:val="afffffffe"/>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sidR="00A02846">
        <w:rPr>
          <w:sz w:val="21"/>
          <w:szCs w:val="28"/>
        </w:rPr>
        <w:instrText xml:space="preserve"> FORMTEXT </w:instrText>
      </w:r>
      <w:r>
        <w:rPr>
          <w:sz w:val="21"/>
          <w:szCs w:val="28"/>
        </w:rPr>
      </w:r>
      <w:r>
        <w:rPr>
          <w:sz w:val="21"/>
          <w:szCs w:val="28"/>
        </w:rPr>
        <w:fldChar w:fldCharType="separate"/>
      </w:r>
      <w:r w:rsidR="00A02846">
        <w:rPr>
          <w:sz w:val="21"/>
          <w:szCs w:val="28"/>
        </w:rPr>
        <w:t>     </w:t>
      </w:r>
      <w:r>
        <w:rPr>
          <w:sz w:val="21"/>
          <w:szCs w:val="28"/>
        </w:rPr>
        <w:fldChar w:fldCharType="end"/>
      </w:r>
      <w:bookmarkEnd w:id="12"/>
    </w:p>
    <w:p w14:paraId="424521E2" w14:textId="77777777" w:rsidR="00F71AF3" w:rsidRDefault="00723C09" w:rsidP="002377D8">
      <w:pPr>
        <w:pStyle w:val="afffffffe"/>
        <w:framePr w:w="9639" w:h="6974" w:hRule="exact" w:wrap="around" w:vAnchor="page" w:hAnchor="page" w:x="1419" w:y="6408" w:anchorLock="1"/>
        <w:spacing w:beforeLines="300" w:before="720" w:afterLines="30" w:after="72" w:line="240" w:lineRule="auto"/>
        <w:textAlignment w:val="bottom"/>
        <w:rPr>
          <w:b/>
          <w:sz w:val="21"/>
          <w:szCs w:val="28"/>
        </w:rPr>
      </w:pPr>
      <w:r>
        <w:rPr>
          <w:b/>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sidR="00A02846">
        <w:rPr>
          <w:b/>
          <w:sz w:val="21"/>
          <w:szCs w:val="28"/>
        </w:rPr>
        <w:instrText xml:space="preserve"> FORMDROPDOWN </w:instrText>
      </w:r>
      <w:r w:rsidR="00000000">
        <w:rPr>
          <w:b/>
          <w:sz w:val="21"/>
          <w:szCs w:val="28"/>
        </w:rPr>
      </w:r>
      <w:r w:rsidR="00000000">
        <w:rPr>
          <w:b/>
          <w:sz w:val="21"/>
          <w:szCs w:val="28"/>
        </w:rPr>
        <w:fldChar w:fldCharType="separate"/>
      </w:r>
      <w:r>
        <w:rPr>
          <w:b/>
          <w:sz w:val="21"/>
          <w:szCs w:val="28"/>
        </w:rPr>
        <w:fldChar w:fldCharType="end"/>
      </w:r>
      <w:bookmarkEnd w:id="13"/>
    </w:p>
    <w:p w14:paraId="7131B098" w14:textId="77777777" w:rsidR="00F71AF3" w:rsidRDefault="00723C09">
      <w:pPr>
        <w:pStyle w:val="affffffffff6"/>
        <w:framePr w:wrap="around" w:y="14176"/>
      </w:pPr>
      <w:r>
        <w:rPr>
          <w:rFonts w:ascii="黑体"/>
        </w:rPr>
        <w:fldChar w:fldCharType="begin">
          <w:ffData>
            <w:name w:val="PLSH_DATE_Y"/>
            <w:enabled/>
            <w:calcOnExit w:val="0"/>
            <w:textInput>
              <w:default w:val="XXXX"/>
              <w:maxLength w:val="4"/>
            </w:textInput>
          </w:ffData>
        </w:fldChar>
      </w:r>
      <w:bookmarkStart w:id="14" w:name="PLSH_DATE_Y"/>
      <w:r w:rsidR="00A02846">
        <w:rPr>
          <w:rFonts w:ascii="黑体"/>
        </w:rPr>
        <w:instrText xml:space="preserve"> FORMTEXT </w:instrText>
      </w:r>
      <w:r>
        <w:rPr>
          <w:rFonts w:ascii="黑体"/>
        </w:rPr>
      </w:r>
      <w:r>
        <w:rPr>
          <w:rFonts w:ascii="黑体"/>
        </w:rPr>
        <w:fldChar w:fldCharType="separate"/>
      </w:r>
      <w:r w:rsidR="00A02846">
        <w:rPr>
          <w:rFonts w:ascii="黑体"/>
        </w:rPr>
        <w:t>XXXX</w:t>
      </w:r>
      <w:r>
        <w:rPr>
          <w:rFonts w:ascii="黑体"/>
        </w:rPr>
        <w:fldChar w:fldCharType="end"/>
      </w:r>
      <w:bookmarkEnd w:id="14"/>
      <w:r w:rsidR="00A02846">
        <w:t xml:space="preserve"> </w:t>
      </w:r>
      <w:r w:rsidR="00A02846">
        <w:rPr>
          <w:rFonts w:ascii="黑体"/>
        </w:rPr>
        <w:t>-</w:t>
      </w:r>
      <w:r w:rsidR="00A02846">
        <w:t xml:space="preserve"> </w:t>
      </w:r>
      <w:r>
        <w:rPr>
          <w:rFonts w:ascii="黑体"/>
        </w:rPr>
        <w:fldChar w:fldCharType="begin">
          <w:ffData>
            <w:name w:val="PLSH_DATE_M"/>
            <w:enabled/>
            <w:calcOnExit w:val="0"/>
            <w:textInput>
              <w:default w:val="XX"/>
              <w:maxLength w:val="2"/>
            </w:textInput>
          </w:ffData>
        </w:fldChar>
      </w:r>
      <w:bookmarkStart w:id="15" w:name="PLSH_DATE_M"/>
      <w:r w:rsidR="00A02846">
        <w:rPr>
          <w:rFonts w:ascii="黑体"/>
        </w:rPr>
        <w:instrText xml:space="preserve"> FORMTEXT </w:instrText>
      </w:r>
      <w:r>
        <w:rPr>
          <w:rFonts w:ascii="黑体"/>
        </w:rPr>
      </w:r>
      <w:r>
        <w:rPr>
          <w:rFonts w:ascii="黑体"/>
        </w:rPr>
        <w:fldChar w:fldCharType="separate"/>
      </w:r>
      <w:r w:rsidR="00A02846">
        <w:rPr>
          <w:rFonts w:ascii="黑体"/>
        </w:rPr>
        <w:t>XX</w:t>
      </w:r>
      <w:r>
        <w:rPr>
          <w:rFonts w:ascii="黑体"/>
        </w:rPr>
        <w:fldChar w:fldCharType="end"/>
      </w:r>
      <w:bookmarkEnd w:id="15"/>
      <w:r w:rsidR="00A02846">
        <w:t xml:space="preserve"> </w:t>
      </w:r>
      <w:r w:rsidR="00A02846">
        <w:rPr>
          <w:rFonts w:ascii="黑体"/>
        </w:rPr>
        <w:t>-</w:t>
      </w:r>
      <w:r w:rsidR="00A02846">
        <w:t xml:space="preserve"> </w:t>
      </w:r>
      <w:r>
        <w:rPr>
          <w:rFonts w:ascii="黑体"/>
        </w:rPr>
        <w:fldChar w:fldCharType="begin">
          <w:ffData>
            <w:name w:val="PLSH_DATE_D"/>
            <w:enabled/>
            <w:calcOnExit w:val="0"/>
            <w:textInput>
              <w:default w:val="XX"/>
              <w:maxLength w:val="2"/>
            </w:textInput>
          </w:ffData>
        </w:fldChar>
      </w:r>
      <w:bookmarkStart w:id="16" w:name="PLSH_DATE_D"/>
      <w:r w:rsidR="00A02846">
        <w:rPr>
          <w:rFonts w:ascii="黑体"/>
        </w:rPr>
        <w:instrText xml:space="preserve"> FORMTEXT </w:instrText>
      </w:r>
      <w:r>
        <w:rPr>
          <w:rFonts w:ascii="黑体"/>
        </w:rPr>
      </w:r>
      <w:r>
        <w:rPr>
          <w:rFonts w:ascii="黑体"/>
        </w:rPr>
        <w:fldChar w:fldCharType="separate"/>
      </w:r>
      <w:r w:rsidR="00A02846">
        <w:rPr>
          <w:rFonts w:ascii="黑体"/>
        </w:rPr>
        <w:t>XX</w:t>
      </w:r>
      <w:r>
        <w:rPr>
          <w:rFonts w:ascii="黑体"/>
        </w:rPr>
        <w:fldChar w:fldCharType="end"/>
      </w:r>
      <w:bookmarkEnd w:id="16"/>
      <w:r w:rsidR="00A02846">
        <w:rPr>
          <w:rFonts w:hint="eastAsia"/>
        </w:rPr>
        <w:t>发布</w:t>
      </w:r>
    </w:p>
    <w:p w14:paraId="1A509ABA" w14:textId="77777777" w:rsidR="00F71AF3" w:rsidRDefault="00723C09">
      <w:pPr>
        <w:pStyle w:val="affffffffff7"/>
        <w:framePr w:wrap="around" w:y="14176"/>
      </w:pPr>
      <w:r>
        <w:rPr>
          <w:rFonts w:ascii="黑体"/>
        </w:rPr>
        <w:fldChar w:fldCharType="begin">
          <w:ffData>
            <w:name w:val="CROT_DATE_Y"/>
            <w:enabled/>
            <w:calcOnExit w:val="0"/>
            <w:textInput>
              <w:default w:val="XXXX"/>
              <w:maxLength w:val="4"/>
            </w:textInput>
          </w:ffData>
        </w:fldChar>
      </w:r>
      <w:bookmarkStart w:id="17" w:name="CROT_DATE_Y"/>
      <w:r w:rsidR="00A02846">
        <w:rPr>
          <w:rFonts w:ascii="黑体"/>
        </w:rPr>
        <w:instrText xml:space="preserve"> FORMTEXT </w:instrText>
      </w:r>
      <w:r>
        <w:rPr>
          <w:rFonts w:ascii="黑体"/>
        </w:rPr>
      </w:r>
      <w:r>
        <w:rPr>
          <w:rFonts w:ascii="黑体"/>
        </w:rPr>
        <w:fldChar w:fldCharType="separate"/>
      </w:r>
      <w:r w:rsidR="00A02846">
        <w:rPr>
          <w:rFonts w:ascii="黑体"/>
        </w:rPr>
        <w:t>XXXX</w:t>
      </w:r>
      <w:r>
        <w:rPr>
          <w:rFonts w:ascii="黑体"/>
        </w:rPr>
        <w:fldChar w:fldCharType="end"/>
      </w:r>
      <w:bookmarkEnd w:id="17"/>
      <w:r w:rsidR="00A02846">
        <w:t xml:space="preserve"> </w:t>
      </w:r>
      <w:r w:rsidR="00A02846">
        <w:rPr>
          <w:rFonts w:ascii="黑体"/>
        </w:rPr>
        <w:t>-</w:t>
      </w:r>
      <w:r w:rsidR="00A02846">
        <w:t xml:space="preserve"> </w:t>
      </w:r>
      <w:r>
        <w:rPr>
          <w:rFonts w:ascii="黑体"/>
        </w:rPr>
        <w:fldChar w:fldCharType="begin">
          <w:ffData>
            <w:name w:val="CROT_DATE_M"/>
            <w:enabled/>
            <w:calcOnExit w:val="0"/>
            <w:textInput>
              <w:default w:val="XX"/>
              <w:maxLength w:val="2"/>
            </w:textInput>
          </w:ffData>
        </w:fldChar>
      </w:r>
      <w:bookmarkStart w:id="18" w:name="CROT_DATE_M"/>
      <w:r w:rsidR="00A02846">
        <w:rPr>
          <w:rFonts w:ascii="黑体"/>
        </w:rPr>
        <w:instrText xml:space="preserve"> FORMTEXT </w:instrText>
      </w:r>
      <w:r>
        <w:rPr>
          <w:rFonts w:ascii="黑体"/>
        </w:rPr>
      </w:r>
      <w:r>
        <w:rPr>
          <w:rFonts w:ascii="黑体"/>
        </w:rPr>
        <w:fldChar w:fldCharType="separate"/>
      </w:r>
      <w:r w:rsidR="00A02846">
        <w:rPr>
          <w:rFonts w:ascii="黑体"/>
        </w:rPr>
        <w:t>XX</w:t>
      </w:r>
      <w:r>
        <w:rPr>
          <w:rFonts w:ascii="黑体"/>
        </w:rPr>
        <w:fldChar w:fldCharType="end"/>
      </w:r>
      <w:bookmarkEnd w:id="18"/>
      <w:r w:rsidR="00A02846">
        <w:t xml:space="preserve"> </w:t>
      </w:r>
      <w:r w:rsidR="00A02846">
        <w:rPr>
          <w:rFonts w:ascii="黑体"/>
        </w:rPr>
        <w:t>-</w:t>
      </w:r>
      <w:r w:rsidR="00A02846">
        <w:t xml:space="preserve"> </w:t>
      </w:r>
      <w:r>
        <w:rPr>
          <w:rFonts w:ascii="黑体"/>
        </w:rPr>
        <w:fldChar w:fldCharType="begin">
          <w:ffData>
            <w:name w:val="CROT_DATE_D"/>
            <w:enabled/>
            <w:calcOnExit w:val="0"/>
            <w:textInput>
              <w:default w:val="XX"/>
              <w:maxLength w:val="2"/>
            </w:textInput>
          </w:ffData>
        </w:fldChar>
      </w:r>
      <w:bookmarkStart w:id="19" w:name="CROT_DATE_D"/>
      <w:r w:rsidR="00A02846">
        <w:rPr>
          <w:rFonts w:ascii="黑体"/>
        </w:rPr>
        <w:instrText xml:space="preserve"> FORMTEXT </w:instrText>
      </w:r>
      <w:r>
        <w:rPr>
          <w:rFonts w:ascii="黑体"/>
        </w:rPr>
      </w:r>
      <w:r>
        <w:rPr>
          <w:rFonts w:ascii="黑体"/>
        </w:rPr>
        <w:fldChar w:fldCharType="separate"/>
      </w:r>
      <w:r w:rsidR="00A02846">
        <w:rPr>
          <w:rFonts w:ascii="黑体"/>
        </w:rPr>
        <w:t>XX</w:t>
      </w:r>
      <w:r>
        <w:rPr>
          <w:rFonts w:ascii="黑体"/>
        </w:rPr>
        <w:fldChar w:fldCharType="end"/>
      </w:r>
      <w:bookmarkEnd w:id="19"/>
      <w:r w:rsidR="00A02846">
        <w:rPr>
          <w:rFonts w:hint="eastAsia"/>
        </w:rPr>
        <w:t>实施</w:t>
      </w:r>
    </w:p>
    <w:p w14:paraId="214C8D71" w14:textId="77777777" w:rsidR="00F71AF3" w:rsidRDefault="00723C09">
      <w:pPr>
        <w:pStyle w:val="affffffffe"/>
        <w:framePr w:h="584" w:hRule="exact" w:hSpace="181" w:vSpace="181" w:wrap="around" w:y="15027"/>
        <w:rPr>
          <w:rFonts w:hAnsi="黑体"/>
        </w:rPr>
      </w:pPr>
      <w:r>
        <w:rPr>
          <w:rFonts w:hAnsi="黑体"/>
          <w:w w:val="100"/>
          <w:sz w:val="28"/>
        </w:rPr>
        <w:fldChar w:fldCharType="begin">
          <w:ffData>
            <w:name w:val="fm"/>
            <w:enabled/>
            <w:calcOnExit w:val="0"/>
            <w:textInput/>
          </w:ffData>
        </w:fldChar>
      </w:r>
      <w:bookmarkStart w:id="20" w:name="fm"/>
      <w:r w:rsidR="00A02846">
        <w:rPr>
          <w:rFonts w:hAnsi="黑体"/>
          <w:w w:val="100"/>
          <w:sz w:val="28"/>
        </w:rPr>
        <w:instrText xml:space="preserve"> FORMTEXT </w:instrText>
      </w:r>
      <w:r>
        <w:rPr>
          <w:rFonts w:hAnsi="黑体"/>
          <w:w w:val="100"/>
          <w:sz w:val="28"/>
        </w:rPr>
      </w:r>
      <w:r>
        <w:rPr>
          <w:rFonts w:hAnsi="黑体"/>
          <w:w w:val="100"/>
          <w:sz w:val="28"/>
        </w:rPr>
        <w:fldChar w:fldCharType="separate"/>
      </w:r>
      <w:r w:rsidR="00A02846">
        <w:rPr>
          <w:rFonts w:hAnsi="黑体"/>
          <w:w w:val="100"/>
          <w:sz w:val="28"/>
        </w:rPr>
        <w:t>辽宁省市场监督管理局</w:t>
      </w:r>
      <w:r>
        <w:rPr>
          <w:rFonts w:hAnsi="黑体"/>
          <w:w w:val="100"/>
          <w:sz w:val="28"/>
        </w:rPr>
        <w:fldChar w:fldCharType="end"/>
      </w:r>
      <w:bookmarkEnd w:id="20"/>
      <w:r w:rsidR="00A02846">
        <w:rPr>
          <w:rFonts w:ascii="Times New Roman"/>
          <w:w w:val="100"/>
          <w:sz w:val="28"/>
        </w:rPr>
        <w:t>  </w:t>
      </w:r>
      <w:r w:rsidR="00A02846">
        <w:rPr>
          <w:rStyle w:val="affffffffffff"/>
          <w:rFonts w:hAnsi="黑体" w:hint="eastAsia"/>
          <w:position w:val="0"/>
        </w:rPr>
        <w:t>发</w:t>
      </w:r>
      <w:r w:rsidR="00A02846">
        <w:rPr>
          <w:rStyle w:val="affffffffffff"/>
          <w:rFonts w:hAnsi="黑体" w:hint="eastAsia"/>
          <w:spacing w:val="0"/>
          <w:position w:val="0"/>
        </w:rPr>
        <w:t>布</w:t>
      </w:r>
    </w:p>
    <w:p w14:paraId="10DAE08D" w14:textId="77777777" w:rsidR="00F71AF3" w:rsidRDefault="00000000">
      <w:pPr>
        <w:spacing w:before="120" w:after="120"/>
        <w:rPr>
          <w:rFonts w:ascii="宋体" w:hAnsi="宋体"/>
          <w:sz w:val="28"/>
          <w:szCs w:val="28"/>
        </w:rPr>
        <w:sectPr w:rsidR="00F71AF3" w:rsidSect="00C457DD">
          <w:headerReference w:type="even" r:id="rId10"/>
          <w:headerReference w:type="default" r:id="rId11"/>
          <w:footerReference w:type="even" r:id="rId12"/>
          <w:footerReference w:type="default" r:id="rId13"/>
          <w:headerReference w:type="first" r:id="rId14"/>
          <w:footerReference w:type="first" r:id="rId15"/>
          <w:type w:val="continuous"/>
          <w:pgSz w:w="11906" w:h="16838"/>
          <w:pgMar w:top="-338" w:right="1134" w:bottom="1021" w:left="1134" w:header="0" w:footer="0" w:gutter="284"/>
          <w:cols w:space="425"/>
          <w:titlePg/>
          <w:docGrid w:linePitch="312"/>
        </w:sectPr>
      </w:pPr>
      <w:r>
        <w:rPr>
          <w:rFonts w:ascii="宋体" w:hAnsi="宋体"/>
          <w:noProof/>
          <w:sz w:val="28"/>
          <w:szCs w:val="28"/>
        </w:rPr>
        <w:pict w14:anchorId="32E0A88F">
          <v:line id="直接连接符 5" o:spid="_x0000_s2050" style="position:absolute;left:0;text-align:left;z-index:251660288;visibility:visible;mso-position-horizontal-relative:page;mso-position-vertical-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">
            <w10:wrap anchorx="page" anchory="page"/>
            <w10:anchorlock/>
          </v:line>
        </w:pict>
      </w:r>
    </w:p>
    <w:p w14:paraId="37E5330D" w14:textId="77777777" w:rsidR="00F71AF3" w:rsidRDefault="00A02846">
      <w:pPr>
        <w:pStyle w:val="a6"/>
        <w:spacing w:before="900" w:after="468"/>
      </w:pPr>
      <w:bookmarkStart w:id="21" w:name="BookMark2"/>
      <w:r>
        <w:rPr>
          <w:spacing w:val="320"/>
        </w:rPr>
        <w:lastRenderedPageBreak/>
        <w:t>前</w:t>
      </w:r>
      <w:r>
        <w:t>言</w:t>
      </w:r>
    </w:p>
    <w:p w14:paraId="6EE44B8B" w14:textId="77777777" w:rsidR="00F71AF3" w:rsidRDefault="00A02846">
      <w:pPr>
        <w:pStyle w:val="afffffb"/>
        <w:ind w:firstLine="420"/>
      </w:pPr>
      <w:r>
        <w:rPr>
          <w:rFonts w:hint="eastAsia"/>
        </w:rPr>
        <w:t>本文件按照GB/T 1.1—2020《标准化工作导则  第1部分：标准化文件的结构和起草规则》的规定起草。</w:t>
      </w:r>
    </w:p>
    <w:p w14:paraId="4732FAD2" w14:textId="77777777" w:rsidR="00F71AF3" w:rsidRDefault="00A02846">
      <w:pPr>
        <w:pStyle w:val="afffffb"/>
        <w:ind w:firstLine="420"/>
      </w:pPr>
      <w:r>
        <w:rPr>
          <w:rFonts w:hint="eastAsia"/>
        </w:rPr>
        <w:t>本文件为《鱼类增殖放流技术规范》的第1部分。《鱼类增殖放流技术规范》分为如下部分：</w:t>
      </w:r>
    </w:p>
    <w:p w14:paraId="09CD36B7" w14:textId="77777777" w:rsidR="00F71AF3" w:rsidRDefault="00A02846">
      <w:pPr>
        <w:pStyle w:val="afffffb"/>
        <w:ind w:firstLine="420"/>
      </w:pPr>
      <w:r>
        <w:t>---</w:t>
      </w:r>
      <w:r>
        <w:rPr>
          <w:rFonts w:hint="eastAsia"/>
        </w:rPr>
        <w:t>第1部分：总则；</w:t>
      </w:r>
    </w:p>
    <w:p w14:paraId="20B8B797" w14:textId="77777777" w:rsidR="00F71AF3" w:rsidRDefault="00A02846">
      <w:pPr>
        <w:pStyle w:val="afffffb"/>
        <w:ind w:firstLine="420"/>
      </w:pPr>
      <w:r>
        <w:rPr>
          <w:rFonts w:hint="eastAsia"/>
        </w:rPr>
        <w:t>-</w:t>
      </w:r>
      <w:r>
        <w:t>--</w:t>
      </w:r>
      <w:r>
        <w:rPr>
          <w:rFonts w:hint="eastAsia"/>
        </w:rPr>
        <w:t>第2部分：大泷六线鱼；</w:t>
      </w:r>
    </w:p>
    <w:p w14:paraId="6967DCAB" w14:textId="77777777" w:rsidR="00F71AF3" w:rsidRDefault="00A02846">
      <w:pPr>
        <w:pStyle w:val="afffffb"/>
        <w:ind w:firstLine="420"/>
      </w:pPr>
      <w:r>
        <w:t>---</w:t>
      </w:r>
      <w:r>
        <w:rPr>
          <w:rFonts w:hint="eastAsia"/>
        </w:rPr>
        <w:t>第3部分：钝吻黄盖鲽；</w:t>
      </w:r>
    </w:p>
    <w:p w14:paraId="50896A88" w14:textId="77777777" w:rsidR="00F71AF3" w:rsidRDefault="00A02846">
      <w:pPr>
        <w:pStyle w:val="afffffb"/>
        <w:ind w:firstLine="420"/>
      </w:pPr>
      <w:r>
        <w:rPr>
          <w:rFonts w:hint="eastAsia"/>
        </w:rPr>
        <w:t>-</w:t>
      </w:r>
      <w:r>
        <w:t>--</w:t>
      </w:r>
      <w:r>
        <w:rPr>
          <w:rFonts w:hint="eastAsia"/>
        </w:rPr>
        <w:t>第</w:t>
      </w:r>
      <w:r>
        <w:t>4</w:t>
      </w:r>
      <w:r>
        <w:rPr>
          <w:rFonts w:hint="eastAsia"/>
        </w:rPr>
        <w:t>部分：香鱼。</w:t>
      </w:r>
    </w:p>
    <w:p w14:paraId="42C8B826" w14:textId="77777777" w:rsidR="00F71AF3" w:rsidRDefault="00A02846">
      <w:pPr>
        <w:pStyle w:val="afffffb"/>
        <w:ind w:firstLine="420"/>
      </w:pPr>
      <w:r>
        <w:rPr>
          <w:rFonts w:hint="eastAsia"/>
        </w:rPr>
        <w:t>请注意本文件的某些内容可能涉及专利。本文件的发布机构不承担识别这些专利的责任。</w:t>
      </w:r>
    </w:p>
    <w:p w14:paraId="294D745B" w14:textId="77777777" w:rsidR="00F71AF3" w:rsidRDefault="00A02846">
      <w:pPr>
        <w:pStyle w:val="afffffb"/>
        <w:ind w:firstLine="420"/>
      </w:pPr>
      <w:r>
        <w:rPr>
          <w:rFonts w:hint="eastAsia"/>
        </w:rPr>
        <w:t>本文件由辽宁省农业农村厅提出并归口。</w:t>
      </w:r>
    </w:p>
    <w:p w14:paraId="1B7585C7" w14:textId="77777777" w:rsidR="00F71AF3" w:rsidRPr="00F67286" w:rsidRDefault="00A02846">
      <w:pPr>
        <w:pStyle w:val="afffffb"/>
        <w:ind w:firstLine="420"/>
      </w:pPr>
      <w:r w:rsidRPr="00F67286">
        <w:rPr>
          <w:rFonts w:hint="eastAsia"/>
        </w:rPr>
        <w:t>本文件起草单位：大连海洋大学、</w:t>
      </w:r>
      <w:r w:rsidR="00A02485" w:rsidRPr="00F67286">
        <w:rPr>
          <w:rFonts w:hint="eastAsia"/>
        </w:rPr>
        <w:t>丹东市渔业发展服务中心、</w:t>
      </w:r>
      <w:r w:rsidRPr="00F67286">
        <w:rPr>
          <w:rFonts w:hint="eastAsia"/>
        </w:rPr>
        <w:t>辽宁省海洋与渔业执法总队、</w:t>
      </w:r>
      <w:r w:rsidR="00F67286" w:rsidRPr="00F67286">
        <w:rPr>
          <w:rFonts w:hint="eastAsia"/>
        </w:rPr>
        <w:t>辽宁省海洋水产科学研究院</w:t>
      </w:r>
      <w:r w:rsidRPr="00F67286">
        <w:rPr>
          <w:rFonts w:hint="eastAsia"/>
        </w:rPr>
        <w:t>、</w:t>
      </w:r>
      <w:r w:rsidR="00D01A3D" w:rsidRPr="00F67286">
        <w:rPr>
          <w:rFonts w:hint="eastAsia"/>
        </w:rPr>
        <w:t>辽宁省水产苗种执法队</w:t>
      </w:r>
      <w:r w:rsidRPr="00F67286">
        <w:rPr>
          <w:rFonts w:hint="eastAsia"/>
        </w:rPr>
        <w:t xml:space="preserve">。 </w:t>
      </w:r>
    </w:p>
    <w:p w14:paraId="0699D80C" w14:textId="186DF361" w:rsidR="00F71AF3" w:rsidRPr="00F67286" w:rsidRDefault="00A02846">
      <w:pPr>
        <w:pStyle w:val="afffffb"/>
        <w:ind w:firstLine="420"/>
      </w:pPr>
      <w:r w:rsidRPr="00F67286">
        <w:rPr>
          <w:rFonts w:hint="eastAsia"/>
        </w:rPr>
        <w:t>本文件主要起草人：刘奇、李成久、王宇、</w:t>
      </w:r>
      <w:r w:rsidR="00ED2DD7" w:rsidRPr="00F67286">
        <w:rPr>
          <w:rFonts w:hint="eastAsia"/>
        </w:rPr>
        <w:t>闫红伟、田雨顺、</w:t>
      </w:r>
      <w:r w:rsidR="008B19B9" w:rsidRPr="00F67286">
        <w:rPr>
          <w:rFonts w:hint="eastAsia"/>
        </w:rPr>
        <w:t>孙述好、</w:t>
      </w:r>
      <w:r w:rsidR="00ED2DD7" w:rsidRPr="00F67286">
        <w:rPr>
          <w:rFonts w:hint="eastAsia"/>
        </w:rPr>
        <w:t>王连顺、</w:t>
      </w:r>
      <w:r w:rsidR="00F67286" w:rsidRPr="00F67286">
        <w:rPr>
          <w:rFonts w:hint="eastAsia"/>
        </w:rPr>
        <w:t>冯春明</w:t>
      </w:r>
      <w:r w:rsidR="00F67286">
        <w:rPr>
          <w:rFonts w:hint="eastAsia"/>
        </w:rPr>
        <w:t>、</w:t>
      </w:r>
      <w:r w:rsidR="00ED2DD7" w:rsidRPr="00F67286">
        <w:rPr>
          <w:rFonts w:hint="eastAsia"/>
        </w:rPr>
        <w:t>陈雷、秦玉雪、</w:t>
      </w:r>
      <w:r w:rsidR="00B14AFD" w:rsidRPr="00F67286">
        <w:rPr>
          <w:rFonts w:hint="eastAsia"/>
        </w:rPr>
        <w:t>高东奎、</w:t>
      </w:r>
      <w:r w:rsidR="00F67286" w:rsidRPr="00F67286">
        <w:rPr>
          <w:rFonts w:hint="eastAsia"/>
        </w:rPr>
        <w:t>刘修泽</w:t>
      </w:r>
      <w:r w:rsidR="003A2EA7" w:rsidRPr="00F67286">
        <w:rPr>
          <w:rFonts w:hint="eastAsia"/>
        </w:rPr>
        <w:t>、</w:t>
      </w:r>
      <w:r w:rsidR="008B19B9">
        <w:rPr>
          <w:rFonts w:hint="eastAsia"/>
        </w:rPr>
        <w:t>郭良勇</w:t>
      </w:r>
      <w:r w:rsidRPr="00F67286">
        <w:rPr>
          <w:rFonts w:hint="eastAsia"/>
        </w:rPr>
        <w:t>。</w:t>
      </w:r>
    </w:p>
    <w:p w14:paraId="5701F30A" w14:textId="77777777" w:rsidR="00F71AF3" w:rsidRDefault="00A02846">
      <w:pPr>
        <w:pStyle w:val="afffffb"/>
        <w:ind w:firstLine="420"/>
      </w:pPr>
      <w:r>
        <w:rPr>
          <w:rFonts w:hint="eastAsia"/>
        </w:rPr>
        <w:t>本文件发布实施后，任何单位和个人如有问题和意见建议，均可以通过来电和来函等方式进行反馈，我们将及时答复并认真处理，根据实际情况依法进行评估及复审。</w:t>
      </w:r>
    </w:p>
    <w:p w14:paraId="00D5A6B2" w14:textId="77777777" w:rsidR="00F71AF3" w:rsidRDefault="00A02846">
      <w:pPr>
        <w:pStyle w:val="afffffb"/>
        <w:ind w:firstLine="420"/>
      </w:pPr>
      <w:r>
        <w:rPr>
          <w:rFonts w:hint="eastAsia"/>
        </w:rPr>
        <w:t>归口管理部门通讯地址：辽宁省农业农村厅（沈阳市和平区太原北街2号综合楼A座），联系电话：024-23447862。</w:t>
      </w:r>
    </w:p>
    <w:p w14:paraId="1F68A8E6" w14:textId="77777777" w:rsidR="00F71AF3" w:rsidRDefault="00A02846">
      <w:pPr>
        <w:pStyle w:val="afffffb"/>
        <w:ind w:firstLine="420"/>
      </w:pPr>
      <w:r>
        <w:rPr>
          <w:rFonts w:hint="eastAsia"/>
        </w:rPr>
        <w:t>文件起草单位通讯地址：大连海洋大学（辽宁省大连市沙河口区黑石礁街52号），联系电话：0411-84762089。</w:t>
      </w:r>
    </w:p>
    <w:p w14:paraId="0D2435CF" w14:textId="77777777" w:rsidR="00F71AF3" w:rsidRDefault="00F71AF3">
      <w:pPr>
        <w:pStyle w:val="afffffb"/>
        <w:ind w:firstLine="420"/>
      </w:pPr>
    </w:p>
    <w:p w14:paraId="4130F24B" w14:textId="77777777" w:rsidR="00F71AF3" w:rsidRDefault="00F71AF3">
      <w:pPr>
        <w:pStyle w:val="afffffb"/>
        <w:ind w:firstLine="420"/>
        <w:sectPr w:rsidR="00F71AF3" w:rsidSect="00C457DD">
          <w:headerReference w:type="even" r:id="rId16"/>
          <w:headerReference w:type="default" r:id="rId17"/>
          <w:footerReference w:type="even" r:id="rId18"/>
          <w:footerReference w:type="default" r:id="rId19"/>
          <w:pgSz w:w="11906" w:h="16838"/>
          <w:pgMar w:top="1928" w:right="1134" w:bottom="1134" w:left="1134" w:header="1418" w:footer="1134" w:gutter="284"/>
          <w:pgNumType w:fmt="upperRoman" w:start="1"/>
          <w:cols w:space="425"/>
          <w:formProt w:val="0"/>
          <w:docGrid w:type="lines" w:linePitch="312"/>
        </w:sectPr>
      </w:pPr>
    </w:p>
    <w:p w14:paraId="0DCC1043" w14:textId="77777777" w:rsidR="00F71AF3" w:rsidRDefault="00F71AF3">
      <w:pPr>
        <w:spacing w:before="156" w:after="156" w:line="20" w:lineRule="exact"/>
        <w:jc w:val="center"/>
        <w:rPr>
          <w:rFonts w:ascii="黑体" w:eastAsia="黑体" w:hAnsi="黑体"/>
          <w:sz w:val="32"/>
          <w:szCs w:val="32"/>
        </w:rPr>
      </w:pPr>
      <w:bookmarkStart w:id="22" w:name="BookMark4"/>
      <w:bookmarkEnd w:id="21"/>
    </w:p>
    <w:p w14:paraId="68989070" w14:textId="77777777" w:rsidR="00F71AF3" w:rsidRDefault="00F71AF3">
      <w:pPr>
        <w:spacing w:before="156" w:after="156" w:line="20" w:lineRule="exact"/>
        <w:jc w:val="center"/>
        <w:rPr>
          <w:rFonts w:ascii="黑体" w:eastAsia="黑体" w:hAnsi="黑体"/>
          <w:sz w:val="32"/>
          <w:szCs w:val="32"/>
        </w:rPr>
      </w:pPr>
    </w:p>
    <w:bookmarkStart w:id="23" w:name="NEW_STAND_NAME" w:displacedByCustomXml="next"/>
    <w:sdt>
      <w:sdtPr>
        <w:tag w:val="NEW_STAND_NAME"/>
        <w:id w:val="595910757"/>
        <w:lock w:val="sdtLocked"/>
        <w:placeholder>
          <w:docPart w:val="DB2BEB7A06984A4AB1BE2964C19C71E0"/>
        </w:placeholder>
      </w:sdtPr>
      <w:sdtContent>
        <w:p w14:paraId="3FE9F812" w14:textId="77777777" w:rsidR="00F71AF3" w:rsidRDefault="00A02846" w:rsidP="00DD1017">
          <w:pPr>
            <w:pStyle w:val="afffffffffe"/>
          </w:pPr>
          <w:r>
            <w:rPr>
              <w:rFonts w:hint="eastAsia"/>
            </w:rPr>
            <w:t>鱼类增殖放流技术规范 第1部分：总则</w:t>
          </w:r>
        </w:p>
      </w:sdtContent>
    </w:sdt>
    <w:p w14:paraId="0DDEAD26" w14:textId="77777777" w:rsidR="00F71AF3" w:rsidRDefault="00A02846">
      <w:pPr>
        <w:pStyle w:val="afff2"/>
        <w:spacing w:before="312" w:after="312"/>
      </w:pPr>
      <w:bookmarkStart w:id="24" w:name="_Toc17233325"/>
      <w:bookmarkStart w:id="25" w:name="_Toc24884218"/>
      <w:bookmarkStart w:id="26" w:name="_Toc17233333"/>
      <w:bookmarkStart w:id="27" w:name="_Toc24884211"/>
      <w:bookmarkStart w:id="28" w:name="_Toc26648465"/>
      <w:bookmarkStart w:id="29" w:name="_Toc26718930"/>
      <w:bookmarkStart w:id="30" w:name="_Toc26986530"/>
      <w:bookmarkStart w:id="31" w:name="_Toc26986771"/>
      <w:bookmarkStart w:id="32" w:name="_Toc97191423"/>
      <w:bookmarkEnd w:id="23"/>
      <w:r>
        <w:rPr>
          <w:rFonts w:hint="eastAsia"/>
        </w:rPr>
        <w:t>范围</w:t>
      </w:r>
      <w:bookmarkEnd w:id="24"/>
      <w:bookmarkEnd w:id="25"/>
      <w:bookmarkEnd w:id="26"/>
      <w:bookmarkEnd w:id="27"/>
      <w:bookmarkEnd w:id="28"/>
      <w:bookmarkEnd w:id="29"/>
      <w:bookmarkEnd w:id="30"/>
      <w:bookmarkEnd w:id="31"/>
      <w:bookmarkEnd w:id="32"/>
    </w:p>
    <w:p w14:paraId="32A53FC8" w14:textId="77777777" w:rsidR="00F71AF3" w:rsidRDefault="00A02846">
      <w:pPr>
        <w:widowControl w:val="0"/>
        <w:spacing w:beforeLines="0" w:afterLines="0"/>
        <w:ind w:firstLineChars="200" w:firstLine="420"/>
        <w:jc w:val="left"/>
        <w:rPr>
          <w:rFonts w:ascii="Times New Roman" w:hAnsi="Times New Roman"/>
          <w:color w:val="000000"/>
          <w:szCs w:val="24"/>
        </w:rPr>
      </w:pPr>
      <w:bookmarkStart w:id="33" w:name="_Toc17233326"/>
      <w:bookmarkStart w:id="34" w:name="_Toc24884212"/>
      <w:bookmarkStart w:id="35" w:name="_Toc24884219"/>
      <w:bookmarkStart w:id="36" w:name="_Toc26648466"/>
      <w:bookmarkStart w:id="37" w:name="_Toc17233334"/>
      <w:r>
        <w:rPr>
          <w:rFonts w:ascii="Times New Roman" w:hAnsi="Times New Roman" w:hint="eastAsia"/>
          <w:color w:val="000000"/>
          <w:szCs w:val="24"/>
        </w:rPr>
        <w:t>本文件规定了鱼类增殖放流的水域条件、</w:t>
      </w:r>
      <w:r w:rsidR="003A2EA7" w:rsidRPr="003A2EA7">
        <w:rPr>
          <w:rFonts w:ascii="Times New Roman" w:hAnsi="Times New Roman" w:hint="eastAsia"/>
          <w:color w:val="000000"/>
          <w:szCs w:val="24"/>
        </w:rPr>
        <w:t>本底调查</w:t>
      </w:r>
      <w:r>
        <w:rPr>
          <w:rFonts w:ascii="Times New Roman" w:hAnsi="Times New Roman" w:hint="eastAsia"/>
          <w:color w:val="000000"/>
          <w:szCs w:val="24"/>
        </w:rPr>
        <w:t>、</w:t>
      </w:r>
      <w:r w:rsidR="003A2EA7" w:rsidRPr="003A2EA7">
        <w:rPr>
          <w:rFonts w:ascii="Times New Roman" w:hAnsi="Times New Roman" w:hint="eastAsia"/>
          <w:color w:val="000000"/>
          <w:szCs w:val="24"/>
        </w:rPr>
        <w:t>放流鱼类选择</w:t>
      </w:r>
      <w:r w:rsidR="003A2EA7">
        <w:rPr>
          <w:rFonts w:ascii="Times New Roman" w:hAnsi="Times New Roman" w:hint="eastAsia"/>
          <w:color w:val="000000"/>
          <w:szCs w:val="24"/>
        </w:rPr>
        <w:t>、</w:t>
      </w:r>
      <w:r w:rsidR="003A2EA7" w:rsidRPr="003A2EA7">
        <w:rPr>
          <w:rFonts w:ascii="Times New Roman" w:hAnsi="Times New Roman" w:hint="eastAsia"/>
          <w:color w:val="000000"/>
          <w:szCs w:val="24"/>
        </w:rPr>
        <w:t>苗种质量</w:t>
      </w:r>
      <w:r w:rsidR="003A2EA7">
        <w:rPr>
          <w:rFonts w:ascii="Times New Roman" w:hAnsi="Times New Roman" w:hint="eastAsia"/>
          <w:color w:val="000000"/>
          <w:szCs w:val="24"/>
        </w:rPr>
        <w:t>、</w:t>
      </w:r>
      <w:r>
        <w:rPr>
          <w:rFonts w:ascii="Times New Roman" w:hAnsi="Times New Roman" w:hint="eastAsia"/>
          <w:color w:val="000000"/>
          <w:szCs w:val="24"/>
        </w:rPr>
        <w:t>检验检疫、</w:t>
      </w:r>
      <w:r w:rsidR="003A2EA7">
        <w:rPr>
          <w:rFonts w:ascii="Times New Roman" w:hAnsi="Times New Roman" w:hint="eastAsia"/>
          <w:color w:val="000000"/>
          <w:szCs w:val="24"/>
        </w:rPr>
        <w:t>苗种包装和运输、苗种验收、苗种投放、放流验收记录和</w:t>
      </w:r>
      <w:r>
        <w:rPr>
          <w:rFonts w:ascii="Times New Roman" w:hAnsi="Times New Roman" w:hint="eastAsia"/>
          <w:color w:val="000000"/>
          <w:szCs w:val="24"/>
        </w:rPr>
        <w:t>跟踪监测与效果评估的技术要求。</w:t>
      </w:r>
    </w:p>
    <w:p w14:paraId="088C9F3F" w14:textId="77777777" w:rsidR="00F71AF3" w:rsidRDefault="00A02846">
      <w:pPr>
        <w:widowControl w:val="0"/>
        <w:spacing w:beforeLines="0" w:afterLines="0"/>
        <w:ind w:firstLineChars="200" w:firstLine="420"/>
        <w:jc w:val="left"/>
        <w:rPr>
          <w:rFonts w:ascii="Times New Roman" w:hAnsi="Times New Roman"/>
          <w:color w:val="000000"/>
          <w:szCs w:val="24"/>
        </w:rPr>
      </w:pPr>
      <w:r>
        <w:rPr>
          <w:rFonts w:ascii="Times New Roman" w:hAnsi="Times New Roman" w:hint="eastAsia"/>
          <w:color w:val="000000"/>
          <w:szCs w:val="24"/>
        </w:rPr>
        <w:t>本文件适用于辽宁省</w:t>
      </w:r>
      <w:r w:rsidR="00C813B6">
        <w:rPr>
          <w:rFonts w:ascii="Times New Roman" w:hAnsi="Times New Roman" w:hint="eastAsia"/>
          <w:color w:val="000000"/>
          <w:szCs w:val="24"/>
        </w:rPr>
        <w:t>鱼类</w:t>
      </w:r>
      <w:r>
        <w:rPr>
          <w:rFonts w:ascii="Times New Roman" w:hAnsi="Times New Roman" w:hint="eastAsia"/>
          <w:color w:val="000000"/>
          <w:szCs w:val="24"/>
        </w:rPr>
        <w:t>的增殖放流活动。</w:t>
      </w:r>
    </w:p>
    <w:p w14:paraId="15C5E139" w14:textId="77777777" w:rsidR="00F71AF3" w:rsidRDefault="00A02846">
      <w:pPr>
        <w:pStyle w:val="afff2"/>
        <w:spacing w:before="312" w:after="312"/>
      </w:pPr>
      <w:bookmarkStart w:id="38" w:name="_Toc26986772"/>
      <w:bookmarkStart w:id="39" w:name="_Toc26718931"/>
      <w:bookmarkStart w:id="40" w:name="_Toc26986531"/>
      <w:bookmarkStart w:id="41" w:name="_Toc97191424"/>
      <w:r>
        <w:rPr>
          <w:rFonts w:hint="eastAsia"/>
        </w:rPr>
        <w:t>规范性引用文件</w:t>
      </w:r>
      <w:bookmarkEnd w:id="33"/>
      <w:bookmarkEnd w:id="34"/>
      <w:bookmarkEnd w:id="35"/>
      <w:bookmarkEnd w:id="36"/>
      <w:bookmarkEnd w:id="37"/>
      <w:bookmarkEnd w:id="38"/>
      <w:bookmarkEnd w:id="39"/>
      <w:bookmarkEnd w:id="40"/>
      <w:bookmarkEnd w:id="41"/>
    </w:p>
    <w:sdt>
      <w:sdtPr>
        <w:rPr>
          <w:rFonts w:hint="eastAsia"/>
        </w:rPr>
        <w:id w:val="715848253"/>
        <w:placeholder>
          <w:docPart w:val="E54157424518487EB214584B14E6D727"/>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Content>
        <w:p w14:paraId="635DF70F" w14:textId="77777777" w:rsidR="00F71AF3" w:rsidRDefault="00A02846">
          <w:pPr>
            <w:pStyle w:val="afffffb"/>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14:paraId="26DBF2DC" w14:textId="7A89A8F2" w:rsidR="00F71AF3" w:rsidRPr="00F67286" w:rsidRDefault="00A02846">
      <w:pPr>
        <w:pStyle w:val="afffffb"/>
        <w:ind w:firstLine="420"/>
      </w:pPr>
      <w:r w:rsidRPr="00F67286">
        <w:rPr>
          <w:rFonts w:hint="eastAsia"/>
        </w:rPr>
        <w:t>GB</w:t>
      </w:r>
      <w:r w:rsidR="00BA7B59" w:rsidRPr="00F67286">
        <w:t> </w:t>
      </w:r>
      <w:r w:rsidRPr="00F67286">
        <w:rPr>
          <w:rFonts w:hint="eastAsia"/>
        </w:rPr>
        <w:t>11607</w:t>
      </w:r>
      <w:r w:rsidR="00BA7B59" w:rsidRPr="00F67286">
        <w:rPr>
          <w:rFonts w:hint="eastAsia"/>
        </w:rPr>
        <w:t xml:space="preserve">  </w:t>
      </w:r>
      <w:r w:rsidR="00BA7B59" w:rsidRPr="00F67286">
        <w:t xml:space="preserve"> </w:t>
      </w:r>
      <w:r w:rsidR="00B54A33">
        <w:t xml:space="preserve">  </w:t>
      </w:r>
      <w:r w:rsidRPr="00F67286">
        <w:rPr>
          <w:rFonts w:hint="eastAsia"/>
        </w:rPr>
        <w:t>渔业水质标准</w:t>
      </w:r>
    </w:p>
    <w:p w14:paraId="5F00B7CA" w14:textId="5F20BBC8" w:rsidR="00A01BC6" w:rsidRPr="00F67286" w:rsidRDefault="00A01BC6">
      <w:pPr>
        <w:pStyle w:val="afffffb"/>
        <w:ind w:firstLine="420"/>
      </w:pPr>
      <w:r w:rsidRPr="00F67286">
        <w:rPr>
          <w:rFonts w:hint="eastAsia"/>
        </w:rPr>
        <w:t>GB/T</w:t>
      </w:r>
      <w:r w:rsidRPr="00F67286">
        <w:t> </w:t>
      </w:r>
      <w:r w:rsidRPr="00F67286">
        <w:rPr>
          <w:rFonts w:hint="eastAsia"/>
        </w:rPr>
        <w:t xml:space="preserve">26620 </w:t>
      </w:r>
      <w:r w:rsidR="00B54A33">
        <w:t xml:space="preserve">  </w:t>
      </w:r>
      <w:r w:rsidRPr="00F67286">
        <w:rPr>
          <w:rFonts w:hint="eastAsia"/>
        </w:rPr>
        <w:t>钝吻黄盖鲽</w:t>
      </w:r>
    </w:p>
    <w:p w14:paraId="3997A05E" w14:textId="02B7020C" w:rsidR="00A01BC6" w:rsidRPr="00F67286" w:rsidRDefault="00A01BC6">
      <w:pPr>
        <w:pStyle w:val="afffffb"/>
        <w:ind w:firstLine="420"/>
      </w:pPr>
      <w:r w:rsidRPr="00F67286">
        <w:rPr>
          <w:rFonts w:hint="eastAsia"/>
        </w:rPr>
        <w:t>NY</w:t>
      </w:r>
      <w:r w:rsidR="00D12487" w:rsidRPr="00F67286">
        <w:t> </w:t>
      </w:r>
      <w:r w:rsidRPr="00F67286">
        <w:rPr>
          <w:rFonts w:hint="eastAsia"/>
        </w:rPr>
        <w:t xml:space="preserve">5070 </w:t>
      </w:r>
      <w:r w:rsidR="00D12487" w:rsidRPr="00F67286">
        <w:t xml:space="preserve">   </w:t>
      </w:r>
      <w:r w:rsidR="00B54A33">
        <w:t xml:space="preserve">  </w:t>
      </w:r>
      <w:r w:rsidRPr="00F67286">
        <w:rPr>
          <w:rFonts w:hint="eastAsia"/>
        </w:rPr>
        <w:t>无公害食品水产品中渔药残留限量</w:t>
      </w:r>
    </w:p>
    <w:p w14:paraId="08F003C7" w14:textId="24A56AB9" w:rsidR="002377D8" w:rsidRPr="00B54A33" w:rsidRDefault="002377D8" w:rsidP="002377D8">
      <w:pPr>
        <w:pStyle w:val="afffffb"/>
        <w:ind w:firstLine="420"/>
      </w:pPr>
      <w:r w:rsidRPr="00B54A33">
        <w:rPr>
          <w:rFonts w:hint="eastAsia"/>
        </w:rPr>
        <w:t>SC/T</w:t>
      </w:r>
      <w:r w:rsidRPr="00B54A33">
        <w:t> </w:t>
      </w:r>
      <w:r w:rsidRPr="00B54A33">
        <w:rPr>
          <w:rFonts w:hint="eastAsia"/>
        </w:rPr>
        <w:t xml:space="preserve">1075 </w:t>
      </w:r>
      <w:r w:rsidRPr="00B54A33">
        <w:t xml:space="preserve"> </w:t>
      </w:r>
      <w:r w:rsidR="00B54A33">
        <w:t> </w:t>
      </w:r>
      <w:r w:rsidR="00B54A33">
        <w:t xml:space="preserve"> </w:t>
      </w:r>
      <w:r w:rsidRPr="00B54A33">
        <w:t> </w:t>
      </w:r>
      <w:r w:rsidRPr="00B54A33">
        <w:rPr>
          <w:rFonts w:hint="eastAsia"/>
        </w:rPr>
        <w:t>鱼苗、鱼种运输通用技术要求</w:t>
      </w:r>
    </w:p>
    <w:p w14:paraId="7ACDA3A9" w14:textId="5F6EE112" w:rsidR="002377D8" w:rsidRPr="00B54A33" w:rsidRDefault="002377D8" w:rsidP="002377D8">
      <w:pPr>
        <w:pStyle w:val="afffffb"/>
        <w:ind w:firstLine="420"/>
      </w:pPr>
      <w:r w:rsidRPr="00B54A33">
        <w:rPr>
          <w:rFonts w:hint="eastAsia"/>
        </w:rPr>
        <w:t>SC/T</w:t>
      </w:r>
      <w:r w:rsidRPr="00B54A33">
        <w:t> </w:t>
      </w:r>
      <w:r w:rsidRPr="00B54A33">
        <w:t xml:space="preserve">1158 </w:t>
      </w:r>
      <w:r w:rsidRPr="00B54A33">
        <w:t> </w:t>
      </w:r>
      <w:r w:rsidR="00B54A33">
        <w:t xml:space="preserve">  </w:t>
      </w:r>
      <w:r w:rsidRPr="00B54A33">
        <w:t> </w:t>
      </w:r>
      <w:r w:rsidRPr="00B54A33">
        <w:rPr>
          <w:rFonts w:hint="eastAsia"/>
        </w:rPr>
        <w:t>香鱼</w:t>
      </w:r>
    </w:p>
    <w:p w14:paraId="3E0C7757" w14:textId="39714F1A" w:rsidR="002377D8" w:rsidRPr="00B54A33" w:rsidRDefault="002377D8" w:rsidP="002377D8">
      <w:pPr>
        <w:pStyle w:val="afffffb"/>
        <w:ind w:firstLine="420"/>
      </w:pPr>
      <w:r w:rsidRPr="00B54A33">
        <w:rPr>
          <w:rFonts w:hint="eastAsia"/>
        </w:rPr>
        <w:t>SC/T</w:t>
      </w:r>
      <w:r w:rsidRPr="00B54A33">
        <w:t> </w:t>
      </w:r>
      <w:r w:rsidRPr="00B54A33">
        <w:rPr>
          <w:rFonts w:hint="eastAsia"/>
        </w:rPr>
        <w:t xml:space="preserve">2093  </w:t>
      </w:r>
      <w:r w:rsidR="00B54A33">
        <w:t xml:space="preserve">  </w:t>
      </w:r>
      <w:r w:rsidRPr="00B54A33">
        <w:rPr>
          <w:rFonts w:hint="eastAsia"/>
        </w:rPr>
        <w:t>大泷六线鱼 亲鱼和苗种</w:t>
      </w:r>
    </w:p>
    <w:p w14:paraId="7F4B22A3" w14:textId="7F9BD216" w:rsidR="00B14AFD" w:rsidRPr="00B54A33" w:rsidRDefault="00B14AFD" w:rsidP="00B14AFD">
      <w:pPr>
        <w:pStyle w:val="afffffb"/>
        <w:ind w:firstLine="420"/>
      </w:pPr>
      <w:r w:rsidRPr="00B54A33">
        <w:rPr>
          <w:rFonts w:hint="eastAsia"/>
        </w:rPr>
        <w:t>SC/T</w:t>
      </w:r>
      <w:r w:rsidR="00BA7B59" w:rsidRPr="00B54A33">
        <w:t> </w:t>
      </w:r>
      <w:r w:rsidRPr="00B54A33">
        <w:rPr>
          <w:rFonts w:hint="eastAsia"/>
        </w:rPr>
        <w:t>9102</w:t>
      </w:r>
      <w:r w:rsidR="00BA7B59" w:rsidRPr="00B54A33">
        <w:rPr>
          <w:rFonts w:hint="eastAsia"/>
        </w:rPr>
        <w:t xml:space="preserve">  </w:t>
      </w:r>
      <w:r w:rsidR="00B54A33">
        <w:t xml:space="preserve">  </w:t>
      </w:r>
      <w:r w:rsidRPr="00B54A33">
        <w:rPr>
          <w:rFonts w:hint="eastAsia"/>
        </w:rPr>
        <w:t>渔业生态环境监测规范</w:t>
      </w:r>
    </w:p>
    <w:p w14:paraId="007CC5D9" w14:textId="2DE8BB1B" w:rsidR="00B14AFD" w:rsidRPr="00B54A33" w:rsidRDefault="00B14AFD" w:rsidP="00B14AFD">
      <w:pPr>
        <w:pStyle w:val="afffffb"/>
        <w:ind w:firstLine="420"/>
      </w:pPr>
      <w:r w:rsidRPr="00B54A33">
        <w:rPr>
          <w:rFonts w:hint="eastAsia"/>
        </w:rPr>
        <w:t>SC/T</w:t>
      </w:r>
      <w:r w:rsidR="00BA7B59" w:rsidRPr="00B54A33">
        <w:t> </w:t>
      </w:r>
      <w:r w:rsidRPr="00B54A33">
        <w:rPr>
          <w:rFonts w:hint="eastAsia"/>
        </w:rPr>
        <w:t>9401</w:t>
      </w:r>
      <w:r w:rsidR="00BA7B59" w:rsidRPr="00B54A33">
        <w:rPr>
          <w:rFonts w:hint="eastAsia"/>
        </w:rPr>
        <w:t xml:space="preserve">  </w:t>
      </w:r>
      <w:r w:rsidR="00B54A33">
        <w:t xml:space="preserve">  </w:t>
      </w:r>
      <w:r w:rsidRPr="00B54A33">
        <w:rPr>
          <w:rFonts w:hint="eastAsia"/>
        </w:rPr>
        <w:t>水生生物增殖放流技术规程</w:t>
      </w:r>
    </w:p>
    <w:p w14:paraId="4DBEC868" w14:textId="32CEF1C2" w:rsidR="002377D8" w:rsidRPr="00B54A33" w:rsidRDefault="002377D8" w:rsidP="00CE17C3">
      <w:pPr>
        <w:pStyle w:val="afffffb"/>
        <w:ind w:firstLine="420"/>
      </w:pPr>
      <w:r w:rsidRPr="00B54A33">
        <w:rPr>
          <w:rFonts w:hint="eastAsia"/>
        </w:rPr>
        <w:t>SC/T</w:t>
      </w:r>
      <w:r w:rsidRPr="00B54A33">
        <w:t> </w:t>
      </w:r>
      <w:r w:rsidRPr="00B54A33">
        <w:rPr>
          <w:rFonts w:hint="eastAsia"/>
        </w:rPr>
        <w:t>9438</w:t>
      </w:r>
      <w:r w:rsidR="00CE17C3" w:rsidRPr="00B54A33">
        <w:rPr>
          <w:rFonts w:hint="eastAsia"/>
        </w:rPr>
        <w:t xml:space="preserve">  </w:t>
      </w:r>
      <w:r w:rsidR="00B54A33">
        <w:t xml:space="preserve">  </w:t>
      </w:r>
      <w:r w:rsidR="00CE17C3" w:rsidRPr="00B54A33">
        <w:t>淡水鱼类增殖放流效果评估技术规范</w:t>
      </w:r>
    </w:p>
    <w:p w14:paraId="4CE403AD" w14:textId="3090D77A" w:rsidR="002377D8" w:rsidRPr="00B54A33" w:rsidRDefault="0040375B" w:rsidP="00CE17C3">
      <w:pPr>
        <w:pStyle w:val="afffffb"/>
        <w:ind w:firstLine="420"/>
      </w:pPr>
      <w:r w:rsidRPr="00B54A33">
        <w:rPr>
          <w:rFonts w:hint="eastAsia"/>
        </w:rPr>
        <w:t>DB21/T</w:t>
      </w:r>
      <w:r w:rsidR="00B54A33" w:rsidRPr="00B54A33">
        <w:t> </w:t>
      </w:r>
      <w:r w:rsidRPr="00B54A33">
        <w:rPr>
          <w:rFonts w:hint="eastAsia"/>
        </w:rPr>
        <w:t>3136</w:t>
      </w:r>
      <w:r w:rsidR="00CE17C3" w:rsidRPr="00B54A33">
        <w:rPr>
          <w:rFonts w:hint="eastAsia"/>
        </w:rPr>
        <w:t xml:space="preserve">  海洋渔业资源增殖放流技术规范</w:t>
      </w:r>
    </w:p>
    <w:p w14:paraId="626DEBEC" w14:textId="77777777" w:rsidR="00F71AF3" w:rsidRDefault="00A02846">
      <w:pPr>
        <w:pStyle w:val="afff2"/>
        <w:spacing w:before="312" w:after="312"/>
      </w:pPr>
      <w:bookmarkStart w:id="42" w:name="_Toc97191425"/>
      <w:r>
        <w:rPr>
          <w:rFonts w:hint="eastAsia"/>
          <w:szCs w:val="21"/>
        </w:rPr>
        <w:t>术语和定义</w:t>
      </w:r>
      <w:bookmarkEnd w:id="42"/>
    </w:p>
    <w:bookmarkStart w:id="43" w:name="_Toc26986532" w:displacedByCustomXml="next"/>
    <w:bookmarkEnd w:id="43" w:displacedByCustomXml="next"/>
    <w:sdt>
      <w:sdtPr>
        <w:rPr>
          <w:rFonts w:hint="eastAsia"/>
        </w:rPr>
        <w:id w:val="-1909835108"/>
        <w:placeholder>
          <w:docPart w:val="B9859F87C41D40C98EA2C7B2563B7A10"/>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14:paraId="2E00A20A" w14:textId="77777777" w:rsidR="00F71AF3" w:rsidRDefault="00F6543C">
          <w:pPr>
            <w:pStyle w:val="afffffb"/>
            <w:ind w:firstLine="420"/>
          </w:pPr>
          <w:r>
            <w:rPr>
              <w:rFonts w:hint="eastAsia"/>
            </w:rPr>
            <w:t>下列术语和定义适用于本文件。</w:t>
          </w:r>
        </w:p>
      </w:sdtContent>
    </w:sdt>
    <w:p w14:paraId="69552349" w14:textId="77777777" w:rsidR="00C45EA1" w:rsidRDefault="00F6543C" w:rsidP="00C45EA1">
      <w:pPr>
        <w:pStyle w:val="afff2"/>
        <w:numPr>
          <w:ilvl w:val="0"/>
          <w:numId w:val="0"/>
        </w:numPr>
        <w:spacing w:before="312" w:after="312"/>
      </w:pPr>
      <w:r>
        <w:rPr>
          <w:rFonts w:hint="eastAsia"/>
        </w:rPr>
        <w:t>3</w:t>
      </w:r>
      <w:r>
        <w:t xml:space="preserve">.1 </w:t>
      </w:r>
    </w:p>
    <w:p w14:paraId="02379691" w14:textId="77777777" w:rsidR="00C45EA1" w:rsidRDefault="00C45EA1" w:rsidP="00C45EA1">
      <w:pPr>
        <w:pStyle w:val="afff2"/>
        <w:numPr>
          <w:ilvl w:val="0"/>
          <w:numId w:val="0"/>
        </w:numPr>
        <w:spacing w:before="312" w:after="312"/>
        <w:ind w:firstLineChars="200" w:firstLine="420"/>
      </w:pPr>
      <w:r>
        <w:rPr>
          <w:rFonts w:hint="eastAsia"/>
        </w:rPr>
        <w:t>鱼类增殖放流  fish</w:t>
      </w:r>
      <w:r>
        <w:t xml:space="preserve"> </w:t>
      </w:r>
      <w:r>
        <w:rPr>
          <w:rFonts w:hint="eastAsia"/>
        </w:rPr>
        <w:t>stock enhancement and releasing</w:t>
      </w:r>
    </w:p>
    <w:p w14:paraId="2997F37F" w14:textId="77777777" w:rsidR="00F6543C" w:rsidRDefault="00C45EA1" w:rsidP="00C45EA1">
      <w:pPr>
        <w:pStyle w:val="afff2"/>
        <w:numPr>
          <w:ilvl w:val="0"/>
          <w:numId w:val="0"/>
        </w:numPr>
        <w:spacing w:before="312" w:after="312"/>
        <w:ind w:firstLineChars="200" w:firstLine="420"/>
        <w:rPr>
          <w:rFonts w:ascii="宋体" w:eastAsia="宋体"/>
        </w:rPr>
      </w:pPr>
      <w:r w:rsidRPr="00C45EA1">
        <w:rPr>
          <w:rFonts w:ascii="宋体" w:eastAsia="宋体" w:hint="eastAsia"/>
        </w:rPr>
        <w:t>以增加或恢复鱼类种群数量，改善和优化群落结构为目的，采用放流等方法在自然开放水域投放鱼类生物幼体（或成体或卵等），从而达到增殖鱼类渔业资源和改善水域生态环境的行为。</w:t>
      </w:r>
    </w:p>
    <w:p w14:paraId="432B0076" w14:textId="77777777" w:rsidR="008B19B9" w:rsidRPr="008B19B9" w:rsidRDefault="008B19B9" w:rsidP="008B19B9">
      <w:pPr>
        <w:pStyle w:val="afffffb"/>
        <w:ind w:firstLine="420"/>
      </w:pPr>
    </w:p>
    <w:p w14:paraId="4565192B" w14:textId="77777777" w:rsidR="00C45EA1" w:rsidRDefault="00C45EA1" w:rsidP="004D0502">
      <w:pPr>
        <w:pStyle w:val="afff2"/>
        <w:numPr>
          <w:ilvl w:val="0"/>
          <w:numId w:val="0"/>
        </w:numPr>
        <w:spacing w:before="312" w:after="312"/>
      </w:pPr>
      <w:r>
        <w:rPr>
          <w:rFonts w:hint="eastAsia"/>
          <w:szCs w:val="21"/>
        </w:rPr>
        <w:lastRenderedPageBreak/>
        <w:t>3</w:t>
      </w:r>
      <w:r>
        <w:rPr>
          <w:szCs w:val="21"/>
        </w:rPr>
        <w:t>.2</w:t>
      </w:r>
    </w:p>
    <w:sdt>
      <w:sdtPr>
        <w:rPr>
          <w:rFonts w:ascii="黑体" w:eastAsia="黑体" w:hint="eastAsia"/>
        </w:rPr>
        <w:id w:val="1980103183"/>
        <w:placeholder>
          <w:docPart w:val="E924F1B03760477E9AE096BAB8F433EC"/>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14:paraId="528362C8" w14:textId="77777777" w:rsidR="00C45EA1" w:rsidRPr="004D0502" w:rsidRDefault="004D0502" w:rsidP="00C45EA1">
          <w:pPr>
            <w:pStyle w:val="afffffb"/>
            <w:ind w:firstLine="420"/>
            <w:rPr>
              <w:rFonts w:ascii="黑体" w:eastAsia="黑体"/>
            </w:rPr>
          </w:pPr>
          <w:r w:rsidRPr="004D0502">
            <w:rPr>
              <w:rFonts w:ascii="黑体" w:eastAsia="黑体" w:hint="eastAsia"/>
            </w:rPr>
            <w:t>亲</w:t>
          </w:r>
          <w:r>
            <w:rPr>
              <w:rFonts w:ascii="黑体" w:eastAsia="黑体" w:hint="eastAsia"/>
            </w:rPr>
            <w:t>鱼群体 parent broodstock</w:t>
          </w:r>
        </w:p>
      </w:sdtContent>
    </w:sdt>
    <w:p w14:paraId="15717C88" w14:textId="77777777" w:rsidR="004D0502" w:rsidRDefault="004D0502" w:rsidP="004D0502">
      <w:pPr>
        <w:pStyle w:val="afff2"/>
        <w:numPr>
          <w:ilvl w:val="0"/>
          <w:numId w:val="0"/>
        </w:numPr>
        <w:spacing w:before="312" w:after="312"/>
        <w:ind w:firstLineChars="200" w:firstLine="420"/>
        <w:rPr>
          <w:rFonts w:ascii="宋体" w:eastAsia="宋体"/>
        </w:rPr>
      </w:pPr>
      <w:r w:rsidRPr="004D0502">
        <w:rPr>
          <w:rFonts w:ascii="宋体" w:eastAsia="宋体" w:hint="eastAsia"/>
        </w:rPr>
        <w:t>已发育成熟且具备繁殖子代能力的鱼类群体</w:t>
      </w:r>
      <w:r>
        <w:rPr>
          <w:rFonts w:ascii="宋体" w:eastAsia="宋体" w:hint="eastAsia"/>
        </w:rPr>
        <w:t>。</w:t>
      </w:r>
    </w:p>
    <w:p w14:paraId="3DC33A22" w14:textId="77777777" w:rsidR="004D0502" w:rsidRDefault="004D0502" w:rsidP="004D0502">
      <w:pPr>
        <w:pStyle w:val="afff2"/>
        <w:numPr>
          <w:ilvl w:val="0"/>
          <w:numId w:val="0"/>
        </w:numPr>
        <w:spacing w:before="312" w:after="312"/>
      </w:pPr>
      <w:r>
        <w:rPr>
          <w:rFonts w:hint="eastAsia"/>
        </w:rPr>
        <w:t>3</w:t>
      </w:r>
      <w:r>
        <w:t>.3</w:t>
      </w:r>
    </w:p>
    <w:p w14:paraId="059A0432" w14:textId="77777777" w:rsidR="004D0502" w:rsidRPr="004D0502" w:rsidRDefault="004D0502" w:rsidP="004D0502">
      <w:pPr>
        <w:pStyle w:val="afff2"/>
        <w:numPr>
          <w:ilvl w:val="0"/>
          <w:numId w:val="0"/>
        </w:numPr>
        <w:spacing w:before="312" w:after="312"/>
        <w:ind w:firstLineChars="200" w:firstLine="420"/>
        <w:rPr>
          <w:rFonts w:ascii="宋体" w:eastAsia="宋体"/>
        </w:rPr>
      </w:pPr>
      <w:r>
        <w:rPr>
          <w:rFonts w:hint="eastAsia"/>
        </w:rPr>
        <w:t>苗种 fry</w:t>
      </w:r>
    </w:p>
    <w:p w14:paraId="009F9D7A" w14:textId="77777777" w:rsidR="004D0502" w:rsidRDefault="004D0502" w:rsidP="004D0502">
      <w:pPr>
        <w:pStyle w:val="afffffb"/>
        <w:ind w:firstLine="420"/>
      </w:pPr>
      <w:r>
        <w:rPr>
          <w:rFonts w:hint="eastAsia"/>
        </w:rPr>
        <w:t>用于增殖放流的鱼类幼体。</w:t>
      </w:r>
    </w:p>
    <w:p w14:paraId="0669045A" w14:textId="77777777" w:rsidR="004D0502" w:rsidRDefault="004D0502" w:rsidP="004D0502">
      <w:pPr>
        <w:pStyle w:val="afff2"/>
        <w:numPr>
          <w:ilvl w:val="0"/>
          <w:numId w:val="0"/>
        </w:numPr>
        <w:spacing w:before="312" w:after="312"/>
      </w:pPr>
      <w:r>
        <w:rPr>
          <w:rFonts w:hint="eastAsia"/>
        </w:rPr>
        <w:t>3</w:t>
      </w:r>
      <w:r>
        <w:t>.4</w:t>
      </w:r>
    </w:p>
    <w:p w14:paraId="05D89890" w14:textId="77777777" w:rsidR="004D0502" w:rsidRPr="004D0502" w:rsidRDefault="004D0502" w:rsidP="004D0502">
      <w:pPr>
        <w:pStyle w:val="afff2"/>
        <w:numPr>
          <w:ilvl w:val="0"/>
          <w:numId w:val="0"/>
        </w:numPr>
        <w:spacing w:before="312" w:after="312"/>
        <w:ind w:firstLineChars="200" w:firstLine="420"/>
        <w:rPr>
          <w:rFonts w:ascii="宋体" w:eastAsia="宋体"/>
        </w:rPr>
      </w:pPr>
      <w:r>
        <w:rPr>
          <w:rFonts w:hint="eastAsia"/>
        </w:rPr>
        <w:t>资源</w:t>
      </w:r>
      <w:r w:rsidR="00B14AFD">
        <w:rPr>
          <w:rFonts w:hint="eastAsia"/>
        </w:rPr>
        <w:t>监测</w:t>
      </w:r>
      <w:r>
        <w:rPr>
          <w:rFonts w:hint="eastAsia"/>
        </w:rPr>
        <w:t xml:space="preserve"> resource</w:t>
      </w:r>
      <w:r>
        <w:t xml:space="preserve"> </w:t>
      </w:r>
      <w:r>
        <w:rPr>
          <w:rFonts w:hint="eastAsia"/>
        </w:rPr>
        <w:t>m</w:t>
      </w:r>
      <w:r w:rsidRPr="004D0502">
        <w:t>onitoring</w:t>
      </w:r>
    </w:p>
    <w:p w14:paraId="61617D32" w14:textId="77777777" w:rsidR="004D0502" w:rsidRDefault="004D0502" w:rsidP="004D0502">
      <w:pPr>
        <w:pStyle w:val="afffffb"/>
        <w:ind w:firstLine="420"/>
      </w:pPr>
      <w:r>
        <w:rPr>
          <w:rFonts w:hint="eastAsia"/>
        </w:rPr>
        <w:t>对增殖放流资源状况（包括数量、质量以及放流后状况）进行连续或定期的观测和分析。</w:t>
      </w:r>
    </w:p>
    <w:p w14:paraId="740CE086" w14:textId="77777777" w:rsidR="004D0502" w:rsidRDefault="004D0502" w:rsidP="004D0502">
      <w:pPr>
        <w:pStyle w:val="afff2"/>
        <w:spacing w:before="312" w:after="312"/>
      </w:pPr>
      <w:r>
        <w:rPr>
          <w:rFonts w:hint="eastAsia"/>
        </w:rPr>
        <w:t>水域条件</w:t>
      </w:r>
    </w:p>
    <w:p w14:paraId="2D0E58A3" w14:textId="77777777" w:rsidR="004D0502" w:rsidRPr="00F67286" w:rsidRDefault="004D0502" w:rsidP="004D0502">
      <w:pPr>
        <w:pStyle w:val="afffffb"/>
        <w:spacing w:before="156" w:after="156"/>
        <w:ind w:firstLine="420"/>
      </w:pPr>
      <w:r w:rsidRPr="00F67286">
        <w:rPr>
          <w:rFonts w:hint="eastAsia"/>
        </w:rPr>
        <w:t>符合</w:t>
      </w:r>
      <w:r w:rsidR="00B14AFD" w:rsidRPr="00F67286">
        <w:t> </w:t>
      </w:r>
      <w:r w:rsidRPr="00F67286">
        <w:rPr>
          <w:rFonts w:hint="eastAsia"/>
        </w:rPr>
        <w:t>SC/T</w:t>
      </w:r>
      <w:r w:rsidR="00B14AFD" w:rsidRPr="00F67286">
        <w:t> </w:t>
      </w:r>
      <w:r w:rsidRPr="00F67286">
        <w:rPr>
          <w:rFonts w:hint="eastAsia"/>
        </w:rPr>
        <w:t>9401</w:t>
      </w:r>
      <w:r w:rsidR="00B14AFD" w:rsidRPr="00F67286">
        <w:t> </w:t>
      </w:r>
      <w:r w:rsidRPr="00F67286">
        <w:rPr>
          <w:rFonts w:hint="eastAsia"/>
        </w:rPr>
        <w:t>的规定，且满足下述条件：</w:t>
      </w:r>
    </w:p>
    <w:p w14:paraId="1A6B24AF" w14:textId="77777777" w:rsidR="004D0502" w:rsidRPr="00F67286" w:rsidRDefault="004D0502" w:rsidP="004D0502">
      <w:pPr>
        <w:pStyle w:val="afffffb"/>
        <w:spacing w:before="156" w:after="156"/>
        <w:ind w:leftChars="200" w:left="735" w:hangingChars="150" w:hanging="315"/>
      </w:pPr>
      <w:r w:rsidRPr="00F67286">
        <w:rPr>
          <w:rFonts w:hint="eastAsia"/>
        </w:rPr>
        <w:t>a</w:t>
      </w:r>
      <w:r w:rsidRPr="00F67286">
        <w:t xml:space="preserve">) </w:t>
      </w:r>
      <w:r w:rsidRPr="00F67286">
        <w:rPr>
          <w:rFonts w:hint="eastAsia"/>
        </w:rPr>
        <w:t>是或曾是增殖放流对象天然种群的产卵场、索饵场、越冬场或洄游通道等重要栖息地。</w:t>
      </w:r>
    </w:p>
    <w:p w14:paraId="1B6AFB48" w14:textId="77777777" w:rsidR="004D0502" w:rsidRPr="00F67286" w:rsidRDefault="004D0502" w:rsidP="004D0502">
      <w:pPr>
        <w:pStyle w:val="afffffb"/>
        <w:spacing w:before="156" w:after="156"/>
        <w:ind w:firstLine="420"/>
      </w:pPr>
      <w:r w:rsidRPr="00F67286">
        <w:rPr>
          <w:rFonts w:hint="eastAsia"/>
        </w:rPr>
        <w:t>b</w:t>
      </w:r>
      <w:r w:rsidRPr="00F67286">
        <w:t xml:space="preserve">) </w:t>
      </w:r>
      <w:r w:rsidRPr="00F67286">
        <w:rPr>
          <w:rFonts w:hint="eastAsia"/>
        </w:rPr>
        <w:t>水域生态环境良好，非倾废区、电厂、化工厂等进、排水区。</w:t>
      </w:r>
    </w:p>
    <w:p w14:paraId="7236CB5A" w14:textId="77777777" w:rsidR="004D0502" w:rsidRDefault="004D0502" w:rsidP="004D0502">
      <w:pPr>
        <w:pStyle w:val="afffffb"/>
        <w:ind w:firstLine="420"/>
      </w:pPr>
      <w:r w:rsidRPr="00F67286">
        <w:rPr>
          <w:rFonts w:hint="eastAsia"/>
        </w:rPr>
        <w:t>c</w:t>
      </w:r>
      <w:r w:rsidRPr="00F67286">
        <w:t xml:space="preserve">) </w:t>
      </w:r>
      <w:r w:rsidRPr="00F67286">
        <w:rPr>
          <w:rFonts w:hint="eastAsia"/>
        </w:rPr>
        <w:t>水质条件符合</w:t>
      </w:r>
      <w:r w:rsidR="00224E02" w:rsidRPr="00F67286">
        <w:t> </w:t>
      </w:r>
      <w:r w:rsidRPr="00F67286">
        <w:rPr>
          <w:rFonts w:hint="eastAsia"/>
        </w:rPr>
        <w:t>GB</w:t>
      </w:r>
      <w:r w:rsidR="00224E02" w:rsidRPr="00F67286">
        <w:t> </w:t>
      </w:r>
      <w:r w:rsidRPr="00F67286">
        <w:rPr>
          <w:rFonts w:hint="eastAsia"/>
        </w:rPr>
        <w:t>11607</w:t>
      </w:r>
      <w:r w:rsidR="00224E02" w:rsidRPr="00F67286">
        <w:t> </w:t>
      </w:r>
      <w:r w:rsidRPr="00F67286">
        <w:rPr>
          <w:rFonts w:hint="eastAsia"/>
        </w:rPr>
        <w:t>的要求。</w:t>
      </w:r>
    </w:p>
    <w:p w14:paraId="3B241F80" w14:textId="77777777" w:rsidR="004D0502" w:rsidRDefault="004D0502" w:rsidP="004D0502">
      <w:pPr>
        <w:pStyle w:val="afffffb"/>
        <w:spacing w:before="120" w:after="120"/>
        <w:ind w:firstLine="420"/>
      </w:pPr>
      <w:r>
        <w:rPr>
          <w:rFonts w:hint="eastAsia"/>
        </w:rPr>
        <w:t>d</w:t>
      </w:r>
      <w:r>
        <w:t>)</w:t>
      </w:r>
      <w:r>
        <w:rPr>
          <w:rFonts w:hint="eastAsia"/>
        </w:rPr>
        <w:t xml:space="preserve"> 水流畅通、温度、pH等水质条件适宜增殖放流对象的存活和生长。</w:t>
      </w:r>
    </w:p>
    <w:p w14:paraId="73D9493D" w14:textId="77777777" w:rsidR="004D0502" w:rsidRDefault="004D0502" w:rsidP="004D0502">
      <w:pPr>
        <w:pStyle w:val="afffffb"/>
        <w:ind w:firstLine="420"/>
      </w:pPr>
      <w:r>
        <w:t xml:space="preserve">e) </w:t>
      </w:r>
      <w:r>
        <w:rPr>
          <w:rFonts w:hint="eastAsia"/>
        </w:rPr>
        <w:t>底质适宜，无还原层污泥。</w:t>
      </w:r>
    </w:p>
    <w:p w14:paraId="71DB9DE5" w14:textId="77777777" w:rsidR="004D0502" w:rsidRDefault="004D0502" w:rsidP="004D0502">
      <w:pPr>
        <w:pStyle w:val="afffffb"/>
        <w:spacing w:before="120" w:after="120"/>
        <w:ind w:firstLine="420"/>
      </w:pPr>
      <w:r>
        <w:t>f)</w:t>
      </w:r>
      <w:r w:rsidR="00224E02">
        <w:t xml:space="preserve"> </w:t>
      </w:r>
      <w:r>
        <w:rPr>
          <w:rFonts w:hint="eastAsia"/>
        </w:rPr>
        <w:t>水流畅通，且温度、</w:t>
      </w:r>
      <w:r w:rsidR="003A2EA7">
        <w:rPr>
          <w:rFonts w:hint="eastAsia"/>
        </w:rPr>
        <w:t>盐度</w:t>
      </w:r>
      <w:r>
        <w:rPr>
          <w:rFonts w:hint="eastAsia"/>
        </w:rPr>
        <w:t>、水深和pH等水质条件适宜增殖放流对象的存活和生长。</w:t>
      </w:r>
    </w:p>
    <w:p w14:paraId="11455A66" w14:textId="77777777" w:rsidR="004D0502" w:rsidRDefault="004D0502" w:rsidP="004D0502">
      <w:pPr>
        <w:pStyle w:val="afffffb"/>
        <w:spacing w:before="120" w:after="120"/>
        <w:ind w:firstLine="420"/>
      </w:pPr>
      <w:r>
        <w:t>g)</w:t>
      </w:r>
      <w:r w:rsidR="00224E02">
        <w:t xml:space="preserve"> </w:t>
      </w:r>
      <w:r>
        <w:rPr>
          <w:rFonts w:hint="eastAsia"/>
        </w:rPr>
        <w:t>增殖放流对象的饵料生物丰富、敌害生物少。</w:t>
      </w:r>
    </w:p>
    <w:p w14:paraId="2CA9A671" w14:textId="77777777" w:rsidR="008D1D0D" w:rsidRDefault="004D0502" w:rsidP="008D1D0D">
      <w:pPr>
        <w:pStyle w:val="afff2"/>
        <w:spacing w:before="312" w:after="312"/>
        <w:rPr>
          <w:b/>
          <w:bCs/>
        </w:rPr>
      </w:pPr>
      <w:bookmarkStart w:id="44" w:name="_Hlk156135926"/>
      <w:r>
        <w:rPr>
          <w:rFonts w:hint="eastAsia"/>
          <w:b/>
          <w:bCs/>
        </w:rPr>
        <w:t>本底调查</w:t>
      </w:r>
    </w:p>
    <w:bookmarkEnd w:id="44"/>
    <w:p w14:paraId="0362F70D" w14:textId="77777777" w:rsidR="008D1D0D" w:rsidRPr="00A573C1" w:rsidRDefault="008D1D0D" w:rsidP="008D1D0D">
      <w:pPr>
        <w:pStyle w:val="afffffb"/>
        <w:ind w:firstLine="420"/>
      </w:pPr>
      <w:r w:rsidRPr="008D1D0D">
        <w:rPr>
          <w:rFonts w:hint="eastAsia"/>
        </w:rPr>
        <w:t>技术要点和步骤包括：</w:t>
      </w:r>
    </w:p>
    <w:p w14:paraId="06AC5178" w14:textId="77777777" w:rsidR="008D1D0D" w:rsidRDefault="008D1D0D" w:rsidP="00074F46">
      <w:pPr>
        <w:pStyle w:val="afb"/>
        <w:tabs>
          <w:tab w:val="num" w:pos="851"/>
        </w:tabs>
        <w:spacing w:before="156" w:after="156"/>
      </w:pPr>
      <w:r w:rsidRPr="008D1D0D">
        <w:rPr>
          <w:rFonts w:hint="eastAsia"/>
        </w:rPr>
        <w:t>增</w:t>
      </w:r>
      <w:r w:rsidRPr="00F67286">
        <w:rPr>
          <w:rFonts w:hint="eastAsia"/>
        </w:rPr>
        <w:t>殖放流前，按照</w:t>
      </w:r>
      <w:r w:rsidR="003A2EA7" w:rsidRPr="00F67286">
        <w:t> </w:t>
      </w:r>
      <w:r w:rsidRPr="00F67286">
        <w:rPr>
          <w:rFonts w:hint="eastAsia"/>
        </w:rPr>
        <w:t>SC/T</w:t>
      </w:r>
      <w:r w:rsidR="003A2EA7" w:rsidRPr="00F67286">
        <w:t> </w:t>
      </w:r>
      <w:r w:rsidRPr="00F67286">
        <w:rPr>
          <w:rFonts w:hint="eastAsia"/>
        </w:rPr>
        <w:t>9102</w:t>
      </w:r>
      <w:r w:rsidR="003A2EA7" w:rsidRPr="00F67286">
        <w:t> </w:t>
      </w:r>
      <w:r w:rsidRPr="00F67286">
        <w:rPr>
          <w:rFonts w:hint="eastAsia"/>
        </w:rPr>
        <w:t>的方法，对拟增殖放流水域进行水生生物资源与环境因子状况的本底调查，形成的本底调查报告，作</w:t>
      </w:r>
      <w:r w:rsidRPr="008D1D0D">
        <w:rPr>
          <w:rFonts w:hint="eastAsia"/>
        </w:rPr>
        <w:t>为该水域5年内增殖放流规划的指导依据。</w:t>
      </w:r>
    </w:p>
    <w:p w14:paraId="1BBE0E5C" w14:textId="77777777" w:rsidR="008D1D0D" w:rsidRPr="00A573C1" w:rsidRDefault="008D1D0D" w:rsidP="00074F46">
      <w:pPr>
        <w:pStyle w:val="afb"/>
        <w:tabs>
          <w:tab w:val="num" w:pos="851"/>
        </w:tabs>
        <w:spacing w:before="156" w:after="156"/>
      </w:pPr>
      <w:r w:rsidRPr="008D1D0D">
        <w:rPr>
          <w:rFonts w:hint="eastAsia"/>
        </w:rPr>
        <w:t>制定的增殖放流规划应包括：</w:t>
      </w:r>
      <w:r w:rsidR="00A01BC6">
        <w:rPr>
          <w:rFonts w:hint="eastAsia"/>
        </w:rPr>
        <w:t>确定</w:t>
      </w:r>
      <w:r w:rsidRPr="008D1D0D">
        <w:rPr>
          <w:rFonts w:hint="eastAsia"/>
        </w:rPr>
        <w:t>适宜</w:t>
      </w:r>
      <w:r w:rsidR="00A01BC6">
        <w:rPr>
          <w:rFonts w:hint="eastAsia"/>
        </w:rPr>
        <w:t>的</w:t>
      </w:r>
      <w:r w:rsidRPr="008D1D0D">
        <w:rPr>
          <w:rFonts w:hint="eastAsia"/>
        </w:rPr>
        <w:t>增殖放流水域、放流种类、放流数量、放流时间、放流规格</w:t>
      </w:r>
      <w:r w:rsidR="00A01BC6">
        <w:rPr>
          <w:rFonts w:hint="eastAsia"/>
        </w:rPr>
        <w:t>、预期经济效果、生态效益和社会效益以及增殖放流</w:t>
      </w:r>
      <w:r w:rsidRPr="008D1D0D">
        <w:rPr>
          <w:rFonts w:hint="eastAsia"/>
        </w:rPr>
        <w:t>可行性分析等。</w:t>
      </w:r>
    </w:p>
    <w:p w14:paraId="6539A7E0" w14:textId="77777777" w:rsidR="008D1D0D" w:rsidRPr="00A573C1" w:rsidRDefault="008D1D0D" w:rsidP="008D1D0D">
      <w:pPr>
        <w:pStyle w:val="afb"/>
        <w:tabs>
          <w:tab w:val="num" w:pos="851"/>
        </w:tabs>
        <w:spacing w:before="156" w:after="156"/>
      </w:pPr>
      <w:r w:rsidRPr="008D1D0D">
        <w:rPr>
          <w:rFonts w:hint="eastAsia"/>
        </w:rPr>
        <w:lastRenderedPageBreak/>
        <w:t>所制定的增殖放流规划需由实际开展增殖放流研究的渔业专家制定，</w:t>
      </w:r>
      <w:r w:rsidR="00DE1393">
        <w:rPr>
          <w:rFonts w:hint="eastAsia"/>
        </w:rPr>
        <w:t>不断更新，</w:t>
      </w:r>
      <w:r w:rsidRPr="008D1D0D">
        <w:rPr>
          <w:rFonts w:hint="eastAsia"/>
        </w:rPr>
        <w:t>并通过第三方论证和渔业行政主管部门审批。</w:t>
      </w:r>
    </w:p>
    <w:p w14:paraId="6FEA2F03" w14:textId="77777777" w:rsidR="00F71AF3" w:rsidRDefault="00FC1AAF">
      <w:pPr>
        <w:pStyle w:val="afff2"/>
        <w:spacing w:before="312" w:after="312"/>
      </w:pPr>
      <w:r w:rsidRPr="00FC1AAF">
        <w:rPr>
          <w:rFonts w:hint="eastAsia"/>
          <w:b/>
          <w:bCs/>
        </w:rPr>
        <w:t>放流鱼类选择</w:t>
      </w:r>
    </w:p>
    <w:p w14:paraId="061A82D9" w14:textId="77777777" w:rsidR="00FC1AAF" w:rsidRDefault="00FC1AAF" w:rsidP="008B19B9">
      <w:pPr>
        <w:kinsoku w:val="0"/>
        <w:autoSpaceDE w:val="0"/>
        <w:autoSpaceDN w:val="0"/>
        <w:adjustRightInd w:val="0"/>
        <w:snapToGrid w:val="0"/>
        <w:spacing w:beforeLines="0" w:afterLines="0"/>
        <w:jc w:val="left"/>
        <w:textAlignment w:val="baseline"/>
        <w:rPr>
          <w:rFonts w:ascii="黑体" w:eastAsia="黑体" w:hAnsi="黑体" w:cs="宋体"/>
          <w:color w:val="000000"/>
          <w:kern w:val="0"/>
        </w:rPr>
      </w:pPr>
      <w:r>
        <w:rPr>
          <w:rFonts w:ascii="黑体" w:eastAsia="黑体" w:hAnsi="黑体" w:cs="宋体"/>
          <w:color w:val="000000"/>
          <w:kern w:val="0"/>
        </w:rPr>
        <w:t>6</w:t>
      </w:r>
      <w:r w:rsidRPr="00FC1AAF">
        <w:rPr>
          <w:rFonts w:ascii="黑体" w:eastAsia="黑体" w:hAnsi="黑体" w:cs="宋体" w:hint="eastAsia"/>
          <w:color w:val="000000"/>
          <w:kern w:val="0"/>
        </w:rPr>
        <w:t>.1 物种选择条件</w:t>
      </w:r>
    </w:p>
    <w:p w14:paraId="2596E453" w14:textId="77777777" w:rsidR="00B54A33" w:rsidRDefault="00B54A33" w:rsidP="00FC1AAF">
      <w:pPr>
        <w:kinsoku w:val="0"/>
        <w:autoSpaceDE w:val="0"/>
        <w:autoSpaceDN w:val="0"/>
        <w:adjustRightInd w:val="0"/>
        <w:snapToGrid w:val="0"/>
        <w:spacing w:beforeLines="0" w:afterLines="0"/>
        <w:jc w:val="left"/>
        <w:textAlignment w:val="baseline"/>
        <w:rPr>
          <w:rFonts w:ascii="黑体" w:eastAsia="黑体" w:hAnsi="黑体" w:cs="宋体"/>
          <w:color w:val="000000"/>
          <w:kern w:val="0"/>
        </w:rPr>
      </w:pPr>
    </w:p>
    <w:p w14:paraId="0E1E35AA" w14:textId="56736FDA" w:rsidR="00FC1AAF" w:rsidRDefault="00FC1AAF" w:rsidP="00FC1AAF">
      <w:pPr>
        <w:kinsoku w:val="0"/>
        <w:autoSpaceDE w:val="0"/>
        <w:autoSpaceDN w:val="0"/>
        <w:adjustRightInd w:val="0"/>
        <w:snapToGrid w:val="0"/>
        <w:spacing w:beforeLines="0" w:afterLines="0"/>
        <w:jc w:val="left"/>
        <w:textAlignment w:val="baseline"/>
        <w:rPr>
          <w:rFonts w:ascii="宋体" w:hAnsi="Times New Roman"/>
          <w:kern w:val="0"/>
          <w:szCs w:val="20"/>
        </w:rPr>
      </w:pPr>
      <w:r>
        <w:rPr>
          <w:rFonts w:ascii="黑体" w:eastAsia="黑体" w:hAnsi="黑体" w:cs="宋体" w:hint="eastAsia"/>
          <w:color w:val="000000"/>
          <w:kern w:val="0"/>
        </w:rPr>
        <w:t xml:space="preserve"> </w:t>
      </w:r>
      <w:r>
        <w:rPr>
          <w:rFonts w:ascii="黑体" w:eastAsia="黑体" w:hAnsi="黑体" w:cs="宋体"/>
          <w:color w:val="000000"/>
          <w:kern w:val="0"/>
        </w:rPr>
        <w:t xml:space="preserve">  </w:t>
      </w:r>
      <w:r w:rsidR="00DE1393">
        <w:rPr>
          <w:rFonts w:ascii="黑体" w:eastAsia="黑体" w:hAnsi="黑体" w:cs="宋体"/>
          <w:color w:val="000000"/>
          <w:kern w:val="0"/>
        </w:rPr>
        <w:t xml:space="preserve"> </w:t>
      </w:r>
      <w:r w:rsidRPr="00FC1AAF">
        <w:rPr>
          <w:rFonts w:ascii="宋体" w:hAnsi="Times New Roman" w:hint="eastAsia"/>
          <w:kern w:val="0"/>
          <w:szCs w:val="20"/>
        </w:rPr>
        <w:t>应满足如下条件</w:t>
      </w:r>
      <w:r>
        <w:rPr>
          <w:rFonts w:ascii="宋体" w:hAnsi="Times New Roman"/>
          <w:kern w:val="0"/>
          <w:szCs w:val="20"/>
        </w:rPr>
        <w:t>:</w:t>
      </w:r>
    </w:p>
    <w:p w14:paraId="37FD73A1" w14:textId="77777777" w:rsidR="00DE1393" w:rsidRPr="00A573C1" w:rsidRDefault="00DE1393" w:rsidP="00DE1393">
      <w:pPr>
        <w:pStyle w:val="afb"/>
        <w:numPr>
          <w:ilvl w:val="0"/>
          <w:numId w:val="0"/>
        </w:numPr>
        <w:tabs>
          <w:tab w:val="num" w:pos="851"/>
        </w:tabs>
        <w:spacing w:before="156" w:after="156"/>
        <w:ind w:left="851" w:hanging="426"/>
      </w:pPr>
      <w:r>
        <w:rPr>
          <w:rFonts w:hint="eastAsia"/>
        </w:rPr>
        <w:t>a</w:t>
      </w:r>
      <w:r>
        <w:t xml:space="preserve">)  </w:t>
      </w:r>
      <w:r w:rsidRPr="00DE1393">
        <w:rPr>
          <w:rFonts w:hint="eastAsia"/>
        </w:rPr>
        <w:t>放流物种主要选择以生境区为定居栖息地，或</w:t>
      </w:r>
      <w:r>
        <w:rPr>
          <w:rFonts w:hint="eastAsia"/>
        </w:rPr>
        <w:t>在生境区存在</w:t>
      </w:r>
      <w:r w:rsidRPr="00DE1393">
        <w:rPr>
          <w:rFonts w:hint="eastAsia"/>
        </w:rPr>
        <w:t>重要生活史阶段的本地原生种。</w:t>
      </w:r>
    </w:p>
    <w:p w14:paraId="1149BC29" w14:textId="6FA342F1" w:rsidR="00DE1393" w:rsidRPr="00A573C1" w:rsidRDefault="00DD1017" w:rsidP="00DD1017">
      <w:pPr>
        <w:pStyle w:val="afb"/>
        <w:numPr>
          <w:ilvl w:val="0"/>
          <w:numId w:val="0"/>
        </w:numPr>
        <w:spacing w:before="156" w:after="156"/>
        <w:ind w:left="851" w:hanging="426"/>
      </w:pPr>
      <w:r>
        <w:rPr>
          <w:rFonts w:hint="eastAsia"/>
        </w:rPr>
        <w:t>b</w:t>
      </w:r>
      <w:r>
        <w:t xml:space="preserve">)  </w:t>
      </w:r>
      <w:r w:rsidR="00DE1393" w:rsidRPr="008D1D0D">
        <w:rPr>
          <w:rFonts w:hint="eastAsia"/>
        </w:rPr>
        <w:t>所制定的增殖放流规划需由实际开展增殖放流研究的渔业专家制定，</w:t>
      </w:r>
      <w:r w:rsidR="00DE1393">
        <w:rPr>
          <w:rFonts w:hint="eastAsia"/>
        </w:rPr>
        <w:t>不断更新，</w:t>
      </w:r>
      <w:r w:rsidR="00DE1393" w:rsidRPr="008D1D0D">
        <w:rPr>
          <w:rFonts w:hint="eastAsia"/>
        </w:rPr>
        <w:t>并通过第三方论证和渔业行政主管部门审批。</w:t>
      </w:r>
    </w:p>
    <w:p w14:paraId="54C42E1C" w14:textId="77777777" w:rsidR="00FC1AAF" w:rsidRDefault="00FC1AAF" w:rsidP="00FC1AAF">
      <w:pPr>
        <w:kinsoku w:val="0"/>
        <w:autoSpaceDE w:val="0"/>
        <w:autoSpaceDN w:val="0"/>
        <w:adjustRightInd w:val="0"/>
        <w:snapToGrid w:val="0"/>
        <w:spacing w:beforeLines="0" w:afterLines="0" w:line="252" w:lineRule="auto"/>
        <w:ind w:right="352"/>
        <w:jc w:val="left"/>
        <w:textAlignment w:val="baseline"/>
        <w:rPr>
          <w:rFonts w:ascii="黑体" w:eastAsia="黑体" w:hAnsi="黑体" w:cs="宋体"/>
          <w:color w:val="000000"/>
          <w:kern w:val="0"/>
        </w:rPr>
      </w:pPr>
      <w:r>
        <w:rPr>
          <w:rFonts w:ascii="黑体" w:eastAsia="黑体" w:hAnsi="黑体" w:cs="宋体"/>
          <w:color w:val="000000"/>
          <w:kern w:val="0"/>
        </w:rPr>
        <w:t xml:space="preserve">6.2 </w:t>
      </w:r>
      <w:r w:rsidRPr="00FC1AAF">
        <w:rPr>
          <w:rFonts w:ascii="黑体" w:eastAsia="黑体" w:hAnsi="黑体" w:cs="宋体" w:hint="eastAsia"/>
          <w:color w:val="000000"/>
          <w:kern w:val="0"/>
        </w:rPr>
        <w:t xml:space="preserve">亲本条件 </w:t>
      </w:r>
    </w:p>
    <w:p w14:paraId="673A4F1B" w14:textId="77777777" w:rsidR="00B54A33" w:rsidRDefault="00B54A33" w:rsidP="00D22FE4">
      <w:pPr>
        <w:kinsoku w:val="0"/>
        <w:autoSpaceDE w:val="0"/>
        <w:autoSpaceDN w:val="0"/>
        <w:adjustRightInd w:val="0"/>
        <w:snapToGrid w:val="0"/>
        <w:spacing w:beforeLines="0" w:afterLines="0"/>
        <w:ind w:firstLineChars="200" w:firstLine="420"/>
        <w:jc w:val="left"/>
        <w:textAlignment w:val="baseline"/>
        <w:rPr>
          <w:rFonts w:ascii="宋体" w:hAnsi="Times New Roman"/>
          <w:kern w:val="0"/>
          <w:szCs w:val="20"/>
        </w:rPr>
      </w:pPr>
    </w:p>
    <w:p w14:paraId="30520440" w14:textId="24658F61" w:rsidR="00D22FE4" w:rsidRDefault="00D22FE4" w:rsidP="00D22FE4">
      <w:pPr>
        <w:kinsoku w:val="0"/>
        <w:autoSpaceDE w:val="0"/>
        <w:autoSpaceDN w:val="0"/>
        <w:adjustRightInd w:val="0"/>
        <w:snapToGrid w:val="0"/>
        <w:spacing w:beforeLines="0" w:afterLines="0"/>
        <w:ind w:firstLineChars="200" w:firstLine="420"/>
        <w:jc w:val="left"/>
        <w:textAlignment w:val="baseline"/>
        <w:rPr>
          <w:rFonts w:ascii="宋体" w:hAnsi="Times New Roman"/>
          <w:kern w:val="0"/>
          <w:szCs w:val="20"/>
        </w:rPr>
      </w:pPr>
      <w:r w:rsidRPr="00FC1AAF">
        <w:rPr>
          <w:rFonts w:ascii="宋体" w:hAnsi="Times New Roman" w:hint="eastAsia"/>
          <w:kern w:val="0"/>
          <w:szCs w:val="20"/>
        </w:rPr>
        <w:t>应</w:t>
      </w:r>
      <w:r w:rsidRPr="00D22FE4">
        <w:rPr>
          <w:rFonts w:ascii="宋体" w:hAnsi="Times New Roman" w:hint="eastAsia"/>
          <w:kern w:val="0"/>
          <w:szCs w:val="20"/>
        </w:rPr>
        <w:t>满足如下条件:</w:t>
      </w:r>
    </w:p>
    <w:p w14:paraId="5579E3D0" w14:textId="4DEBEA3A" w:rsidR="00D22FE4" w:rsidRPr="00F67286" w:rsidRDefault="00D22FE4" w:rsidP="00B54A33">
      <w:pPr>
        <w:spacing w:before="156" w:after="156"/>
        <w:ind w:firstLineChars="200" w:firstLine="420"/>
      </w:pPr>
      <w:r w:rsidRPr="00B54A33">
        <w:rPr>
          <w:rFonts w:ascii="宋体" w:hAnsi="Times New Roman" w:hint="eastAsia"/>
          <w:kern w:val="0"/>
          <w:szCs w:val="20"/>
        </w:rPr>
        <w:t>a</w:t>
      </w:r>
      <w:r w:rsidRPr="00B54A33">
        <w:rPr>
          <w:rFonts w:ascii="宋体" w:hAnsi="Times New Roman"/>
          <w:kern w:val="0"/>
          <w:szCs w:val="20"/>
        </w:rPr>
        <w:t xml:space="preserve">)  </w:t>
      </w:r>
      <w:r w:rsidRPr="00D22FE4">
        <w:rPr>
          <w:rFonts w:hint="eastAsia"/>
        </w:rPr>
        <w:t>亲鱼</w:t>
      </w:r>
      <w:r w:rsidRPr="00F67286">
        <w:rPr>
          <w:rFonts w:hint="eastAsia"/>
        </w:rPr>
        <w:t>应捕自拟增殖放</w:t>
      </w:r>
      <w:r w:rsidRPr="00B54A33">
        <w:rPr>
          <w:rFonts w:hint="eastAsia"/>
        </w:rPr>
        <w:t>流</w:t>
      </w:r>
      <w:r w:rsidR="00DE577B" w:rsidRPr="00B54A33">
        <w:rPr>
          <w:rFonts w:hint="eastAsia"/>
        </w:rPr>
        <w:t>水</w:t>
      </w:r>
      <w:r w:rsidRPr="00B54A33">
        <w:rPr>
          <w:rFonts w:hint="eastAsia"/>
        </w:rPr>
        <w:t>域</w:t>
      </w:r>
      <w:r w:rsidRPr="00F67286">
        <w:rPr>
          <w:rFonts w:hint="eastAsia"/>
        </w:rPr>
        <w:t>。</w:t>
      </w:r>
    </w:p>
    <w:p w14:paraId="4025973A" w14:textId="77777777" w:rsidR="00D22FE4" w:rsidRPr="00F67286" w:rsidRDefault="00D22FE4" w:rsidP="00D22FE4">
      <w:pPr>
        <w:pStyle w:val="afb"/>
        <w:numPr>
          <w:ilvl w:val="0"/>
          <w:numId w:val="0"/>
        </w:numPr>
        <w:tabs>
          <w:tab w:val="num" w:pos="851"/>
        </w:tabs>
        <w:spacing w:before="156" w:after="156"/>
        <w:ind w:leftChars="200" w:left="840" w:hangingChars="200" w:hanging="420"/>
      </w:pPr>
      <w:r w:rsidRPr="00F67286">
        <w:t>b)</w:t>
      </w:r>
      <w:r w:rsidR="00D66035" w:rsidRPr="00F67286">
        <w:rPr>
          <w:rFonts w:hint="eastAsia"/>
        </w:rPr>
        <w:t xml:space="preserve"> </w:t>
      </w:r>
      <w:r w:rsidR="00A01BC6" w:rsidRPr="00F67286">
        <w:t> </w:t>
      </w:r>
      <w:r w:rsidRPr="00F67286">
        <w:rPr>
          <w:rFonts w:hint="eastAsia"/>
        </w:rPr>
        <w:t>亲本体质健壮、无病、无伤和无畸形。大泷六线鱼亲本符合</w:t>
      </w:r>
      <w:r w:rsidR="00A01BC6" w:rsidRPr="00F67286">
        <w:t> </w:t>
      </w:r>
      <w:r w:rsidRPr="00F67286">
        <w:rPr>
          <w:rFonts w:hint="eastAsia"/>
        </w:rPr>
        <w:t>SC/T</w:t>
      </w:r>
      <w:r w:rsidR="00A01BC6" w:rsidRPr="00F67286">
        <w:t> </w:t>
      </w:r>
      <w:r w:rsidRPr="00F67286">
        <w:rPr>
          <w:rFonts w:hint="eastAsia"/>
        </w:rPr>
        <w:t>2093</w:t>
      </w:r>
      <w:r w:rsidR="00A01BC6" w:rsidRPr="00F67286">
        <w:t> </w:t>
      </w:r>
      <w:r w:rsidRPr="00F67286">
        <w:rPr>
          <w:rFonts w:hint="eastAsia"/>
        </w:rPr>
        <w:t>规定，钝吻黄盖鲽亲</w:t>
      </w:r>
      <w:r w:rsidRPr="00F67286">
        <w:t>             </w:t>
      </w:r>
      <w:r w:rsidRPr="00F67286">
        <w:t> </w:t>
      </w:r>
      <w:r w:rsidRPr="00F67286">
        <w:rPr>
          <w:rFonts w:hint="eastAsia"/>
        </w:rPr>
        <w:t>本符合</w:t>
      </w:r>
      <w:r w:rsidR="00A01BC6" w:rsidRPr="00F67286">
        <w:t> </w:t>
      </w:r>
      <w:r w:rsidRPr="00F67286">
        <w:rPr>
          <w:rFonts w:hint="eastAsia"/>
        </w:rPr>
        <w:t>GB/T</w:t>
      </w:r>
      <w:r w:rsidR="00A01BC6" w:rsidRPr="00F67286">
        <w:t> </w:t>
      </w:r>
      <w:r w:rsidRPr="00F67286">
        <w:rPr>
          <w:rFonts w:hint="eastAsia"/>
        </w:rPr>
        <w:t>26620</w:t>
      </w:r>
      <w:r w:rsidR="00A01BC6" w:rsidRPr="00F67286">
        <w:t> </w:t>
      </w:r>
      <w:r w:rsidRPr="00F67286">
        <w:rPr>
          <w:rFonts w:hint="eastAsia"/>
        </w:rPr>
        <w:t>规定，香鱼亲本符合</w:t>
      </w:r>
      <w:r w:rsidR="00A01BC6" w:rsidRPr="00F67286">
        <w:t> </w:t>
      </w:r>
      <w:r w:rsidRPr="00F67286">
        <w:rPr>
          <w:rFonts w:hint="eastAsia"/>
        </w:rPr>
        <w:t>SC/T</w:t>
      </w:r>
      <w:r w:rsidR="00A01BC6" w:rsidRPr="00F67286">
        <w:t> </w:t>
      </w:r>
      <w:r w:rsidRPr="00F67286">
        <w:rPr>
          <w:rFonts w:hint="eastAsia"/>
        </w:rPr>
        <w:t>1158</w:t>
      </w:r>
      <w:r w:rsidR="00A01BC6" w:rsidRPr="00F67286">
        <w:t> </w:t>
      </w:r>
      <w:r w:rsidRPr="00F67286">
        <w:rPr>
          <w:rFonts w:hint="eastAsia"/>
        </w:rPr>
        <w:t>规定。</w:t>
      </w:r>
    </w:p>
    <w:p w14:paraId="7D275ECA" w14:textId="77777777" w:rsidR="00FC1AAF" w:rsidRDefault="0097709D" w:rsidP="00DE1393">
      <w:pPr>
        <w:pStyle w:val="afffffb"/>
        <w:ind w:firstLine="420"/>
      </w:pPr>
      <w:r w:rsidRPr="00F67286">
        <w:t>c)</w:t>
      </w:r>
      <w:r w:rsidR="00732C76" w:rsidRPr="00F67286">
        <w:t xml:space="preserve"> </w:t>
      </w:r>
      <w:r w:rsidR="00D66035" w:rsidRPr="00F67286">
        <w:t xml:space="preserve"> </w:t>
      </w:r>
      <w:r w:rsidR="00FC1AAF" w:rsidRPr="00F67286">
        <w:rPr>
          <w:rFonts w:hint="eastAsia"/>
        </w:rPr>
        <w:t>放流使用的亲</w:t>
      </w:r>
      <w:r w:rsidR="00D66035" w:rsidRPr="00F67286">
        <w:rPr>
          <w:rFonts w:hint="eastAsia"/>
        </w:rPr>
        <w:t>本</w:t>
      </w:r>
      <w:r w:rsidR="00FC1AAF" w:rsidRPr="00F67286">
        <w:rPr>
          <w:rFonts w:hint="eastAsia"/>
        </w:rPr>
        <w:t>原则上应仅使用一次，不应多年重复利用。</w:t>
      </w:r>
    </w:p>
    <w:p w14:paraId="6A6C599A" w14:textId="77777777" w:rsidR="00D84DDF" w:rsidRDefault="00D84DDF" w:rsidP="00D84DDF">
      <w:pPr>
        <w:pStyle w:val="afff2"/>
        <w:spacing w:before="312" w:after="312"/>
      </w:pPr>
      <w:r>
        <w:rPr>
          <w:rFonts w:hint="eastAsia"/>
        </w:rPr>
        <w:t>苗种质量</w:t>
      </w:r>
    </w:p>
    <w:p w14:paraId="59B64A47" w14:textId="77777777" w:rsidR="00D84DDF" w:rsidRPr="00D84DDF" w:rsidRDefault="00D84DDF" w:rsidP="00D84DDF">
      <w:pPr>
        <w:pStyle w:val="afffffb"/>
        <w:ind w:firstLine="420"/>
      </w:pPr>
      <w:r w:rsidRPr="00FC1AAF">
        <w:rPr>
          <w:rFonts w:hint="eastAsia"/>
        </w:rPr>
        <w:t>应符合以下条件：</w:t>
      </w:r>
    </w:p>
    <w:p w14:paraId="414C5DC2" w14:textId="77777777" w:rsidR="000B5944" w:rsidRDefault="000B5944" w:rsidP="000B5944">
      <w:pPr>
        <w:pStyle w:val="afffffb"/>
        <w:spacing w:before="156" w:after="156"/>
        <w:ind w:leftChars="200" w:left="735" w:hangingChars="150" w:hanging="315"/>
      </w:pPr>
      <w:bookmarkStart w:id="45" w:name="_Hlk156134776"/>
      <w:r>
        <w:rPr>
          <w:rFonts w:hint="eastAsia"/>
        </w:rPr>
        <w:t>a</w:t>
      </w:r>
      <w:r>
        <w:t xml:space="preserve">) </w:t>
      </w:r>
      <w:r w:rsidRPr="000B5944">
        <w:rPr>
          <w:rFonts w:hint="eastAsia"/>
        </w:rPr>
        <w:t>苗种健壮，规格整齐，游动活泼，对外界刺激反应灵敏，摄食良好，体色正常、形态自然。</w:t>
      </w:r>
    </w:p>
    <w:p w14:paraId="29B5BEC2" w14:textId="77777777" w:rsidR="000B5944" w:rsidRDefault="000B5944" w:rsidP="000B5944">
      <w:pPr>
        <w:pStyle w:val="afffffb"/>
        <w:spacing w:before="156" w:after="156"/>
        <w:ind w:firstLine="420"/>
      </w:pPr>
      <w:r>
        <w:rPr>
          <w:rFonts w:hint="eastAsia"/>
        </w:rPr>
        <w:t>b</w:t>
      </w:r>
      <w:r>
        <w:t xml:space="preserve">) </w:t>
      </w:r>
      <w:r w:rsidRPr="000B5944">
        <w:rPr>
          <w:rFonts w:hint="eastAsia"/>
        </w:rPr>
        <w:t>放流苗种质量符合</w:t>
      </w:r>
      <w:r w:rsidR="00A01BC6">
        <w:t> </w:t>
      </w:r>
      <w:r w:rsidRPr="000B5944">
        <w:rPr>
          <w:rFonts w:hint="eastAsia"/>
        </w:rPr>
        <w:t>SC/T</w:t>
      </w:r>
      <w:r w:rsidR="00A01BC6">
        <w:t> </w:t>
      </w:r>
      <w:r w:rsidRPr="000B5944">
        <w:rPr>
          <w:rFonts w:hint="eastAsia"/>
        </w:rPr>
        <w:t>9401</w:t>
      </w:r>
      <w:r w:rsidR="00A01BC6">
        <w:t> </w:t>
      </w:r>
      <w:r w:rsidRPr="000B5944">
        <w:rPr>
          <w:rFonts w:hint="eastAsia"/>
        </w:rPr>
        <w:t>规定要求。</w:t>
      </w:r>
    </w:p>
    <w:bookmarkEnd w:id="45"/>
    <w:p w14:paraId="3C63E5CE" w14:textId="77777777" w:rsidR="000B5944" w:rsidRPr="000B5944" w:rsidRDefault="00D84DDF" w:rsidP="000B5944">
      <w:pPr>
        <w:pStyle w:val="afff3"/>
        <w:numPr>
          <w:ilvl w:val="0"/>
          <w:numId w:val="0"/>
        </w:numPr>
        <w:spacing w:before="156" w:after="156"/>
      </w:pPr>
      <w:r>
        <w:rPr>
          <w:rFonts w:hint="eastAsia"/>
        </w:rPr>
        <w:t>8</w:t>
      </w:r>
      <w:r>
        <w:t xml:space="preserve"> </w:t>
      </w:r>
      <w:r>
        <w:rPr>
          <w:rFonts w:hint="eastAsia"/>
        </w:rPr>
        <w:t>检验检疫</w:t>
      </w:r>
    </w:p>
    <w:p w14:paraId="5F73D4B2" w14:textId="77777777" w:rsidR="006D6FA6" w:rsidRDefault="006D6FA6" w:rsidP="00DD1017">
      <w:pPr>
        <w:pStyle w:val="afff3"/>
        <w:numPr>
          <w:ilvl w:val="0"/>
          <w:numId w:val="0"/>
        </w:numPr>
        <w:spacing w:before="156" w:after="156"/>
      </w:pPr>
      <w:r>
        <w:rPr>
          <w:rFonts w:hint="eastAsia"/>
        </w:rPr>
        <w:t>8</w:t>
      </w:r>
      <w:r>
        <w:t>.1</w:t>
      </w:r>
      <w:r>
        <w:rPr>
          <w:rFonts w:hint="eastAsia"/>
        </w:rPr>
        <w:t>基本要求</w:t>
      </w:r>
    </w:p>
    <w:p w14:paraId="79B387BA" w14:textId="77777777" w:rsidR="006D6FA6" w:rsidRDefault="006D6FA6" w:rsidP="006D6FA6">
      <w:pPr>
        <w:pStyle w:val="afffffb"/>
        <w:ind w:firstLine="420"/>
      </w:pPr>
      <w:r>
        <w:rPr>
          <w:rFonts w:hint="eastAsia"/>
        </w:rPr>
        <w:t>应由具有相应资质的检验、检疫机构对增殖放流苗种进行检验、检疫，并由该机构出具检验、检疫合格文件。</w:t>
      </w:r>
    </w:p>
    <w:p w14:paraId="776AED51" w14:textId="77777777" w:rsidR="006D6FA6" w:rsidRDefault="006D6FA6" w:rsidP="00DD1017">
      <w:pPr>
        <w:pStyle w:val="afff3"/>
        <w:numPr>
          <w:ilvl w:val="0"/>
          <w:numId w:val="0"/>
        </w:numPr>
        <w:spacing w:before="156" w:after="156"/>
      </w:pPr>
      <w:r>
        <w:rPr>
          <w:rFonts w:hint="eastAsia"/>
        </w:rPr>
        <w:t>8</w:t>
      </w:r>
      <w:r>
        <w:t>.2</w:t>
      </w:r>
      <w:r w:rsidR="00183A48">
        <w:rPr>
          <w:rFonts w:hint="eastAsia"/>
        </w:rPr>
        <w:t>技术要点</w:t>
      </w:r>
    </w:p>
    <w:p w14:paraId="5C1F3B47" w14:textId="77777777" w:rsidR="006D6FA6" w:rsidRDefault="00183A48" w:rsidP="006D6FA6">
      <w:pPr>
        <w:pStyle w:val="afffffb"/>
        <w:ind w:firstLine="420"/>
      </w:pPr>
      <w:bookmarkStart w:id="46" w:name="_Hlk156134961"/>
      <w:r w:rsidRPr="006D6FA6">
        <w:rPr>
          <w:rFonts w:hint="eastAsia"/>
        </w:rPr>
        <w:t>要点</w:t>
      </w:r>
      <w:r w:rsidR="006D6FA6" w:rsidRPr="006D6FA6">
        <w:rPr>
          <w:rFonts w:hint="eastAsia"/>
        </w:rPr>
        <w:t>内容如下：</w:t>
      </w:r>
    </w:p>
    <w:p w14:paraId="35320090" w14:textId="77777777" w:rsidR="000B5944" w:rsidRDefault="000B5944" w:rsidP="000B5944">
      <w:pPr>
        <w:pStyle w:val="afffffb"/>
        <w:spacing w:before="156" w:after="156"/>
        <w:ind w:leftChars="200" w:left="735" w:hangingChars="150" w:hanging="315"/>
      </w:pPr>
      <w:r>
        <w:rPr>
          <w:rFonts w:hint="eastAsia"/>
        </w:rPr>
        <w:t>a</w:t>
      </w:r>
      <w:r>
        <w:t>)</w:t>
      </w:r>
      <w:r w:rsidRPr="000B5944">
        <w:rPr>
          <w:rFonts w:hint="eastAsia"/>
        </w:rPr>
        <w:tab/>
        <w:t>利用抽样检测的方法，开展感官质量、规格合格率、死亡率、伤残率、畸形率检测。</w:t>
      </w:r>
    </w:p>
    <w:p w14:paraId="5A4C721F" w14:textId="77777777" w:rsidR="000B5944" w:rsidRDefault="000B5944" w:rsidP="000B5944">
      <w:pPr>
        <w:pStyle w:val="afffffb"/>
        <w:spacing w:before="156" w:after="156"/>
        <w:ind w:leftChars="200" w:left="735" w:hangingChars="150" w:hanging="315"/>
      </w:pPr>
      <w:r>
        <w:rPr>
          <w:rFonts w:hint="eastAsia"/>
        </w:rPr>
        <w:t>b</w:t>
      </w:r>
      <w:r>
        <w:t xml:space="preserve">) </w:t>
      </w:r>
      <w:r w:rsidRPr="000B5944">
        <w:rPr>
          <w:rFonts w:hint="eastAsia"/>
        </w:rPr>
        <w:t>放流鱼种应疫病检疫合格，不得带有传染性疾病和寄生虫等。农业部公告第</w:t>
      </w:r>
      <w:r w:rsidR="00A01BC6">
        <w:t> </w:t>
      </w:r>
      <w:r w:rsidRPr="000B5944">
        <w:rPr>
          <w:rFonts w:hint="eastAsia"/>
        </w:rPr>
        <w:t>1125</w:t>
      </w:r>
      <w:r w:rsidR="00A01BC6">
        <w:t> </w:t>
      </w:r>
      <w:r w:rsidRPr="000B5944">
        <w:rPr>
          <w:rFonts w:hint="eastAsia"/>
        </w:rPr>
        <w:t>号规定的水生动物疫病不得检出。</w:t>
      </w:r>
    </w:p>
    <w:p w14:paraId="41C2F8FC" w14:textId="77777777" w:rsidR="000B5944" w:rsidRDefault="000B5944" w:rsidP="000B5944">
      <w:pPr>
        <w:pStyle w:val="afffffb"/>
        <w:spacing w:before="156" w:after="156"/>
        <w:ind w:leftChars="200" w:left="735" w:hangingChars="150" w:hanging="315"/>
      </w:pPr>
      <w:r>
        <w:lastRenderedPageBreak/>
        <w:t xml:space="preserve">c) </w:t>
      </w:r>
      <w:r w:rsidRPr="000B5944">
        <w:rPr>
          <w:rFonts w:hint="eastAsia"/>
        </w:rPr>
        <w:t>不得检出硝基呋喃类代谢物、孔雀石绿及氯霉素；国家、行业颁布的禁止使用的药物不得检出；其他药物残留应符合</w:t>
      </w:r>
      <w:r w:rsidR="00A01BC6">
        <w:t> </w:t>
      </w:r>
      <w:r w:rsidRPr="000B5944">
        <w:rPr>
          <w:rFonts w:hint="eastAsia"/>
        </w:rPr>
        <w:t>NY</w:t>
      </w:r>
      <w:r w:rsidR="00A01BC6">
        <w:t> </w:t>
      </w:r>
      <w:r w:rsidRPr="000B5944">
        <w:rPr>
          <w:rFonts w:hint="eastAsia"/>
        </w:rPr>
        <w:t>5070</w:t>
      </w:r>
      <w:r w:rsidR="00A01BC6">
        <w:t> </w:t>
      </w:r>
      <w:r w:rsidRPr="000B5944">
        <w:rPr>
          <w:rFonts w:hint="eastAsia"/>
        </w:rPr>
        <w:t>要求。</w:t>
      </w:r>
    </w:p>
    <w:bookmarkEnd w:id="46"/>
    <w:p w14:paraId="6FD6C0B3" w14:textId="77777777" w:rsidR="000B5944" w:rsidRDefault="000B5944" w:rsidP="000B5944">
      <w:pPr>
        <w:pStyle w:val="afffffb"/>
        <w:spacing w:before="156" w:after="156"/>
        <w:ind w:firstLine="420"/>
      </w:pPr>
      <w:r>
        <w:t xml:space="preserve">d) </w:t>
      </w:r>
      <w:r w:rsidRPr="000B5944">
        <w:rPr>
          <w:rFonts w:hint="eastAsia"/>
        </w:rPr>
        <w:t>所有检测应在在增殖放流前</w:t>
      </w:r>
      <w:r w:rsidR="00D12487">
        <w:t> </w:t>
      </w:r>
      <w:r w:rsidRPr="000B5944">
        <w:rPr>
          <w:rFonts w:hint="eastAsia"/>
        </w:rPr>
        <w:t>15</w:t>
      </w:r>
      <w:r w:rsidR="00D12487">
        <w:t> </w:t>
      </w:r>
      <w:r w:rsidRPr="000B5944">
        <w:rPr>
          <w:rFonts w:hint="eastAsia"/>
        </w:rPr>
        <w:t>天内完成。</w:t>
      </w:r>
    </w:p>
    <w:p w14:paraId="1CAB751C" w14:textId="77777777" w:rsidR="000B5944" w:rsidRDefault="000B5944" w:rsidP="000B5944">
      <w:pPr>
        <w:pStyle w:val="afffffb"/>
        <w:spacing w:before="156" w:after="156"/>
        <w:ind w:leftChars="200" w:left="735" w:hangingChars="150" w:hanging="315"/>
      </w:pPr>
      <w:r>
        <w:t>e)</w:t>
      </w:r>
      <w:r w:rsidRPr="000B5944">
        <w:rPr>
          <w:rFonts w:hint="eastAsia"/>
        </w:rPr>
        <w:tab/>
        <w:t>以一个增殖放流批次作为一个检验与检疫组批。</w:t>
      </w:r>
    </w:p>
    <w:p w14:paraId="78B8842B" w14:textId="77777777" w:rsidR="00183A48" w:rsidRDefault="00183A48" w:rsidP="00183A48">
      <w:pPr>
        <w:pStyle w:val="afff2"/>
        <w:numPr>
          <w:ilvl w:val="0"/>
          <w:numId w:val="0"/>
        </w:numPr>
        <w:spacing w:before="312" w:after="312"/>
      </w:pPr>
      <w:r>
        <w:t xml:space="preserve">9 </w:t>
      </w:r>
      <w:bookmarkStart w:id="47" w:name="_Hlk156121380"/>
      <w:r>
        <w:rPr>
          <w:rFonts w:hint="eastAsia"/>
        </w:rPr>
        <w:t>苗种</w:t>
      </w:r>
      <w:r w:rsidR="00F867D0">
        <w:rPr>
          <w:rFonts w:hint="eastAsia"/>
        </w:rPr>
        <w:t>包装</w:t>
      </w:r>
      <w:bookmarkEnd w:id="47"/>
      <w:r w:rsidR="00F867D0">
        <w:rPr>
          <w:rFonts w:hint="eastAsia"/>
        </w:rPr>
        <w:t>和</w:t>
      </w:r>
      <w:r>
        <w:rPr>
          <w:rFonts w:hint="eastAsia"/>
        </w:rPr>
        <w:t>运输</w:t>
      </w:r>
    </w:p>
    <w:p w14:paraId="59B34D05" w14:textId="77777777" w:rsidR="000B5944" w:rsidRPr="00F67286" w:rsidRDefault="000B5944" w:rsidP="00DD1017">
      <w:pPr>
        <w:pStyle w:val="afff3"/>
        <w:numPr>
          <w:ilvl w:val="0"/>
          <w:numId w:val="0"/>
        </w:numPr>
        <w:spacing w:before="156" w:after="156"/>
      </w:pPr>
      <w:r w:rsidRPr="00F67286">
        <w:t>9.1</w:t>
      </w:r>
      <w:r w:rsidRPr="00F67286">
        <w:rPr>
          <w:rFonts w:hint="eastAsia"/>
        </w:rPr>
        <w:t>苗种包装</w:t>
      </w:r>
    </w:p>
    <w:p w14:paraId="4E9EAC21" w14:textId="77777777" w:rsidR="000B5944" w:rsidRPr="00F67286" w:rsidRDefault="000B5944" w:rsidP="000B5944">
      <w:pPr>
        <w:pStyle w:val="afffffb"/>
        <w:ind w:firstLine="420"/>
      </w:pPr>
      <w:r w:rsidRPr="00F67286">
        <w:rPr>
          <w:rFonts w:hint="eastAsia"/>
        </w:rPr>
        <w:t>技术要点如下：</w:t>
      </w:r>
    </w:p>
    <w:p w14:paraId="383E5CBC" w14:textId="77777777" w:rsidR="005B642D" w:rsidRPr="00F67286" w:rsidRDefault="000B5944" w:rsidP="000B5944">
      <w:pPr>
        <w:pStyle w:val="afffffb"/>
        <w:spacing w:before="156" w:after="156"/>
        <w:ind w:leftChars="200" w:left="735" w:hangingChars="150" w:hanging="315"/>
      </w:pPr>
      <w:r w:rsidRPr="00F67286">
        <w:rPr>
          <w:rFonts w:hint="eastAsia"/>
        </w:rPr>
        <w:t>a</w:t>
      </w:r>
      <w:r w:rsidRPr="00F67286">
        <w:t>)</w:t>
      </w:r>
      <w:r w:rsidRPr="00F67286">
        <w:rPr>
          <w:rFonts w:hint="eastAsia"/>
        </w:rPr>
        <w:tab/>
      </w:r>
      <w:r w:rsidR="005B642D" w:rsidRPr="00F67286">
        <w:rPr>
          <w:rFonts w:hint="eastAsia"/>
        </w:rPr>
        <w:t>增殖放流苗种的包装方法，可依据苗种规格、</w:t>
      </w:r>
      <w:r w:rsidR="00D12487" w:rsidRPr="00F67286">
        <w:rPr>
          <w:rFonts w:hint="eastAsia"/>
        </w:rPr>
        <w:t>生物学</w:t>
      </w:r>
      <w:r w:rsidR="005B642D" w:rsidRPr="00F67286">
        <w:rPr>
          <w:rFonts w:hint="eastAsia"/>
        </w:rPr>
        <w:t>特性自主选择网筐或无毒塑料袋等包装。</w:t>
      </w:r>
    </w:p>
    <w:p w14:paraId="4B785D9B" w14:textId="77777777" w:rsidR="000B5944" w:rsidRDefault="000B5944" w:rsidP="000B5944">
      <w:pPr>
        <w:pStyle w:val="afffffb"/>
        <w:spacing w:before="156" w:after="156"/>
        <w:ind w:leftChars="200" w:left="735" w:hangingChars="150" w:hanging="315"/>
      </w:pPr>
      <w:r w:rsidRPr="00F67286">
        <w:rPr>
          <w:rFonts w:hint="eastAsia"/>
        </w:rPr>
        <w:t>b</w:t>
      </w:r>
      <w:r w:rsidRPr="00F67286">
        <w:t>)</w:t>
      </w:r>
      <w:r w:rsidR="005B642D" w:rsidRPr="00F67286">
        <w:t xml:space="preserve"> </w:t>
      </w:r>
      <w:r w:rsidR="005B642D" w:rsidRPr="00F67286">
        <w:rPr>
          <w:rFonts w:hint="eastAsia"/>
        </w:rPr>
        <w:t>根据增殖放流水域的温度提</w:t>
      </w:r>
      <w:r w:rsidR="005B642D" w:rsidRPr="005B642D">
        <w:rPr>
          <w:rFonts w:hint="eastAsia"/>
        </w:rPr>
        <w:t>前调节培育用水的温度，温差</w:t>
      </w:r>
      <w:r w:rsidR="00D12487">
        <w:t> </w:t>
      </w:r>
      <w:r w:rsidR="005B642D" w:rsidRPr="005B642D">
        <w:rPr>
          <w:rFonts w:hint="eastAsia"/>
        </w:rPr>
        <w:t>≤</w:t>
      </w:r>
      <w:r w:rsidR="00D12487">
        <w:t> </w:t>
      </w:r>
      <w:r w:rsidR="005B642D" w:rsidRPr="005B642D">
        <w:rPr>
          <w:rFonts w:hint="eastAsia"/>
        </w:rPr>
        <w:t>5</w:t>
      </w:r>
      <w:r w:rsidR="00D12487">
        <w:t> </w:t>
      </w:r>
      <w:r w:rsidR="005B642D" w:rsidRPr="005B642D">
        <w:rPr>
          <w:rFonts w:hint="eastAsia"/>
        </w:rPr>
        <w:t>℃。</w:t>
      </w:r>
    </w:p>
    <w:p w14:paraId="63ABDDD2" w14:textId="77777777" w:rsidR="000B5944" w:rsidRDefault="000B5944" w:rsidP="000B5944">
      <w:pPr>
        <w:pStyle w:val="afffffb"/>
        <w:spacing w:before="156" w:after="156"/>
        <w:ind w:leftChars="200" w:left="735" w:hangingChars="150" w:hanging="315"/>
      </w:pPr>
      <w:r>
        <w:t xml:space="preserve">c) </w:t>
      </w:r>
      <w:r w:rsidR="005B642D" w:rsidRPr="005B642D">
        <w:rPr>
          <w:rFonts w:hint="eastAsia"/>
        </w:rPr>
        <w:t>根据增殖放流苗种的耐氧能力、规格、放流日气温、运输时间、运输方式等因素，合理确定包装密度，采取必要的增氧和控温措施。</w:t>
      </w:r>
    </w:p>
    <w:p w14:paraId="5369AB50" w14:textId="77777777" w:rsidR="00F867D0" w:rsidRDefault="00F867D0" w:rsidP="00DD1017">
      <w:pPr>
        <w:pStyle w:val="afff3"/>
        <w:numPr>
          <w:ilvl w:val="0"/>
          <w:numId w:val="0"/>
        </w:numPr>
        <w:spacing w:before="156" w:after="156"/>
      </w:pPr>
      <w:r>
        <w:rPr>
          <w:rFonts w:hint="eastAsia"/>
        </w:rPr>
        <w:t>9</w:t>
      </w:r>
      <w:r>
        <w:t>.</w:t>
      </w:r>
      <w:r w:rsidR="005B642D">
        <w:t>2</w:t>
      </w:r>
      <w:r w:rsidRPr="00F867D0">
        <w:rPr>
          <w:rFonts w:hint="eastAsia"/>
        </w:rPr>
        <w:t>苗种</w:t>
      </w:r>
      <w:r>
        <w:rPr>
          <w:rFonts w:hint="eastAsia"/>
        </w:rPr>
        <w:t>运输</w:t>
      </w:r>
    </w:p>
    <w:p w14:paraId="17DDF6BA" w14:textId="77777777" w:rsidR="00F867D0" w:rsidRDefault="00F867D0" w:rsidP="00F867D0">
      <w:pPr>
        <w:pStyle w:val="afffffb"/>
        <w:ind w:firstLine="420"/>
      </w:pPr>
      <w:r>
        <w:rPr>
          <w:rFonts w:hint="eastAsia"/>
        </w:rPr>
        <w:t>技术要点如下：</w:t>
      </w:r>
    </w:p>
    <w:p w14:paraId="394F0F2B" w14:textId="77777777" w:rsidR="002C0EAB" w:rsidRDefault="00F867D0" w:rsidP="002C0EAB">
      <w:pPr>
        <w:pStyle w:val="afffffb"/>
        <w:spacing w:before="120" w:after="120"/>
        <w:ind w:firstLine="420"/>
      </w:pPr>
      <w:r>
        <w:rPr>
          <w:rFonts w:hint="eastAsia"/>
        </w:rPr>
        <w:t>a</w:t>
      </w:r>
      <w:r>
        <w:t xml:space="preserve">) </w:t>
      </w:r>
      <w:r w:rsidR="002C0EAB" w:rsidRPr="00F867D0">
        <w:rPr>
          <w:rFonts w:hint="eastAsia"/>
        </w:rPr>
        <w:t>增殖放流苗种</w:t>
      </w:r>
      <w:r w:rsidR="00F67286">
        <w:rPr>
          <w:rFonts w:hint="eastAsia"/>
        </w:rPr>
        <w:t>在</w:t>
      </w:r>
      <w:r w:rsidR="002C0EAB">
        <w:rPr>
          <w:rFonts w:hint="eastAsia"/>
        </w:rPr>
        <w:t>放流前需</w:t>
      </w:r>
      <w:r w:rsidR="002C0EAB" w:rsidRPr="002C0EAB">
        <w:rPr>
          <w:rFonts w:hint="eastAsia"/>
        </w:rPr>
        <w:t>应经过停食处理</w:t>
      </w:r>
      <w:r w:rsidR="002C0EAB">
        <w:rPr>
          <w:rFonts w:hint="eastAsia"/>
        </w:rPr>
        <w:t>。</w:t>
      </w:r>
    </w:p>
    <w:p w14:paraId="2905B70B" w14:textId="77777777" w:rsidR="00F867D0" w:rsidRDefault="002C0EAB" w:rsidP="00DD1017">
      <w:pPr>
        <w:pStyle w:val="afffffb"/>
        <w:spacing w:before="120" w:after="120"/>
        <w:ind w:leftChars="200" w:left="735" w:hangingChars="150" w:hanging="315"/>
      </w:pPr>
      <w:r>
        <w:rPr>
          <w:rFonts w:hint="eastAsia"/>
        </w:rPr>
        <w:t>b</w:t>
      </w:r>
      <w:r w:rsidR="00F867D0">
        <w:t xml:space="preserve">) </w:t>
      </w:r>
      <w:r w:rsidR="00F867D0" w:rsidRPr="000F70D8">
        <w:rPr>
          <w:rFonts w:hint="eastAsia"/>
        </w:rPr>
        <w:t>运输时间</w:t>
      </w:r>
      <w:r w:rsidR="00D12487">
        <w:t> </w:t>
      </w:r>
      <w:r w:rsidR="00F867D0" w:rsidRPr="000F70D8">
        <w:rPr>
          <w:rFonts w:hint="eastAsia"/>
        </w:rPr>
        <w:t>≤</w:t>
      </w:r>
      <w:r w:rsidR="00D12487">
        <w:t> </w:t>
      </w:r>
      <w:r w:rsidR="00F867D0" w:rsidRPr="000F70D8">
        <w:rPr>
          <w:rFonts w:hint="eastAsia"/>
        </w:rPr>
        <w:t>12</w:t>
      </w:r>
      <w:r w:rsidR="00D12487">
        <w:t> </w:t>
      </w:r>
      <w:r w:rsidR="00F867D0" w:rsidRPr="000F70D8">
        <w:rPr>
          <w:rFonts w:hint="eastAsia"/>
        </w:rPr>
        <w:t>小时，符合</w:t>
      </w:r>
      <w:r w:rsidR="00D12487">
        <w:t> </w:t>
      </w:r>
      <w:r w:rsidR="00F867D0" w:rsidRPr="000F70D8">
        <w:rPr>
          <w:rFonts w:hint="eastAsia"/>
        </w:rPr>
        <w:t>SC/T</w:t>
      </w:r>
      <w:r w:rsidR="00D12487">
        <w:t> </w:t>
      </w:r>
      <w:r w:rsidR="00F867D0" w:rsidRPr="000F70D8">
        <w:rPr>
          <w:rFonts w:hint="eastAsia"/>
        </w:rPr>
        <w:t>1075</w:t>
      </w:r>
      <w:r w:rsidR="00D12487">
        <w:t> </w:t>
      </w:r>
      <w:r w:rsidR="00F867D0" w:rsidRPr="000F70D8">
        <w:rPr>
          <w:rFonts w:hint="eastAsia"/>
        </w:rPr>
        <w:t>规定要求。根据</w:t>
      </w:r>
      <w:r w:rsidR="00F867D0" w:rsidRPr="00F867D0">
        <w:rPr>
          <w:rFonts w:hint="eastAsia"/>
        </w:rPr>
        <w:t>增殖放流</w:t>
      </w:r>
      <w:r w:rsidR="00F867D0">
        <w:rPr>
          <w:rFonts w:hint="eastAsia"/>
        </w:rPr>
        <w:t>种类、</w:t>
      </w:r>
      <w:r w:rsidR="00F867D0" w:rsidRPr="000F70D8">
        <w:rPr>
          <w:rFonts w:hint="eastAsia"/>
        </w:rPr>
        <w:t>运输距离长短和鱼苗规格，</w:t>
      </w:r>
      <w:r w:rsidR="00F867D0">
        <w:rPr>
          <w:rFonts w:hint="eastAsia"/>
        </w:rPr>
        <w:t>可以选择活水车等</w:t>
      </w:r>
      <w:r w:rsidR="00F867D0" w:rsidRPr="000F70D8">
        <w:rPr>
          <w:rFonts w:hint="eastAsia"/>
        </w:rPr>
        <w:t>合适的方式</w:t>
      </w:r>
      <w:r w:rsidR="00F867D0">
        <w:rPr>
          <w:rFonts w:hint="eastAsia"/>
        </w:rPr>
        <w:t>开展</w:t>
      </w:r>
      <w:r w:rsidR="00F867D0" w:rsidRPr="000F70D8">
        <w:rPr>
          <w:rFonts w:hint="eastAsia"/>
        </w:rPr>
        <w:t>运输</w:t>
      </w:r>
      <w:r w:rsidR="00F867D0">
        <w:rPr>
          <w:rFonts w:hint="eastAsia"/>
        </w:rPr>
        <w:t>，</w:t>
      </w:r>
      <w:r w:rsidR="00F867D0" w:rsidRPr="00F867D0">
        <w:rPr>
          <w:rFonts w:hint="eastAsia"/>
        </w:rPr>
        <w:t>保证运输成活率</w:t>
      </w:r>
      <w:r w:rsidR="00D12487">
        <w:t> </w:t>
      </w:r>
      <w:r w:rsidR="00F867D0" w:rsidRPr="00F867D0">
        <w:rPr>
          <w:rFonts w:hint="eastAsia"/>
        </w:rPr>
        <w:t>≥</w:t>
      </w:r>
      <w:r w:rsidR="00D12487">
        <w:t> </w:t>
      </w:r>
      <w:r w:rsidR="00F867D0" w:rsidRPr="00F867D0">
        <w:t>95</w:t>
      </w:r>
      <w:r w:rsidR="00F867D0" w:rsidRPr="00F867D0">
        <w:t> </w:t>
      </w:r>
      <w:r w:rsidR="00F867D0" w:rsidRPr="00F867D0">
        <w:t>%</w:t>
      </w:r>
      <w:r w:rsidR="00F867D0" w:rsidRPr="00F867D0">
        <w:rPr>
          <w:rFonts w:hint="eastAsia"/>
        </w:rPr>
        <w:t>。</w:t>
      </w:r>
    </w:p>
    <w:p w14:paraId="5B4BF357" w14:textId="77777777" w:rsidR="00A152FB" w:rsidRDefault="00A152FB" w:rsidP="00A152FB">
      <w:pPr>
        <w:pStyle w:val="afff2"/>
        <w:numPr>
          <w:ilvl w:val="0"/>
          <w:numId w:val="0"/>
        </w:numPr>
        <w:spacing w:before="312" w:after="312"/>
      </w:pPr>
      <w:r>
        <w:t xml:space="preserve">10 </w:t>
      </w:r>
      <w:r>
        <w:rPr>
          <w:rFonts w:hint="eastAsia"/>
        </w:rPr>
        <w:t>苗种验收</w:t>
      </w:r>
    </w:p>
    <w:p w14:paraId="0BC3425A" w14:textId="77777777" w:rsidR="00A152FB" w:rsidRDefault="00A152FB" w:rsidP="00A152FB">
      <w:pPr>
        <w:pStyle w:val="afffffb"/>
        <w:ind w:firstLine="420"/>
      </w:pPr>
      <w:r w:rsidRPr="00A152FB">
        <w:rPr>
          <w:rFonts w:hint="eastAsia"/>
        </w:rPr>
        <w:t>苗种验收符合SC/T 9401规定要求。</w:t>
      </w:r>
    </w:p>
    <w:p w14:paraId="5CD51FD4" w14:textId="77777777" w:rsidR="00A152FB" w:rsidRDefault="00A152FB" w:rsidP="00A152FB">
      <w:pPr>
        <w:pStyle w:val="afff2"/>
        <w:numPr>
          <w:ilvl w:val="0"/>
          <w:numId w:val="0"/>
        </w:numPr>
        <w:spacing w:before="312" w:after="312"/>
      </w:pPr>
      <w:r>
        <w:t>1</w:t>
      </w:r>
      <w:r w:rsidR="00CD344E">
        <w:t>1</w:t>
      </w:r>
      <w:r>
        <w:t xml:space="preserve"> </w:t>
      </w:r>
      <w:r>
        <w:rPr>
          <w:rFonts w:hint="eastAsia"/>
        </w:rPr>
        <w:t>苗种</w:t>
      </w:r>
      <w:r w:rsidR="00CD344E">
        <w:rPr>
          <w:rFonts w:hint="eastAsia"/>
        </w:rPr>
        <w:t>投放</w:t>
      </w:r>
    </w:p>
    <w:p w14:paraId="7732FD80" w14:textId="77777777" w:rsidR="005B642D" w:rsidRDefault="005B642D" w:rsidP="005B642D">
      <w:pPr>
        <w:pStyle w:val="afffffb"/>
        <w:ind w:firstLine="420"/>
      </w:pPr>
      <w:r>
        <w:rPr>
          <w:rFonts w:hint="eastAsia"/>
        </w:rPr>
        <w:t>技术要点如下：</w:t>
      </w:r>
    </w:p>
    <w:p w14:paraId="7A341082" w14:textId="2A9CF68F" w:rsidR="005B642D" w:rsidRDefault="005B642D" w:rsidP="005B642D">
      <w:pPr>
        <w:pStyle w:val="afffffb"/>
        <w:spacing w:before="120" w:after="120"/>
        <w:ind w:firstLine="420"/>
      </w:pPr>
      <w:r>
        <w:rPr>
          <w:rFonts w:hint="eastAsia"/>
        </w:rPr>
        <w:t>a</w:t>
      </w:r>
      <w:r>
        <w:t xml:space="preserve">) </w:t>
      </w:r>
      <w:r w:rsidRPr="005B642D">
        <w:rPr>
          <w:rFonts w:hint="eastAsia"/>
        </w:rPr>
        <w:t>放流苗种经投喂活饵进行野化训练，适应水环境后投放。海水种选择小潮汛满</w:t>
      </w:r>
      <w:r w:rsidR="002377D8" w:rsidRPr="00B54A33">
        <w:rPr>
          <w:rFonts w:hint="eastAsia"/>
        </w:rPr>
        <w:t>潮</w:t>
      </w:r>
      <w:r w:rsidRPr="005B642D">
        <w:rPr>
          <w:rFonts w:hint="eastAsia"/>
        </w:rPr>
        <w:t>时，淡水种选择水流平缓处投放，投放方法按照</w:t>
      </w:r>
      <w:r w:rsidR="00D12487">
        <w:t> </w:t>
      </w:r>
      <w:r w:rsidRPr="005B642D">
        <w:rPr>
          <w:rFonts w:hint="eastAsia"/>
        </w:rPr>
        <w:t>SC/T</w:t>
      </w:r>
      <w:r w:rsidR="00D12487">
        <w:t> </w:t>
      </w:r>
      <w:r w:rsidRPr="005B642D">
        <w:rPr>
          <w:rFonts w:hint="eastAsia"/>
        </w:rPr>
        <w:t>9401</w:t>
      </w:r>
      <w:r w:rsidR="00D12487">
        <w:t> </w:t>
      </w:r>
      <w:r w:rsidRPr="005B642D">
        <w:rPr>
          <w:rFonts w:hint="eastAsia"/>
        </w:rPr>
        <w:t>规定执行。</w:t>
      </w:r>
    </w:p>
    <w:p w14:paraId="3A6A328E" w14:textId="77777777" w:rsidR="005B642D" w:rsidRPr="005B642D" w:rsidRDefault="005B642D" w:rsidP="005B642D">
      <w:pPr>
        <w:pStyle w:val="afffffb"/>
        <w:spacing w:before="120" w:after="120"/>
        <w:ind w:firstLine="420"/>
      </w:pPr>
      <w:r>
        <w:rPr>
          <w:rFonts w:hint="eastAsia"/>
        </w:rPr>
        <w:t>b</w:t>
      </w:r>
      <w:r>
        <w:t xml:space="preserve">) </w:t>
      </w:r>
      <w:r w:rsidRPr="005B642D">
        <w:rPr>
          <w:rFonts w:hint="eastAsia"/>
        </w:rPr>
        <w:t>根据所要投放鱼类的不同习性及放流单位所具备的条件，确定适合的时间和气象条件，选择合适的方法进行投放。</w:t>
      </w:r>
    </w:p>
    <w:p w14:paraId="172237A6" w14:textId="77777777" w:rsidR="00F867D0" w:rsidRDefault="00F867D0" w:rsidP="00F867D0">
      <w:pPr>
        <w:pStyle w:val="afff3"/>
        <w:numPr>
          <w:ilvl w:val="0"/>
          <w:numId w:val="0"/>
        </w:numPr>
        <w:spacing w:before="156" w:after="156"/>
      </w:pPr>
      <w:r>
        <w:rPr>
          <w:rFonts w:hint="eastAsia"/>
        </w:rPr>
        <w:t>1</w:t>
      </w:r>
      <w:r>
        <w:t>2</w:t>
      </w:r>
      <w:r>
        <w:rPr>
          <w:rFonts w:hint="eastAsia"/>
        </w:rPr>
        <w:t>放流验收记录</w:t>
      </w:r>
    </w:p>
    <w:p w14:paraId="16BD886A" w14:textId="77777777" w:rsidR="002C0EAB" w:rsidRDefault="00F867D0" w:rsidP="002C0EAB">
      <w:pPr>
        <w:pStyle w:val="afffffb"/>
        <w:ind w:firstLine="420"/>
      </w:pPr>
      <w:r>
        <w:rPr>
          <w:rFonts w:hint="eastAsia"/>
        </w:rPr>
        <w:t>增殖放流全过程中，</w:t>
      </w:r>
      <w:r w:rsidR="002C0EAB" w:rsidRPr="002C0EAB">
        <w:rPr>
          <w:rFonts w:hint="eastAsia"/>
        </w:rPr>
        <w:t>应根据放流实际情况将</w:t>
      </w:r>
      <w:r w:rsidR="002C0EAB">
        <w:rPr>
          <w:rFonts w:hint="eastAsia"/>
        </w:rPr>
        <w:t>增殖放流</w:t>
      </w:r>
      <w:r w:rsidR="002C0EAB" w:rsidRPr="002C0EAB">
        <w:rPr>
          <w:rFonts w:hint="eastAsia"/>
        </w:rPr>
        <w:t>苗种抽样检验</w:t>
      </w:r>
      <w:r w:rsidR="002C0EAB">
        <w:rPr>
          <w:rFonts w:hint="eastAsia"/>
        </w:rPr>
        <w:t>检疫</w:t>
      </w:r>
      <w:r w:rsidR="002C0EAB" w:rsidRPr="002C0EAB">
        <w:rPr>
          <w:rFonts w:hint="eastAsia"/>
        </w:rPr>
        <w:t>结果、</w:t>
      </w:r>
      <w:r w:rsidR="002C0EAB">
        <w:rPr>
          <w:rFonts w:hint="eastAsia"/>
        </w:rPr>
        <w:t>达标</w:t>
      </w:r>
      <w:r w:rsidR="002C0EAB" w:rsidRPr="002C0EAB">
        <w:rPr>
          <w:rFonts w:hint="eastAsia"/>
        </w:rPr>
        <w:t>苗种计数、投放及水域环境状况</w:t>
      </w:r>
      <w:r w:rsidR="002C0EAB">
        <w:rPr>
          <w:rFonts w:hint="eastAsia"/>
        </w:rPr>
        <w:t>等情况做好记录</w:t>
      </w:r>
      <w:r w:rsidR="002C0EAB" w:rsidRPr="002C0EAB">
        <w:rPr>
          <w:rFonts w:hint="eastAsia"/>
        </w:rPr>
        <w:t>，</w:t>
      </w:r>
      <w:r w:rsidR="002C0EAB">
        <w:rPr>
          <w:rFonts w:hint="eastAsia"/>
        </w:rPr>
        <w:t>经现场</w:t>
      </w:r>
      <w:r w:rsidR="00434C88">
        <w:rPr>
          <w:rFonts w:hint="eastAsia"/>
        </w:rPr>
        <w:t>专家</w:t>
      </w:r>
      <w:r w:rsidR="002C0EAB">
        <w:rPr>
          <w:rFonts w:hint="eastAsia"/>
        </w:rPr>
        <w:t>验收、监督人员确认，</w:t>
      </w:r>
      <w:r w:rsidR="002C0EAB" w:rsidRPr="002C0EAB">
        <w:rPr>
          <w:rFonts w:hint="eastAsia"/>
        </w:rPr>
        <w:t>并归档保存。</w:t>
      </w:r>
    </w:p>
    <w:p w14:paraId="00270B53" w14:textId="77777777" w:rsidR="002C0EAB" w:rsidRPr="002C0EAB" w:rsidRDefault="002C0EAB" w:rsidP="002377D8">
      <w:pPr>
        <w:spacing w:beforeLines="100" w:before="312" w:afterLines="100" w:after="312"/>
        <w:outlineLvl w:val="1"/>
        <w:rPr>
          <w:rFonts w:ascii="黑体" w:eastAsia="黑体" w:hAnsi="黑体" w:cs="宋体"/>
          <w:color w:val="000000"/>
          <w:kern w:val="0"/>
        </w:rPr>
      </w:pPr>
      <w:r>
        <w:rPr>
          <w:rFonts w:ascii="黑体" w:eastAsia="黑体" w:hAnsi="黑体" w:cs="宋体" w:hint="eastAsia"/>
          <w:color w:val="000000"/>
          <w:kern w:val="0"/>
        </w:rPr>
        <w:lastRenderedPageBreak/>
        <w:t>1</w:t>
      </w:r>
      <w:r>
        <w:rPr>
          <w:rFonts w:ascii="黑体" w:eastAsia="黑体" w:hAnsi="黑体" w:cs="宋体"/>
          <w:color w:val="000000"/>
          <w:kern w:val="0"/>
        </w:rPr>
        <w:t xml:space="preserve">3 </w:t>
      </w:r>
      <w:r>
        <w:rPr>
          <w:rFonts w:ascii="黑体" w:eastAsia="黑体" w:hAnsi="黑体" w:cs="宋体" w:hint="eastAsia"/>
          <w:color w:val="000000"/>
          <w:kern w:val="0"/>
        </w:rPr>
        <w:t>跟踪监测与效果评估</w:t>
      </w:r>
    </w:p>
    <w:p w14:paraId="74EA2732" w14:textId="2CC4BB87" w:rsidR="00410C35" w:rsidRDefault="00410C35" w:rsidP="002C0EAB">
      <w:pPr>
        <w:autoSpaceDE w:val="0"/>
        <w:autoSpaceDN w:val="0"/>
        <w:spacing w:beforeLines="0" w:afterLines="0"/>
        <w:ind w:firstLineChars="200" w:firstLine="420"/>
        <w:rPr>
          <w:rFonts w:ascii="宋体" w:hAnsi="宋体" w:cs="宋体"/>
          <w:color w:val="000000"/>
          <w:kern w:val="0"/>
        </w:rPr>
      </w:pPr>
      <w:r>
        <w:rPr>
          <w:rFonts w:ascii="宋体" w:hAnsi="宋体" w:cs="宋体" w:hint="eastAsia"/>
          <w:color w:val="000000"/>
          <w:kern w:val="0"/>
        </w:rPr>
        <w:t>淡水鱼类按照</w:t>
      </w:r>
      <w:r w:rsidR="00D12487">
        <w:rPr>
          <w:rFonts w:ascii="宋体" w:hAnsi="宋体" w:cs="宋体"/>
          <w:color w:val="000000"/>
          <w:kern w:val="0"/>
        </w:rPr>
        <w:t> </w:t>
      </w:r>
      <w:r w:rsidRPr="00410C35">
        <w:rPr>
          <w:rFonts w:ascii="宋体" w:hAnsi="宋体" w:cs="宋体" w:hint="eastAsia"/>
          <w:color w:val="000000"/>
          <w:kern w:val="0"/>
        </w:rPr>
        <w:t>SC/T</w:t>
      </w:r>
      <w:r w:rsidR="00D12487">
        <w:rPr>
          <w:rFonts w:ascii="宋体" w:hAnsi="宋体" w:cs="宋体"/>
          <w:color w:val="000000"/>
          <w:kern w:val="0"/>
        </w:rPr>
        <w:t> </w:t>
      </w:r>
      <w:r w:rsidRPr="00410C35">
        <w:rPr>
          <w:rFonts w:ascii="宋体" w:hAnsi="宋体" w:cs="宋体" w:hint="eastAsia"/>
          <w:color w:val="000000"/>
          <w:kern w:val="0"/>
        </w:rPr>
        <w:t>9102</w:t>
      </w:r>
      <w:r w:rsidR="00D12487">
        <w:rPr>
          <w:rFonts w:ascii="宋体" w:hAnsi="宋体" w:cs="宋体"/>
          <w:color w:val="000000"/>
          <w:kern w:val="0"/>
        </w:rPr>
        <w:t> </w:t>
      </w:r>
      <w:r>
        <w:rPr>
          <w:rFonts w:ascii="宋体" w:hAnsi="宋体" w:cs="宋体" w:hint="eastAsia"/>
          <w:color w:val="000000"/>
          <w:kern w:val="0"/>
        </w:rPr>
        <w:t>和</w:t>
      </w:r>
      <w:r w:rsidR="00D12487">
        <w:rPr>
          <w:rFonts w:ascii="宋体" w:hAnsi="宋体" w:cs="宋体"/>
          <w:color w:val="000000"/>
          <w:kern w:val="0"/>
        </w:rPr>
        <w:t> </w:t>
      </w:r>
      <w:r w:rsidRPr="00410C35">
        <w:rPr>
          <w:rFonts w:ascii="宋体" w:hAnsi="宋体" w:cs="宋体" w:hint="eastAsia"/>
          <w:color w:val="000000"/>
          <w:kern w:val="0"/>
        </w:rPr>
        <w:t>SC/T</w:t>
      </w:r>
      <w:r w:rsidR="00D12487">
        <w:rPr>
          <w:rFonts w:ascii="宋体" w:hAnsi="宋体" w:cs="宋体"/>
          <w:color w:val="000000"/>
          <w:kern w:val="0"/>
        </w:rPr>
        <w:t> </w:t>
      </w:r>
      <w:r w:rsidRPr="00410C35">
        <w:rPr>
          <w:rFonts w:ascii="宋体" w:hAnsi="宋体" w:cs="宋体" w:hint="eastAsia"/>
          <w:color w:val="000000"/>
          <w:kern w:val="0"/>
        </w:rPr>
        <w:t>9</w:t>
      </w:r>
      <w:r>
        <w:rPr>
          <w:rFonts w:ascii="宋体" w:hAnsi="宋体" w:cs="宋体"/>
          <w:color w:val="000000"/>
          <w:kern w:val="0"/>
        </w:rPr>
        <w:t>438</w:t>
      </w:r>
      <w:r w:rsidR="00D12487">
        <w:rPr>
          <w:rFonts w:ascii="宋体" w:hAnsi="宋体" w:cs="宋体"/>
          <w:color w:val="000000"/>
          <w:kern w:val="0"/>
        </w:rPr>
        <w:t> </w:t>
      </w:r>
      <w:r>
        <w:rPr>
          <w:rFonts w:ascii="宋体" w:hAnsi="宋体" w:cs="宋体" w:hint="eastAsia"/>
          <w:color w:val="000000"/>
          <w:kern w:val="0"/>
        </w:rPr>
        <w:t>中的相关规定执行。海水鱼类按照</w:t>
      </w:r>
      <w:r w:rsidR="00B54A33">
        <w:rPr>
          <w:rFonts w:ascii="宋体" w:hAnsi="宋体" w:cs="宋体"/>
          <w:color w:val="000000"/>
          <w:kern w:val="0"/>
        </w:rPr>
        <w:t> </w:t>
      </w:r>
      <w:r w:rsidR="00B54A33" w:rsidRPr="00B54A33">
        <w:rPr>
          <w:rFonts w:ascii="宋体" w:hAnsi="宋体" w:cs="宋体"/>
          <w:color w:val="000000"/>
          <w:kern w:val="0"/>
        </w:rPr>
        <w:t>SC/T 9401</w:t>
      </w:r>
      <w:r w:rsidR="00D12487">
        <w:rPr>
          <w:rFonts w:ascii="宋体" w:hAnsi="宋体" w:cs="宋体"/>
          <w:color w:val="000000"/>
          <w:kern w:val="0"/>
        </w:rPr>
        <w:t> </w:t>
      </w:r>
      <w:r w:rsidRPr="00410C35">
        <w:rPr>
          <w:rFonts w:ascii="宋体" w:hAnsi="宋体" w:cs="宋体" w:hint="eastAsia"/>
          <w:color w:val="000000"/>
          <w:kern w:val="0"/>
        </w:rPr>
        <w:t>和</w:t>
      </w:r>
      <w:r w:rsidR="00D12487">
        <w:rPr>
          <w:rFonts w:ascii="宋体" w:hAnsi="宋体" w:cs="宋体"/>
          <w:color w:val="000000"/>
          <w:kern w:val="0"/>
        </w:rPr>
        <w:t> </w:t>
      </w:r>
      <w:r w:rsidRPr="00410C35">
        <w:rPr>
          <w:rFonts w:ascii="宋体" w:hAnsi="宋体" w:cs="宋体" w:hint="eastAsia"/>
          <w:color w:val="000000"/>
          <w:kern w:val="0"/>
        </w:rPr>
        <w:t>DB21/T</w:t>
      </w:r>
      <w:r w:rsidR="00D12487">
        <w:rPr>
          <w:rFonts w:ascii="宋体" w:hAnsi="宋体" w:cs="宋体"/>
          <w:color w:val="000000"/>
          <w:kern w:val="0"/>
        </w:rPr>
        <w:t> </w:t>
      </w:r>
      <w:r w:rsidRPr="00410C35">
        <w:rPr>
          <w:rFonts w:ascii="宋体" w:hAnsi="宋体" w:cs="宋体" w:hint="eastAsia"/>
          <w:color w:val="000000"/>
          <w:kern w:val="0"/>
        </w:rPr>
        <w:t>3136 的规定执行。</w:t>
      </w:r>
      <w:r>
        <w:rPr>
          <w:rFonts w:ascii="宋体" w:hAnsi="宋体" w:cs="宋体" w:hint="eastAsia"/>
          <w:color w:val="000000"/>
          <w:kern w:val="0"/>
        </w:rPr>
        <w:t>鼓励</w:t>
      </w:r>
      <w:r w:rsidR="00F67286">
        <w:rPr>
          <w:rFonts w:ascii="宋体" w:hAnsi="宋体" w:cs="宋体" w:hint="eastAsia"/>
          <w:color w:val="000000"/>
          <w:kern w:val="0"/>
        </w:rPr>
        <w:t>由</w:t>
      </w:r>
      <w:r>
        <w:rPr>
          <w:rFonts w:ascii="宋体" w:hAnsi="宋体" w:cs="宋体" w:hint="eastAsia"/>
          <w:color w:val="000000"/>
          <w:kern w:val="0"/>
        </w:rPr>
        <w:t>实际开展增殖放流研究工作的科研团队</w:t>
      </w:r>
      <w:r w:rsidRPr="00410C35">
        <w:rPr>
          <w:rFonts w:ascii="宋体" w:hAnsi="宋体" w:cs="宋体" w:hint="eastAsia"/>
          <w:color w:val="000000"/>
          <w:kern w:val="0"/>
        </w:rPr>
        <w:t>定期对放流水域的水质及生物资源</w:t>
      </w:r>
      <w:r w:rsidR="00F67286">
        <w:rPr>
          <w:rFonts w:ascii="宋体" w:hAnsi="宋体" w:cs="宋体" w:hint="eastAsia"/>
          <w:color w:val="000000"/>
          <w:kern w:val="0"/>
        </w:rPr>
        <w:t>变动情况</w:t>
      </w:r>
      <w:r w:rsidRPr="00410C35">
        <w:rPr>
          <w:rFonts w:ascii="宋体" w:hAnsi="宋体" w:cs="宋体" w:hint="eastAsia"/>
          <w:color w:val="000000"/>
          <w:kern w:val="0"/>
        </w:rPr>
        <w:t>进行跟踪监测</w:t>
      </w:r>
      <w:r>
        <w:rPr>
          <w:rFonts w:ascii="宋体" w:hAnsi="宋体" w:cs="宋体" w:hint="eastAsia"/>
          <w:color w:val="000000"/>
          <w:kern w:val="0"/>
        </w:rPr>
        <w:t>，</w:t>
      </w:r>
      <w:r w:rsidRPr="00410C35">
        <w:rPr>
          <w:rFonts w:ascii="宋体" w:hAnsi="宋体" w:cs="宋体" w:hint="eastAsia"/>
          <w:color w:val="000000"/>
          <w:kern w:val="0"/>
        </w:rPr>
        <w:t>鼓励开展鱼类标志放流的科学研究，并科学地对其进行跟踪监测</w:t>
      </w:r>
      <w:r>
        <w:rPr>
          <w:rFonts w:ascii="宋体" w:hAnsi="宋体" w:cs="宋体" w:hint="eastAsia"/>
          <w:color w:val="000000"/>
          <w:kern w:val="0"/>
        </w:rPr>
        <w:t>，</w:t>
      </w:r>
      <w:r w:rsidR="00F67286">
        <w:rPr>
          <w:rFonts w:ascii="宋体" w:hAnsi="宋体" w:cs="宋体" w:hint="eastAsia"/>
          <w:color w:val="000000"/>
          <w:kern w:val="0"/>
        </w:rPr>
        <w:t>鼓励开展</w:t>
      </w:r>
      <w:r>
        <w:rPr>
          <w:rFonts w:ascii="宋体" w:hAnsi="宋体" w:cs="宋体" w:hint="eastAsia"/>
          <w:color w:val="000000"/>
          <w:kern w:val="0"/>
        </w:rPr>
        <w:t>经济</w:t>
      </w:r>
      <w:r w:rsidRPr="00410C35">
        <w:rPr>
          <w:rFonts w:ascii="宋体" w:hAnsi="宋体" w:cs="宋体" w:hint="eastAsia"/>
          <w:color w:val="000000"/>
          <w:kern w:val="0"/>
        </w:rPr>
        <w:t>效果评估</w:t>
      </w:r>
      <w:r>
        <w:rPr>
          <w:rFonts w:ascii="宋体" w:hAnsi="宋体" w:cs="宋体" w:hint="eastAsia"/>
          <w:color w:val="000000"/>
          <w:kern w:val="0"/>
        </w:rPr>
        <w:t>、生态效益评估和社会效益评估，</w:t>
      </w:r>
      <w:r w:rsidR="00F67286">
        <w:rPr>
          <w:rFonts w:ascii="宋体" w:hAnsi="宋体" w:cs="宋体" w:hint="eastAsia"/>
          <w:color w:val="000000"/>
          <w:kern w:val="0"/>
        </w:rPr>
        <w:t>并</w:t>
      </w:r>
      <w:r>
        <w:rPr>
          <w:rFonts w:ascii="宋体" w:hAnsi="宋体" w:cs="宋体" w:hint="eastAsia"/>
          <w:color w:val="000000"/>
          <w:kern w:val="0"/>
        </w:rPr>
        <w:t>作为合理调整</w:t>
      </w:r>
      <w:r w:rsidRPr="00410C35">
        <w:rPr>
          <w:rFonts w:ascii="宋体" w:hAnsi="宋体" w:cs="宋体" w:hint="eastAsia"/>
          <w:color w:val="000000"/>
          <w:kern w:val="0"/>
        </w:rPr>
        <w:t>增殖放流规划</w:t>
      </w:r>
      <w:r>
        <w:rPr>
          <w:rFonts w:ascii="宋体" w:hAnsi="宋体" w:cs="宋体" w:hint="eastAsia"/>
          <w:color w:val="000000"/>
          <w:kern w:val="0"/>
        </w:rPr>
        <w:t>的重要依据</w:t>
      </w:r>
      <w:r w:rsidRPr="00410C35">
        <w:rPr>
          <w:rFonts w:ascii="宋体" w:hAnsi="宋体" w:cs="宋体" w:hint="eastAsia"/>
          <w:color w:val="000000"/>
          <w:kern w:val="0"/>
        </w:rPr>
        <w:t>。</w:t>
      </w:r>
    </w:p>
    <w:p w14:paraId="55EEA446" w14:textId="77777777" w:rsidR="00F71AF3" w:rsidRDefault="00A02846">
      <w:pPr>
        <w:pStyle w:val="afffffb"/>
        <w:ind w:firstLineChars="0" w:firstLine="0"/>
        <w:jc w:val="center"/>
      </w:pPr>
      <w:bookmarkStart w:id="48" w:name="BookMark8"/>
      <w:bookmarkEnd w:id="22"/>
      <w:r>
        <w:rPr>
          <w:noProof/>
        </w:rPr>
        <w:drawing>
          <wp:inline distT="0" distB="0" distL="0" distR="0" wp14:anchorId="6FAF4179" wp14:editId="316FC2C2">
            <wp:extent cx="1485900" cy="317500"/>
            <wp:effectExtent l="0" t="0" r="0" b="635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20" cstate="print"/>
                    <a:stretch>
                      <a:fillRect/>
                    </a:stretch>
                  </pic:blipFill>
                  <pic:spPr>
                    <a:xfrm>
                      <a:off x="0" y="0"/>
                      <a:ext cx="1485900" cy="317500"/>
                    </a:xfrm>
                    <a:prstGeom prst="rect">
                      <a:avLst/>
                    </a:prstGeom>
                  </pic:spPr>
                </pic:pic>
              </a:graphicData>
            </a:graphic>
          </wp:inline>
        </w:drawing>
      </w:r>
      <w:bookmarkEnd w:id="48"/>
    </w:p>
    <w:sectPr w:rsidR="00F71AF3" w:rsidSect="00C457DD">
      <w:headerReference w:type="even" r:id="rId21"/>
      <w:headerReference w:type="default" r:id="rId22"/>
      <w:footerReference w:type="even" r:id="rId23"/>
      <w:footerReference w:type="default" r:id="rId24"/>
      <w:pgSz w:w="11906" w:h="16838"/>
      <w:pgMar w:top="1928" w:right="1134" w:bottom="1134" w:left="1134" w:header="1418" w:footer="1134" w:gutter="284"/>
      <w:pgNumType w:start="1"/>
      <w:cols w:space="425"/>
      <w:formProt w:val="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A38D9B" w14:textId="77777777" w:rsidR="00C457DD" w:rsidRDefault="00C457DD">
      <w:pPr>
        <w:spacing w:before="120" w:after="120"/>
      </w:pPr>
      <w:r>
        <w:separator/>
      </w:r>
    </w:p>
  </w:endnote>
  <w:endnote w:type="continuationSeparator" w:id="0">
    <w:p w14:paraId="72BB17C7" w14:textId="77777777" w:rsidR="00C457DD" w:rsidRDefault="00C457DD">
      <w:pPr>
        <w:spacing w:before="120" w:after="1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8F4ED" w14:textId="77777777" w:rsidR="00F71AF3" w:rsidRDefault="00723C09">
    <w:pPr>
      <w:pStyle w:val="affff4"/>
      <w:spacing w:before="120" w:after="120"/>
    </w:pPr>
    <w:r>
      <w:fldChar w:fldCharType="begin"/>
    </w:r>
    <w:r w:rsidR="00A02846">
      <w:instrText>PAGE   \* MERGEFORMAT</w:instrText>
    </w:r>
    <w:r>
      <w:fldChar w:fldCharType="separate"/>
    </w:r>
    <w:r w:rsidR="00A02846">
      <w:rPr>
        <w:lang w:val="zh-CN"/>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06A50" w14:textId="77777777" w:rsidR="00F71AF3" w:rsidRDefault="00F71AF3">
    <w:pPr>
      <w:pStyle w:val="affff4"/>
      <w:spacing w:before="120" w:after="1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FB78" w14:textId="77777777" w:rsidR="00F71AF3" w:rsidRDefault="00F71AF3">
    <w:pPr>
      <w:pStyle w:val="affff4"/>
      <w:spacing w:before="120" w:after="120"/>
      <w:ind w:right="720"/>
      <w:jc w:val="both"/>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CDC47" w14:textId="77777777" w:rsidR="00F71AF3" w:rsidRDefault="00723C09">
    <w:pPr>
      <w:pStyle w:val="afffff7"/>
    </w:pPr>
    <w:r>
      <w:fldChar w:fldCharType="begin"/>
    </w:r>
    <w:r w:rsidR="00A02846">
      <w:instrText xml:space="preserve"> PAGE   \* MERGEFORMAT \* MERGEFORMAT </w:instrText>
    </w:r>
    <w:r>
      <w:fldChar w:fldCharType="separate"/>
    </w:r>
    <w:r w:rsidR="00A02846">
      <w:t>I</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A3752" w14:textId="77777777" w:rsidR="00F71AF3" w:rsidRDefault="00723C09">
    <w:pPr>
      <w:pStyle w:val="afffff8"/>
    </w:pPr>
    <w:r>
      <w:fldChar w:fldCharType="begin"/>
    </w:r>
    <w:r w:rsidR="00A02846">
      <w:instrText>PAGE   \* MERGEFORMAT</w:instrText>
    </w:r>
    <w:r>
      <w:fldChar w:fldCharType="separate"/>
    </w:r>
    <w:r w:rsidR="00CE17C3" w:rsidRPr="00CE17C3">
      <w:rPr>
        <w:noProof/>
        <w:lang w:val="zh-CN"/>
      </w:rPr>
      <w:t>I</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56F98" w14:textId="77777777" w:rsidR="00F71AF3" w:rsidRDefault="00723C09">
    <w:pPr>
      <w:pStyle w:val="afffff7"/>
    </w:pPr>
    <w:r>
      <w:fldChar w:fldCharType="begin"/>
    </w:r>
    <w:r w:rsidR="00A02846">
      <w:instrText xml:space="preserve"> PAGE   \* MERGEFORMAT \* MERGEFORMAT </w:instrText>
    </w:r>
    <w:r>
      <w:fldChar w:fldCharType="separate"/>
    </w:r>
    <w:r w:rsidR="00CE17C3">
      <w:rPr>
        <w:noProof/>
      </w:rPr>
      <w:t>4</w:t>
    </w:r>
    <w:r>
      <w:fldChar w:fldCharType="end"/>
    </w:r>
  </w:p>
  <w:p w14:paraId="43B71494" w14:textId="77777777" w:rsidR="006E76BA" w:rsidRDefault="006E76BA" w:rsidP="001960FB">
    <w:pPr>
      <w:spacing w:before="120" w:after="12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CA411" w14:textId="77777777" w:rsidR="00F71AF3" w:rsidRDefault="00723C09">
    <w:pPr>
      <w:pStyle w:val="afffff8"/>
    </w:pPr>
    <w:r>
      <w:fldChar w:fldCharType="begin"/>
    </w:r>
    <w:r w:rsidR="00A02846">
      <w:instrText>PAGE   \* MERGEFORMAT</w:instrText>
    </w:r>
    <w:r>
      <w:fldChar w:fldCharType="separate"/>
    </w:r>
    <w:r w:rsidR="00CE17C3" w:rsidRPr="00CE17C3">
      <w:rPr>
        <w:noProof/>
        <w:lang w:val="zh-CN"/>
      </w:rPr>
      <w:t>5</w:t>
    </w:r>
    <w:r>
      <w:fldChar w:fldCharType="end"/>
    </w:r>
  </w:p>
  <w:p w14:paraId="796F19C8" w14:textId="77777777" w:rsidR="006E76BA" w:rsidRDefault="006E76BA" w:rsidP="001960FB">
    <w:pPr>
      <w:spacing w:before="120" w:after="1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C210A2" w14:textId="77777777" w:rsidR="00C457DD" w:rsidRDefault="00C457DD">
      <w:pPr>
        <w:spacing w:before="120" w:after="120"/>
      </w:pPr>
      <w:r>
        <w:separator/>
      </w:r>
    </w:p>
  </w:footnote>
  <w:footnote w:type="continuationSeparator" w:id="0">
    <w:p w14:paraId="3FD8B570" w14:textId="77777777" w:rsidR="00C457DD" w:rsidRDefault="00C457DD">
      <w:pPr>
        <w:spacing w:before="120" w:after="1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1A6D" w14:textId="77777777" w:rsidR="00F71AF3" w:rsidRDefault="00F71AF3">
    <w:pPr>
      <w:pStyle w:val="affff6"/>
      <w:spacing w:before="120" w:after="1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E841B" w14:textId="77777777" w:rsidR="00F71AF3" w:rsidRDefault="00A02846">
    <w:pPr>
      <w:pStyle w:val="affff6"/>
      <w:wordWrap w:val="0"/>
      <w:spacing w:before="120" w:after="120"/>
      <w:jc w:val="right"/>
      <w:rPr>
        <w:rFonts w:ascii="黑体" w:eastAsia="黑体" w:hAnsi="黑体"/>
      </w:rPr>
    </w:pPr>
    <w:r>
      <w:rPr>
        <w:rFonts w:ascii="黑体" w:eastAsia="黑体" w:hAnsi="黑体"/>
      </w:rPr>
      <w:t>Q/LB.</w:t>
    </w:r>
    <w:r>
      <w:rPr>
        <w:rFonts w:ascii="黑体" w:eastAsia="黑体" w:hAnsi="黑体" w:hint="eastAsia"/>
      </w:rPr>
      <w:t>□</w:t>
    </w:r>
    <w:r>
      <w:rPr>
        <w:rFonts w:ascii="黑体" w:eastAsia="黑体" w:hAnsi="黑体"/>
      </w:rPr>
      <w:t>XXXXX-XXXX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F6059" w14:textId="77777777" w:rsidR="00F71AF3" w:rsidRDefault="00F71AF3">
    <w:pPr>
      <w:pStyle w:val="affff6"/>
      <w:spacing w:before="120" w:after="120"/>
      <w:jc w:val="both"/>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789A0" w14:textId="77777777" w:rsidR="00F71AF3" w:rsidRDefault="00000000">
    <w:pPr>
      <w:pStyle w:val="affffff1"/>
    </w:pPr>
    <w:r>
      <w:fldChar w:fldCharType="begin"/>
    </w:r>
    <w:r>
      <w:instrText xml:space="preserve"> STYLEREF  标准文件_文件编号 \* MERGEFORMAT </w:instrText>
    </w:r>
    <w:r>
      <w:fldChar w:fldCharType="separate"/>
    </w:r>
    <w:r w:rsidR="005B642D">
      <w:rPr>
        <w:noProof/>
      </w:rPr>
      <w:t>DB 21/T XXXX</w:t>
    </w:r>
    <w:r w:rsidR="005B642D">
      <w:rPr>
        <w:noProof/>
      </w:rPr>
      <w:t>—</w:t>
    </w:r>
    <w:r w:rsidR="005B642D">
      <w:rPr>
        <w:noProof/>
      </w:rPr>
      <w:t>XXXX</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B950D" w14:textId="2A78B3C6" w:rsidR="00F71AF3" w:rsidRDefault="00000000">
    <w:pPr>
      <w:pStyle w:val="affffff0"/>
    </w:pPr>
    <w:r>
      <w:fldChar w:fldCharType="begin"/>
    </w:r>
    <w:r>
      <w:instrText xml:space="preserve"> STYLEREF  标准文件_文件编号  \* MERGEFORMAT </w:instrText>
    </w:r>
    <w:r>
      <w:fldChar w:fldCharType="separate"/>
    </w:r>
    <w:r w:rsidR="00DD1017">
      <w:rPr>
        <w:noProof/>
      </w:rPr>
      <w:t>DB 21/T XXXX</w:t>
    </w:r>
    <w:r w:rsidR="00DD1017">
      <w:rPr>
        <w:noProof/>
      </w:rPr>
      <w:t>—</w:t>
    </w:r>
    <w:r w:rsidR="00DD1017">
      <w:rPr>
        <w:noProof/>
      </w:rPr>
      <w:t>XXXX</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1E57F" w14:textId="06933852" w:rsidR="00F71AF3" w:rsidRDefault="00000000">
    <w:pPr>
      <w:pStyle w:val="affffff1"/>
    </w:pPr>
    <w:r>
      <w:fldChar w:fldCharType="begin"/>
    </w:r>
    <w:r>
      <w:instrText xml:space="preserve"> STYLEREF  标准文件_文件编号 \* MERGEFORMAT </w:instrText>
    </w:r>
    <w:r>
      <w:fldChar w:fldCharType="separate"/>
    </w:r>
    <w:r w:rsidR="00DD1017">
      <w:rPr>
        <w:noProof/>
      </w:rPr>
      <w:t>DB 21/T XXXX</w:t>
    </w:r>
    <w:r w:rsidR="00DD1017">
      <w:rPr>
        <w:noProof/>
      </w:rPr>
      <w:t>—</w:t>
    </w:r>
    <w:r w:rsidR="00DD1017">
      <w:rPr>
        <w:noProof/>
      </w:rPr>
      <w:t>XXXX</w:t>
    </w:r>
    <w:r>
      <w:rPr>
        <w:noProof/>
      </w:rPr>
      <w:fldChar w:fldCharType="end"/>
    </w:r>
  </w:p>
  <w:p w14:paraId="365E1BAB" w14:textId="77777777" w:rsidR="006E76BA" w:rsidRDefault="006E76BA" w:rsidP="001960FB">
    <w:pPr>
      <w:spacing w:before="120" w:after="120"/>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2007A" w14:textId="3299078B" w:rsidR="00F71AF3" w:rsidRDefault="00000000">
    <w:pPr>
      <w:pStyle w:val="affffff0"/>
    </w:pPr>
    <w:r>
      <w:fldChar w:fldCharType="begin"/>
    </w:r>
    <w:r>
      <w:instrText xml:space="preserve"> STYLEREF  标准文件_文件编号  \* MERGEFORMAT </w:instrText>
    </w:r>
    <w:r>
      <w:fldChar w:fldCharType="separate"/>
    </w:r>
    <w:r w:rsidR="00DD1017">
      <w:rPr>
        <w:noProof/>
      </w:rPr>
      <w:t>DB 21/T XXXX</w:t>
    </w:r>
    <w:r w:rsidR="00DD1017">
      <w:rPr>
        <w:noProof/>
      </w:rPr>
      <w:t>—</w:t>
    </w:r>
    <w:r w:rsidR="00DD1017">
      <w:rPr>
        <w:noProof/>
      </w:rPr>
      <w:t>XXXX</w:t>
    </w:r>
    <w:r>
      <w:rPr>
        <w:noProof/>
      </w:rPr>
      <w:fldChar w:fldCharType="end"/>
    </w:r>
  </w:p>
  <w:p w14:paraId="3F794201" w14:textId="77777777" w:rsidR="006E76BA" w:rsidRDefault="006E76BA" w:rsidP="001960FB">
    <w:pPr>
      <w:spacing w:before="120" w:after="1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37933"/>
    <w:multiLevelType w:val="multilevel"/>
    <w:tmpl w:val="02837933"/>
    <w:lvl w:ilvl="0">
      <w:start w:val="1"/>
      <w:numFmt w:val="decimal"/>
      <w:pStyle w:val="a"/>
      <w:lvlText w:val="[%1]"/>
      <w:lvlJc w:val="left"/>
      <w:pPr>
        <w:tabs>
          <w:tab w:val="left" w:pos="1646"/>
        </w:tabs>
        <w:ind w:left="1646" w:hanging="648"/>
      </w:pPr>
    </w:lvl>
    <w:lvl w:ilvl="1">
      <w:start w:val="1"/>
      <w:numFmt w:val="lowerLetter"/>
      <w:lvlText w:val="%2)"/>
      <w:lvlJc w:val="left"/>
      <w:pPr>
        <w:tabs>
          <w:tab w:val="left" w:pos="1838"/>
        </w:tabs>
        <w:ind w:left="1838" w:hanging="420"/>
      </w:pPr>
    </w:lvl>
    <w:lvl w:ilvl="2">
      <w:start w:val="1"/>
      <w:numFmt w:val="lowerRoman"/>
      <w:lvlText w:val="%3."/>
      <w:lvlJc w:val="right"/>
      <w:pPr>
        <w:tabs>
          <w:tab w:val="left" w:pos="2258"/>
        </w:tabs>
        <w:ind w:left="2258" w:hanging="420"/>
      </w:pPr>
    </w:lvl>
    <w:lvl w:ilvl="3">
      <w:start w:val="1"/>
      <w:numFmt w:val="decimal"/>
      <w:lvlText w:val="%4."/>
      <w:lvlJc w:val="left"/>
      <w:pPr>
        <w:tabs>
          <w:tab w:val="left" w:pos="2678"/>
        </w:tabs>
        <w:ind w:left="2678" w:hanging="420"/>
      </w:pPr>
    </w:lvl>
    <w:lvl w:ilvl="4">
      <w:start w:val="1"/>
      <w:numFmt w:val="lowerLetter"/>
      <w:lvlText w:val="%5)"/>
      <w:lvlJc w:val="left"/>
      <w:pPr>
        <w:tabs>
          <w:tab w:val="left" w:pos="3098"/>
        </w:tabs>
        <w:ind w:left="3098" w:hanging="420"/>
      </w:pPr>
    </w:lvl>
    <w:lvl w:ilvl="5">
      <w:start w:val="1"/>
      <w:numFmt w:val="lowerRoman"/>
      <w:lvlText w:val="%6."/>
      <w:lvlJc w:val="right"/>
      <w:pPr>
        <w:tabs>
          <w:tab w:val="left" w:pos="3518"/>
        </w:tabs>
        <w:ind w:left="3518" w:hanging="420"/>
      </w:pPr>
    </w:lvl>
    <w:lvl w:ilvl="6">
      <w:start w:val="1"/>
      <w:numFmt w:val="decimal"/>
      <w:lvlText w:val="%7."/>
      <w:lvlJc w:val="left"/>
      <w:pPr>
        <w:tabs>
          <w:tab w:val="left" w:pos="3938"/>
        </w:tabs>
        <w:ind w:left="3938" w:hanging="420"/>
      </w:pPr>
    </w:lvl>
    <w:lvl w:ilvl="7">
      <w:start w:val="1"/>
      <w:numFmt w:val="lowerLetter"/>
      <w:lvlText w:val="%8)"/>
      <w:lvlJc w:val="left"/>
      <w:pPr>
        <w:tabs>
          <w:tab w:val="left" w:pos="4358"/>
        </w:tabs>
        <w:ind w:left="4358" w:hanging="420"/>
      </w:pPr>
    </w:lvl>
    <w:lvl w:ilvl="8">
      <w:start w:val="1"/>
      <w:numFmt w:val="lowerRoman"/>
      <w:lvlText w:val="%9."/>
      <w:lvlJc w:val="right"/>
      <w:pPr>
        <w:tabs>
          <w:tab w:val="left" w:pos="4778"/>
        </w:tabs>
        <w:ind w:left="4778" w:hanging="420"/>
      </w:pPr>
    </w:lvl>
  </w:abstractNum>
  <w:abstractNum w:abstractNumId="1" w15:restartNumberingAfterBreak="0">
    <w:nsid w:val="040A15CD"/>
    <w:multiLevelType w:val="multilevel"/>
    <w:tmpl w:val="040A15CD"/>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 w15:restartNumberingAfterBreak="0">
    <w:nsid w:val="079102AD"/>
    <w:multiLevelType w:val="multilevel"/>
    <w:tmpl w:val="079102AD"/>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left" w:pos="0"/>
        </w:tabs>
        <w:ind w:left="992" w:hanging="629"/>
      </w:pPr>
      <w:rPr>
        <w:rFonts w:hint="eastAsia"/>
      </w:rPr>
    </w:lvl>
    <w:lvl w:ilvl="2">
      <w:start w:val="1"/>
      <w:numFmt w:val="lowerRoman"/>
      <w:lvlText w:val="%3."/>
      <w:lvlJc w:val="right"/>
      <w:pPr>
        <w:tabs>
          <w:tab w:val="left" w:pos="0"/>
        </w:tabs>
        <w:ind w:left="992" w:hanging="629"/>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3" w15:restartNumberingAfterBreak="0">
    <w:nsid w:val="07ED3FEA"/>
    <w:multiLevelType w:val="multilevel"/>
    <w:tmpl w:val="07ED3FEA"/>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0AE367E9"/>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left" w:pos="363"/>
        </w:tabs>
        <w:ind w:left="0" w:firstLine="363"/>
      </w:pPr>
      <w:rPr>
        <w:rFonts w:hint="eastAsia"/>
      </w:rPr>
    </w:lvl>
    <w:lvl w:ilvl="2">
      <w:start w:val="1"/>
      <w:numFmt w:val="lowerRoman"/>
      <w:lvlText w:val="%3."/>
      <w:lvlJc w:val="right"/>
      <w:pPr>
        <w:tabs>
          <w:tab w:val="left" w:pos="363"/>
        </w:tabs>
        <w:ind w:left="0" w:firstLine="363"/>
      </w:pPr>
      <w:rPr>
        <w:rFonts w:hint="eastAsia"/>
      </w:rPr>
    </w:lvl>
    <w:lvl w:ilvl="3">
      <w:start w:val="1"/>
      <w:numFmt w:val="decimal"/>
      <w:lvlText w:val="%4."/>
      <w:lvlJc w:val="left"/>
      <w:pPr>
        <w:tabs>
          <w:tab w:val="left" w:pos="363"/>
        </w:tabs>
        <w:ind w:left="0" w:firstLine="363"/>
      </w:pPr>
      <w:rPr>
        <w:rFonts w:hint="eastAsia"/>
      </w:rPr>
    </w:lvl>
    <w:lvl w:ilvl="4">
      <w:start w:val="1"/>
      <w:numFmt w:val="lowerLetter"/>
      <w:lvlText w:val="%5)"/>
      <w:lvlJc w:val="left"/>
      <w:pPr>
        <w:tabs>
          <w:tab w:val="left" w:pos="363"/>
        </w:tabs>
        <w:ind w:left="0" w:firstLine="363"/>
      </w:pPr>
      <w:rPr>
        <w:rFonts w:hint="eastAsia"/>
      </w:rPr>
    </w:lvl>
    <w:lvl w:ilvl="5">
      <w:start w:val="1"/>
      <w:numFmt w:val="lowerRoman"/>
      <w:lvlText w:val="%6."/>
      <w:lvlJc w:val="right"/>
      <w:pPr>
        <w:tabs>
          <w:tab w:val="left" w:pos="363"/>
        </w:tabs>
        <w:ind w:left="0" w:firstLine="363"/>
      </w:pPr>
      <w:rPr>
        <w:rFonts w:hint="eastAsia"/>
      </w:rPr>
    </w:lvl>
    <w:lvl w:ilvl="6">
      <w:start w:val="1"/>
      <w:numFmt w:val="decimal"/>
      <w:lvlText w:val="%7."/>
      <w:lvlJc w:val="left"/>
      <w:pPr>
        <w:tabs>
          <w:tab w:val="left" w:pos="363"/>
        </w:tabs>
        <w:ind w:left="0" w:firstLine="363"/>
      </w:pPr>
      <w:rPr>
        <w:rFonts w:hint="eastAsia"/>
      </w:rPr>
    </w:lvl>
    <w:lvl w:ilvl="7">
      <w:start w:val="1"/>
      <w:numFmt w:val="lowerLetter"/>
      <w:lvlText w:val="%8)"/>
      <w:lvlJc w:val="left"/>
      <w:pPr>
        <w:tabs>
          <w:tab w:val="left" w:pos="363"/>
        </w:tabs>
        <w:ind w:left="0" w:firstLine="363"/>
      </w:pPr>
      <w:rPr>
        <w:rFonts w:hint="eastAsia"/>
      </w:rPr>
    </w:lvl>
    <w:lvl w:ilvl="8">
      <w:start w:val="1"/>
      <w:numFmt w:val="lowerRoman"/>
      <w:lvlText w:val="%9."/>
      <w:lvlJc w:val="right"/>
      <w:pPr>
        <w:tabs>
          <w:tab w:val="left" w:pos="363"/>
        </w:tabs>
        <w:ind w:left="0" w:firstLine="363"/>
      </w:pPr>
      <w:rPr>
        <w:rFonts w:hint="eastAsia"/>
      </w:rPr>
    </w:lvl>
  </w:abstractNum>
  <w:abstractNum w:abstractNumId="5" w15:restartNumberingAfterBreak="0">
    <w:nsid w:val="0BDC1670"/>
    <w:multiLevelType w:val="multilevel"/>
    <w:tmpl w:val="0BDC1670"/>
    <w:lvl w:ilvl="0">
      <w:start w:val="1"/>
      <w:numFmt w:val="decimal"/>
      <w:pStyle w:val="ad"/>
      <w:lvlText w:val="[%1]"/>
      <w:lvlJc w:val="left"/>
      <w:pPr>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0D051F45"/>
    <w:multiLevelType w:val="multilevel"/>
    <w:tmpl w:val="0D051F45"/>
    <w:lvl w:ilvl="0">
      <w:start w:val="1"/>
      <w:numFmt w:val="lowerRoman"/>
      <w:pStyle w:val="ae"/>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543"/>
        </w:tabs>
        <w:ind w:left="1543" w:hanging="420"/>
      </w:pPr>
      <w:rPr>
        <w:rFonts w:hint="eastAsia"/>
      </w:rPr>
    </w:lvl>
    <w:lvl w:ilvl="2">
      <w:start w:val="1"/>
      <w:numFmt w:val="lowerRoman"/>
      <w:lvlText w:val="%3."/>
      <w:lvlJc w:val="right"/>
      <w:pPr>
        <w:tabs>
          <w:tab w:val="left" w:pos="1963"/>
        </w:tabs>
        <w:ind w:left="1963" w:hanging="420"/>
      </w:pPr>
      <w:rPr>
        <w:rFonts w:hint="eastAsia"/>
      </w:rPr>
    </w:lvl>
    <w:lvl w:ilvl="3">
      <w:start w:val="1"/>
      <w:numFmt w:val="decimal"/>
      <w:lvlText w:val="%4."/>
      <w:lvlJc w:val="left"/>
      <w:pPr>
        <w:tabs>
          <w:tab w:val="left" w:pos="2383"/>
        </w:tabs>
        <w:ind w:left="2383" w:hanging="420"/>
      </w:pPr>
      <w:rPr>
        <w:rFonts w:hint="eastAsia"/>
      </w:rPr>
    </w:lvl>
    <w:lvl w:ilvl="4">
      <w:start w:val="1"/>
      <w:numFmt w:val="lowerLetter"/>
      <w:lvlText w:val="%5)"/>
      <w:lvlJc w:val="left"/>
      <w:pPr>
        <w:tabs>
          <w:tab w:val="left" w:pos="2803"/>
        </w:tabs>
        <w:ind w:left="2803" w:hanging="420"/>
      </w:pPr>
      <w:rPr>
        <w:rFonts w:hint="eastAsia"/>
      </w:rPr>
    </w:lvl>
    <w:lvl w:ilvl="5">
      <w:start w:val="1"/>
      <w:numFmt w:val="lowerRoman"/>
      <w:lvlText w:val="%6."/>
      <w:lvlJc w:val="right"/>
      <w:pPr>
        <w:tabs>
          <w:tab w:val="left" w:pos="3223"/>
        </w:tabs>
        <w:ind w:left="3223" w:hanging="420"/>
      </w:pPr>
      <w:rPr>
        <w:rFonts w:hint="eastAsia"/>
      </w:rPr>
    </w:lvl>
    <w:lvl w:ilvl="6">
      <w:start w:val="1"/>
      <w:numFmt w:val="decimal"/>
      <w:lvlText w:val="%7."/>
      <w:lvlJc w:val="left"/>
      <w:pPr>
        <w:tabs>
          <w:tab w:val="left" w:pos="3643"/>
        </w:tabs>
        <w:ind w:left="3643" w:hanging="420"/>
      </w:pPr>
      <w:rPr>
        <w:rFonts w:hint="eastAsia"/>
      </w:rPr>
    </w:lvl>
    <w:lvl w:ilvl="7">
      <w:start w:val="1"/>
      <w:numFmt w:val="lowerLetter"/>
      <w:lvlText w:val="%8)"/>
      <w:lvlJc w:val="left"/>
      <w:pPr>
        <w:tabs>
          <w:tab w:val="left" w:pos="4063"/>
        </w:tabs>
        <w:ind w:left="4063" w:hanging="420"/>
      </w:pPr>
      <w:rPr>
        <w:rFonts w:hint="eastAsia"/>
      </w:rPr>
    </w:lvl>
    <w:lvl w:ilvl="8">
      <w:start w:val="1"/>
      <w:numFmt w:val="lowerRoman"/>
      <w:lvlText w:val="%9."/>
      <w:lvlJc w:val="right"/>
      <w:pPr>
        <w:tabs>
          <w:tab w:val="left" w:pos="4483"/>
        </w:tabs>
        <w:ind w:left="4483" w:hanging="420"/>
      </w:pPr>
      <w:rPr>
        <w:rFonts w:hint="eastAsia"/>
      </w:rPr>
    </w:lvl>
  </w:abstractNum>
  <w:abstractNum w:abstractNumId="7" w15:restartNumberingAfterBreak="0">
    <w:nsid w:val="1AD20F90"/>
    <w:multiLevelType w:val="multilevel"/>
    <w:tmpl w:val="1AD20F90"/>
    <w:lvl w:ilvl="0">
      <w:start w:val="1"/>
      <w:numFmt w:val="none"/>
      <w:pStyle w:val="af"/>
      <w:lvlText w:val="%1注："/>
      <w:lvlJc w:val="left"/>
      <w:pPr>
        <w:tabs>
          <w:tab w:val="left" w:pos="845"/>
        </w:tabs>
        <w:ind w:left="-102" w:firstLine="419"/>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1AF15012"/>
    <w:multiLevelType w:val="multilevel"/>
    <w:tmpl w:val="1AF15012"/>
    <w:lvl w:ilvl="0">
      <w:start w:val="1"/>
      <w:numFmt w:val="upperLetter"/>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9" w15:restartNumberingAfterBreak="0">
    <w:nsid w:val="1EAA1992"/>
    <w:multiLevelType w:val="multilevel"/>
    <w:tmpl w:val="1EAA1992"/>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left" w:pos="4791"/>
        </w:tabs>
        <w:ind w:left="4791" w:hanging="1418"/>
      </w:pPr>
    </w:lvl>
    <w:lvl w:ilvl="8">
      <w:start w:val="1"/>
      <w:numFmt w:val="decimal"/>
      <w:lvlText w:val="%1.%2.%3.%4.%5.%6.%7.%8.%9"/>
      <w:lvlJc w:val="left"/>
      <w:pPr>
        <w:tabs>
          <w:tab w:val="left" w:pos="5499"/>
        </w:tabs>
        <w:ind w:left="5499" w:hanging="1700"/>
      </w:pPr>
    </w:lvl>
  </w:abstractNum>
  <w:abstractNum w:abstractNumId="10" w15:restartNumberingAfterBreak="0">
    <w:nsid w:val="1FC91163"/>
    <w:multiLevelType w:val="multilevel"/>
    <w:tmpl w:val="1FC91163"/>
    <w:lvl w:ilvl="0">
      <w:start w:val="1"/>
      <w:numFmt w:val="decimal"/>
      <w:pStyle w:val="af2"/>
      <w:suff w:val="nothing"/>
      <w:lvlText w:val="%1　"/>
      <w:lvlJc w:val="left"/>
      <w:pPr>
        <w:ind w:left="0" w:firstLine="0"/>
      </w:pPr>
      <w:rPr>
        <w:rFonts w:ascii="黑体" w:eastAsia="黑体" w:hAnsi="Times New Roman" w:hint="eastAsia"/>
        <w:b w:val="0"/>
        <w:i w:val="0"/>
        <w:sz w:val="21"/>
        <w:szCs w:val="21"/>
      </w:rPr>
    </w:lvl>
    <w:lvl w:ilvl="1">
      <w:start w:val="1"/>
      <w:numFmt w:val="decimal"/>
      <w:pStyle w:val="af3"/>
      <w:suff w:val="nothing"/>
      <w:lvlText w:val="%1.%2　"/>
      <w:lvlJc w:val="left"/>
      <w:pPr>
        <w:ind w:left="0" w:firstLine="0"/>
      </w:pPr>
      <w:rPr>
        <w:rFonts w:ascii="黑体" w:eastAsia="黑体" w:hAnsi="Times New Roman" w:cs="Times New Roman" w:hint="eastAsia"/>
        <w:b w:val="0"/>
        <w:bCs w:val="0"/>
        <w:i w:val="0"/>
        <w:iCs w:val="0"/>
        <w:caps w:val="0"/>
        <w:strike w:val="0"/>
        <w:dstrike w:val="0"/>
        <w:vanish w:val="0"/>
        <w:color w:val="000000"/>
        <w:spacing w:val="0"/>
        <w:kern w:val="0"/>
        <w:position w:val="0"/>
        <w:sz w:val="21"/>
        <w:szCs w:val="21"/>
        <w:u w:val="none"/>
        <w:vertAlign w:val="baseline"/>
      </w:rPr>
    </w:lvl>
    <w:lvl w:ilvl="2">
      <w:start w:val="1"/>
      <w:numFmt w:val="decimal"/>
      <w:pStyle w:val="af4"/>
      <w:suff w:val="nothing"/>
      <w:lvlText w:val="%1.%2.%3　"/>
      <w:lvlJc w:val="left"/>
      <w:pPr>
        <w:ind w:left="0" w:firstLine="0"/>
      </w:pPr>
      <w:rPr>
        <w:rFonts w:ascii="黑体" w:eastAsia="黑体" w:hAnsi="Times New Roman" w:hint="eastAsia"/>
        <w:b w:val="0"/>
        <w:i w:val="0"/>
        <w:sz w:val="21"/>
      </w:rPr>
    </w:lvl>
    <w:lvl w:ilvl="3">
      <w:start w:val="1"/>
      <w:numFmt w:val="decimal"/>
      <w:pStyle w:val="af5"/>
      <w:suff w:val="nothing"/>
      <w:lvlText w:val="%1.%2.%3.%4　"/>
      <w:lvlJc w:val="left"/>
      <w:pPr>
        <w:ind w:left="0" w:firstLine="0"/>
      </w:pPr>
      <w:rPr>
        <w:rFonts w:ascii="黑体" w:eastAsia="黑体" w:hAnsi="Times New Roman" w:hint="eastAsia"/>
        <w:b w:val="0"/>
        <w:i w:val="0"/>
        <w:sz w:val="21"/>
      </w:rPr>
    </w:lvl>
    <w:lvl w:ilvl="4">
      <w:start w:val="1"/>
      <w:numFmt w:val="decimal"/>
      <w:pStyle w:val="af6"/>
      <w:suff w:val="nothing"/>
      <w:lvlText w:val="%1.%2.%3.%4.%5　"/>
      <w:lvlJc w:val="left"/>
      <w:pPr>
        <w:ind w:left="0" w:firstLine="0"/>
      </w:pPr>
      <w:rPr>
        <w:rFonts w:ascii="黑体" w:eastAsia="黑体" w:hAnsi="Times New Roman" w:hint="eastAsia"/>
        <w:b w:val="0"/>
        <w:i w:val="0"/>
        <w:sz w:val="21"/>
      </w:rPr>
    </w:lvl>
    <w:lvl w:ilvl="5">
      <w:start w:val="1"/>
      <w:numFmt w:val="decimal"/>
      <w:pStyle w:val="af7"/>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11" w15:restartNumberingAfterBreak="0">
    <w:nsid w:val="2C5917C3"/>
    <w:multiLevelType w:val="multilevel"/>
    <w:tmpl w:val="2C5917C3"/>
    <w:lvl w:ilvl="0">
      <w:start w:val="1"/>
      <w:numFmt w:val="none"/>
      <w:pStyle w:val="af8"/>
      <w:lvlText w:val="%1——"/>
      <w:lvlJc w:val="left"/>
      <w:pPr>
        <w:tabs>
          <w:tab w:val="left"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9"/>
      <w:lvlText w:val=""/>
      <w:lvlJc w:val="left"/>
      <w:pPr>
        <w:ind w:left="851" w:hanging="426"/>
      </w:pPr>
      <w:rPr>
        <w:rFonts w:ascii="Wingdings" w:hAnsi="Wingdings" w:hint="default"/>
        <w:sz w:val="21"/>
      </w:rPr>
    </w:lvl>
    <w:lvl w:ilvl="3">
      <w:start w:val="1"/>
      <w:numFmt w:val="decimal"/>
      <w:lvlText w:val="%4."/>
      <w:lvlJc w:val="left"/>
      <w:pPr>
        <w:tabs>
          <w:tab w:val="left" w:pos="2071"/>
        </w:tabs>
        <w:ind w:left="1884" w:hanging="528"/>
      </w:pPr>
      <w:rPr>
        <w:rFonts w:hint="eastAsia"/>
      </w:rPr>
    </w:lvl>
    <w:lvl w:ilvl="4">
      <w:start w:val="1"/>
      <w:numFmt w:val="lowerLetter"/>
      <w:lvlText w:val="%5)"/>
      <w:lvlJc w:val="left"/>
      <w:pPr>
        <w:tabs>
          <w:tab w:val="left" w:pos="2383"/>
        </w:tabs>
        <w:ind w:left="2196" w:hanging="528"/>
      </w:pPr>
      <w:rPr>
        <w:rFonts w:hint="eastAsia"/>
      </w:rPr>
    </w:lvl>
    <w:lvl w:ilvl="5">
      <w:start w:val="1"/>
      <w:numFmt w:val="lowerRoman"/>
      <w:lvlText w:val="%6."/>
      <w:lvlJc w:val="right"/>
      <w:pPr>
        <w:tabs>
          <w:tab w:val="left" w:pos="2695"/>
        </w:tabs>
        <w:ind w:left="2508" w:hanging="528"/>
      </w:pPr>
      <w:rPr>
        <w:rFonts w:hint="eastAsia"/>
      </w:rPr>
    </w:lvl>
    <w:lvl w:ilvl="6">
      <w:start w:val="1"/>
      <w:numFmt w:val="decimal"/>
      <w:lvlText w:val="%7."/>
      <w:lvlJc w:val="left"/>
      <w:pPr>
        <w:tabs>
          <w:tab w:val="left" w:pos="3007"/>
        </w:tabs>
        <w:ind w:left="2820" w:hanging="528"/>
      </w:pPr>
      <w:rPr>
        <w:rFonts w:hint="eastAsia"/>
      </w:rPr>
    </w:lvl>
    <w:lvl w:ilvl="7">
      <w:start w:val="1"/>
      <w:numFmt w:val="lowerLetter"/>
      <w:lvlText w:val="%8)"/>
      <w:lvlJc w:val="left"/>
      <w:pPr>
        <w:tabs>
          <w:tab w:val="left" w:pos="3319"/>
        </w:tabs>
        <w:ind w:left="3132" w:hanging="528"/>
      </w:pPr>
      <w:rPr>
        <w:rFonts w:hint="eastAsia"/>
      </w:rPr>
    </w:lvl>
    <w:lvl w:ilvl="8">
      <w:start w:val="1"/>
      <w:numFmt w:val="lowerRoman"/>
      <w:lvlText w:val="%9."/>
      <w:lvlJc w:val="right"/>
      <w:pPr>
        <w:tabs>
          <w:tab w:val="left" w:pos="3631"/>
        </w:tabs>
        <w:ind w:left="3444" w:hanging="528"/>
      </w:pPr>
      <w:rPr>
        <w:rFonts w:hint="eastAsia"/>
      </w:rPr>
    </w:lvl>
  </w:abstractNum>
  <w:abstractNum w:abstractNumId="12" w15:restartNumberingAfterBreak="0">
    <w:nsid w:val="32F04FB2"/>
    <w:multiLevelType w:val="multilevel"/>
    <w:tmpl w:val="32F04FB2"/>
    <w:lvl w:ilvl="0">
      <w:start w:val="1"/>
      <w:numFmt w:val="lowerLetter"/>
      <w:pStyle w:val="afa"/>
      <w:lvlText w:val="%1"/>
      <w:lvlJc w:val="left"/>
      <w:pPr>
        <w:tabs>
          <w:tab w:val="left"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3" w15:restartNumberingAfterBreak="0">
    <w:nsid w:val="36592231"/>
    <w:multiLevelType w:val="multilevel"/>
    <w:tmpl w:val="36592231"/>
    <w:lvl w:ilvl="0">
      <w:start w:val="1"/>
      <w:numFmt w:val="lowerLetter"/>
      <w:lvlText w:val="%1)"/>
      <w:lvlJc w:val="left"/>
      <w:pPr>
        <w:ind w:left="785" w:hanging="360"/>
      </w:pPr>
      <w:rPr>
        <w:rFonts w:hint="default"/>
      </w:r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4" w15:restartNumberingAfterBreak="0">
    <w:nsid w:val="3A464C6A"/>
    <w:multiLevelType w:val="multilevel"/>
    <w:tmpl w:val="6D20EE14"/>
    <w:lvl w:ilvl="0">
      <w:start w:val="1"/>
      <w:numFmt w:val="decimal"/>
      <w:suff w:val="nothing"/>
      <w:lvlText w:val="%1　"/>
      <w:lvlJc w:val="left"/>
      <w:pPr>
        <w:ind w:left="0" w:firstLine="0"/>
      </w:pPr>
      <w:rPr>
        <w:rFonts w:ascii="黑体" w:eastAsia="黑体" w:hAnsi="Times New Roman" w:hint="eastAsia"/>
        <w:b w:val="0"/>
        <w:i w:val="0"/>
        <w:sz w:val="21"/>
        <w:szCs w:val="21"/>
      </w:rPr>
    </w:lvl>
    <w:lvl w:ilvl="1">
      <w:start w:val="1"/>
      <w:numFmt w:val="decimal"/>
      <w:suff w:val="nothing"/>
      <w:lvlText w:val="%1.%2　"/>
      <w:lvlJc w:val="left"/>
      <w:pPr>
        <w:ind w:left="0" w:firstLine="0"/>
      </w:pPr>
      <w:rPr>
        <w:rFonts w:ascii="黑体" w:eastAsia="黑体" w:hAnsi="Times New Roman" w:cs="Times New Roman" w:hint="eastAsia"/>
        <w:b w:val="0"/>
        <w:bCs w:val="0"/>
        <w:i w:val="0"/>
        <w:iCs w:val="0"/>
        <w:caps w:val="0"/>
        <w:spacing w:val="0"/>
        <w:sz w:val="21"/>
        <w:szCs w:val="21"/>
      </w:rPr>
    </w:lvl>
    <w:lvl w:ilvl="2">
      <w:start w:val="1"/>
      <w:numFmt w:val="decimal"/>
      <w:suff w:val="nothing"/>
      <w:lvlText w:val="%1.%2.%3　"/>
      <w:lvlJc w:val="left"/>
      <w:pPr>
        <w:ind w:left="284" w:firstLine="0"/>
      </w:pPr>
      <w:rPr>
        <w:rFonts w:ascii="黑体" w:eastAsia="黑体" w:hAnsi="Times New Roman" w:hint="eastAsia"/>
        <w:b w:val="0"/>
        <w:i w:val="0"/>
        <w:sz w:val="21"/>
        <w:szCs w:val="21"/>
      </w:rPr>
    </w:lvl>
    <w:lvl w:ilvl="3">
      <w:start w:val="1"/>
      <w:numFmt w:val="decimal"/>
      <w:suff w:val="nothing"/>
      <w:lvlText w:val="%1.%2.%3.%4　"/>
      <w:lvlJc w:val="left"/>
      <w:pPr>
        <w:ind w:left="0" w:firstLine="0"/>
      </w:pPr>
      <w:rPr>
        <w:rFonts w:ascii="黑体" w:eastAsia="黑体" w:hAnsi="Times New Roman" w:hint="eastAsia"/>
        <w:b w:val="0"/>
        <w:i w:val="0"/>
        <w:sz w:val="21"/>
        <w:szCs w:val="21"/>
      </w:rPr>
    </w:lvl>
    <w:lvl w:ilvl="4">
      <w:start w:val="1"/>
      <w:numFmt w:val="decimal"/>
      <w:suff w:val="nothing"/>
      <w:lvlText w:val="%1.%2.%3.%4.%5　"/>
      <w:lvlJc w:val="left"/>
      <w:pPr>
        <w:ind w:left="0" w:firstLine="0"/>
      </w:pPr>
      <w:rPr>
        <w:rFonts w:ascii="黑体" w:eastAsia="黑体" w:hAnsi="Times New Roman" w:hint="eastAsia"/>
        <w:b w:val="0"/>
        <w:i w:val="0"/>
        <w:sz w:val="21"/>
        <w:szCs w:val="21"/>
      </w:rPr>
    </w:lvl>
    <w:lvl w:ilvl="5">
      <w:start w:val="1"/>
      <w:numFmt w:val="decimal"/>
      <w:suff w:val="nothing"/>
      <w:lvlText w:val="%1.%2.%3.%4.%5.%6　"/>
      <w:lvlJc w:val="left"/>
      <w:pPr>
        <w:ind w:left="0" w:firstLine="0"/>
      </w:pPr>
      <w:rPr>
        <w:rFonts w:ascii="黑体" w:eastAsia="黑体" w:hAnsi="Times New Roman" w:hint="eastAsia"/>
        <w:b w:val="0"/>
        <w:i w:val="0"/>
        <w:sz w:val="21"/>
        <w:szCs w:val="21"/>
      </w:rPr>
    </w:lvl>
    <w:lvl w:ilvl="6">
      <w:start w:val="1"/>
      <w:numFmt w:val="decimal"/>
      <w:suff w:val="nothing"/>
      <w:lvlText w:val="%1%2.%3.%4.%5.%6.%7　"/>
      <w:lvlJc w:val="left"/>
      <w:pPr>
        <w:ind w:left="0" w:firstLine="0"/>
      </w:pPr>
      <w:rPr>
        <w:rFonts w:ascii="黑体" w:eastAsia="黑体" w:hAnsi="Times New Roman" w:hint="eastAsia"/>
        <w:b w:val="0"/>
        <w:i w:val="0"/>
        <w:sz w:val="21"/>
        <w:szCs w:val="21"/>
      </w:rPr>
    </w:lvl>
    <w:lvl w:ilvl="7">
      <w:start w:val="1"/>
      <w:numFmt w:val="decimal"/>
      <w:lvlText w:val="%1.%2.%3.%4.%5.%6.%7.%8"/>
      <w:lvlJc w:val="left"/>
      <w:pPr>
        <w:tabs>
          <w:tab w:val="num" w:pos="4351"/>
        </w:tabs>
        <w:ind w:left="3969" w:hanging="1418"/>
      </w:pPr>
      <w:rPr>
        <w:rFonts w:ascii="宋体" w:eastAsia="宋体" w:hAnsi="宋体" w:hint="eastAsia"/>
      </w:rPr>
    </w:lvl>
    <w:lvl w:ilvl="8">
      <w:start w:val="1"/>
      <w:numFmt w:val="decimal"/>
      <w:lvlText w:val="%1.%2.%3.%4.%5.%6.%7.%8.%9"/>
      <w:lvlJc w:val="left"/>
      <w:pPr>
        <w:tabs>
          <w:tab w:val="num" w:pos="4777"/>
        </w:tabs>
        <w:ind w:left="4677" w:hanging="1700"/>
      </w:pPr>
      <w:rPr>
        <w:rFonts w:ascii="宋体" w:eastAsia="宋体" w:hAnsi="宋体" w:hint="eastAsia"/>
      </w:rPr>
    </w:lvl>
  </w:abstractNum>
  <w:abstractNum w:abstractNumId="15" w15:restartNumberingAfterBreak="0">
    <w:nsid w:val="44C50F90"/>
    <w:multiLevelType w:val="multilevel"/>
    <w:tmpl w:val="44C50F90"/>
    <w:lvl w:ilvl="0">
      <w:start w:val="1"/>
      <w:numFmt w:val="lowerLetter"/>
      <w:pStyle w:val="afb"/>
      <w:lvlText w:val="%1)"/>
      <w:lvlJc w:val="left"/>
      <w:pPr>
        <w:tabs>
          <w:tab w:val="left" w:pos="993"/>
        </w:tabs>
        <w:ind w:left="993" w:hanging="426"/>
      </w:pPr>
      <w:rPr>
        <w:rFonts w:ascii="宋体" w:eastAsia="宋体" w:hAnsi="Times New Roman" w:hint="eastAsia"/>
        <w:sz w:val="21"/>
      </w:rPr>
    </w:lvl>
    <w:lvl w:ilvl="1">
      <w:start w:val="1"/>
      <w:numFmt w:val="decimal"/>
      <w:pStyle w:val="afc"/>
      <w:lvlText w:val="%2)"/>
      <w:lvlJc w:val="left"/>
      <w:pPr>
        <w:tabs>
          <w:tab w:val="left" w:pos="1276"/>
        </w:tabs>
        <w:ind w:left="1276" w:hanging="425"/>
      </w:pPr>
      <w:rPr>
        <w:rFonts w:ascii="宋体" w:eastAsia="宋体" w:hAnsi="Times New Roman" w:hint="eastAsia"/>
        <w:sz w:val="21"/>
      </w:rPr>
    </w:lvl>
    <w:lvl w:ilvl="2">
      <w:start w:val="1"/>
      <w:numFmt w:val="decimal"/>
      <w:pStyle w:val="afd"/>
      <w:lvlText w:val="(%3)"/>
      <w:lvlJc w:val="left"/>
      <w:pPr>
        <w:ind w:left="1701" w:hanging="425"/>
      </w:pPr>
      <w:rPr>
        <w:rFonts w:ascii="宋体" w:eastAsia="宋体" w:hAnsi="Times New Roman" w:hint="eastAsia"/>
        <w:sz w:val="21"/>
      </w:rPr>
    </w:lvl>
    <w:lvl w:ilvl="3">
      <w:start w:val="1"/>
      <w:numFmt w:val="decimal"/>
      <w:lvlText w:val="%4."/>
      <w:lvlJc w:val="left"/>
      <w:pPr>
        <w:tabs>
          <w:tab w:val="left" w:pos="2100"/>
        </w:tabs>
        <w:ind w:left="2099" w:hanging="419"/>
      </w:pPr>
      <w:rPr>
        <w:rFonts w:hint="eastAsia"/>
      </w:rPr>
    </w:lvl>
    <w:lvl w:ilvl="4">
      <w:start w:val="1"/>
      <w:numFmt w:val="lowerLetter"/>
      <w:lvlText w:val="%5)"/>
      <w:lvlJc w:val="left"/>
      <w:pPr>
        <w:tabs>
          <w:tab w:val="left" w:pos="2520"/>
        </w:tabs>
        <w:ind w:left="2519" w:hanging="419"/>
      </w:pPr>
      <w:rPr>
        <w:rFonts w:hint="eastAsia"/>
      </w:rPr>
    </w:lvl>
    <w:lvl w:ilvl="5">
      <w:start w:val="1"/>
      <w:numFmt w:val="lowerRoman"/>
      <w:lvlText w:val="%6."/>
      <w:lvlJc w:val="right"/>
      <w:pPr>
        <w:tabs>
          <w:tab w:val="left" w:pos="2940"/>
        </w:tabs>
        <w:ind w:left="2939" w:hanging="419"/>
      </w:pPr>
      <w:rPr>
        <w:rFonts w:hint="eastAsia"/>
      </w:rPr>
    </w:lvl>
    <w:lvl w:ilvl="6">
      <w:start w:val="1"/>
      <w:numFmt w:val="decimal"/>
      <w:lvlText w:val="%7."/>
      <w:lvlJc w:val="left"/>
      <w:pPr>
        <w:tabs>
          <w:tab w:val="left" w:pos="3360"/>
        </w:tabs>
        <w:ind w:left="3359" w:hanging="419"/>
      </w:pPr>
      <w:rPr>
        <w:rFonts w:hint="eastAsia"/>
      </w:rPr>
    </w:lvl>
    <w:lvl w:ilvl="7">
      <w:start w:val="1"/>
      <w:numFmt w:val="lowerLetter"/>
      <w:lvlText w:val="%8)"/>
      <w:lvlJc w:val="left"/>
      <w:pPr>
        <w:tabs>
          <w:tab w:val="left" w:pos="3780"/>
        </w:tabs>
        <w:ind w:left="3779" w:hanging="419"/>
      </w:pPr>
      <w:rPr>
        <w:rFonts w:hint="eastAsia"/>
      </w:rPr>
    </w:lvl>
    <w:lvl w:ilvl="8">
      <w:start w:val="1"/>
      <w:numFmt w:val="lowerRoman"/>
      <w:lvlText w:val="%9."/>
      <w:lvlJc w:val="right"/>
      <w:pPr>
        <w:tabs>
          <w:tab w:val="left" w:pos="4200"/>
        </w:tabs>
        <w:ind w:left="4199" w:hanging="419"/>
      </w:pPr>
      <w:rPr>
        <w:rFonts w:hint="eastAsia"/>
      </w:rPr>
    </w:lvl>
  </w:abstractNum>
  <w:abstractNum w:abstractNumId="16" w15:restartNumberingAfterBreak="0">
    <w:nsid w:val="48802D1C"/>
    <w:multiLevelType w:val="multilevel"/>
    <w:tmpl w:val="48802D1C"/>
    <w:lvl w:ilvl="0">
      <w:start w:val="1"/>
      <w:numFmt w:val="upperLetter"/>
      <w:pStyle w:val="afe"/>
      <w:lvlText w:val="%1"/>
      <w:lvlJc w:val="left"/>
      <w:pPr>
        <w:ind w:left="420" w:hanging="420"/>
      </w:pPr>
      <w:rPr>
        <w:rFonts w:hint="eastAsia"/>
      </w:rPr>
    </w:lvl>
    <w:lvl w:ilvl="1">
      <w:start w:val="1"/>
      <w:numFmt w:val="decimal"/>
      <w:pStyle w:val="aff"/>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4B733A5F"/>
    <w:multiLevelType w:val="multilevel"/>
    <w:tmpl w:val="4B733A5F"/>
    <w:lvl w:ilvl="0">
      <w:start w:val="1"/>
      <w:numFmt w:val="decimal"/>
      <w:pStyle w:val="aff0"/>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18" w15:restartNumberingAfterBreak="0">
    <w:nsid w:val="4E5D0534"/>
    <w:multiLevelType w:val="multilevel"/>
    <w:tmpl w:val="4E5D0534"/>
    <w:lvl w:ilvl="0">
      <w:start w:val="1"/>
      <w:numFmt w:val="decimal"/>
      <w:pStyle w:val="aff1"/>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9" w15:restartNumberingAfterBreak="0">
    <w:nsid w:val="542B2BFF"/>
    <w:multiLevelType w:val="multilevel"/>
    <w:tmpl w:val="380A26C0"/>
    <w:lvl w:ilvl="0">
      <w:start w:val="1"/>
      <w:numFmt w:val="decimal"/>
      <w:suff w:val="nothing"/>
      <w:lvlText w:val="%1　"/>
      <w:lvlJc w:val="left"/>
      <w:pPr>
        <w:ind w:left="0" w:firstLine="0"/>
      </w:pPr>
      <w:rPr>
        <w:rFonts w:ascii="黑体" w:eastAsia="黑体" w:hAnsi="Times New Roman" w:hint="eastAsia"/>
        <w:b w:val="0"/>
        <w:i w:val="0"/>
        <w:sz w:val="21"/>
        <w:szCs w:val="21"/>
      </w:rPr>
    </w:lvl>
    <w:lvl w:ilvl="1">
      <w:start w:val="1"/>
      <w:numFmt w:val="decimal"/>
      <w:suff w:val="nothing"/>
      <w:lvlText w:val="%1.%2　"/>
      <w:lvlJc w:val="left"/>
      <w:pPr>
        <w:ind w:left="0" w:firstLine="0"/>
      </w:pPr>
      <w:rPr>
        <w:rFonts w:ascii="黑体" w:eastAsia="黑体" w:hAnsi="Times New Roman" w:cs="Times New Roman" w:hint="eastAsia"/>
        <w:b w:val="0"/>
        <w:bCs w:val="0"/>
        <w:i w:val="0"/>
        <w:iCs w:val="0"/>
        <w:caps w:val="0"/>
        <w:spacing w:val="0"/>
        <w:sz w:val="21"/>
        <w:szCs w:val="21"/>
      </w:rPr>
    </w:lvl>
    <w:lvl w:ilvl="2">
      <w:start w:val="1"/>
      <w:numFmt w:val="decimal"/>
      <w:suff w:val="nothing"/>
      <w:lvlText w:val="%1.%2.%3　"/>
      <w:lvlJc w:val="left"/>
      <w:pPr>
        <w:ind w:left="0" w:firstLine="0"/>
      </w:pPr>
      <w:rPr>
        <w:rFonts w:ascii="黑体" w:eastAsia="黑体" w:hAnsi="Times New Roman" w:hint="eastAsia"/>
        <w:b w:val="0"/>
        <w:i w:val="0"/>
        <w:sz w:val="21"/>
        <w:szCs w:val="21"/>
      </w:rPr>
    </w:lvl>
    <w:lvl w:ilvl="3">
      <w:start w:val="1"/>
      <w:numFmt w:val="decimal"/>
      <w:suff w:val="nothing"/>
      <w:lvlText w:val="%1.%2.%3.%4　"/>
      <w:lvlJc w:val="left"/>
      <w:pPr>
        <w:ind w:left="0" w:firstLine="0"/>
      </w:pPr>
      <w:rPr>
        <w:rFonts w:ascii="黑体" w:eastAsia="黑体" w:hAnsi="Times New Roman" w:hint="eastAsia"/>
        <w:b w:val="0"/>
        <w:i w:val="0"/>
        <w:sz w:val="21"/>
        <w:szCs w:val="21"/>
      </w:rPr>
    </w:lvl>
    <w:lvl w:ilvl="4">
      <w:start w:val="1"/>
      <w:numFmt w:val="decimal"/>
      <w:suff w:val="nothing"/>
      <w:lvlText w:val="%1.%2.%3.%4.%5　"/>
      <w:lvlJc w:val="left"/>
      <w:pPr>
        <w:ind w:left="0" w:firstLine="0"/>
      </w:pPr>
      <w:rPr>
        <w:rFonts w:ascii="黑体" w:eastAsia="黑体" w:hAnsi="Times New Roman" w:hint="eastAsia"/>
        <w:b w:val="0"/>
        <w:i w:val="0"/>
        <w:sz w:val="21"/>
        <w:szCs w:val="21"/>
      </w:rPr>
    </w:lvl>
    <w:lvl w:ilvl="5">
      <w:start w:val="1"/>
      <w:numFmt w:val="decimal"/>
      <w:suff w:val="nothing"/>
      <w:lvlText w:val="%1.%2.%3.%4.%5.%6　"/>
      <w:lvlJc w:val="left"/>
      <w:pPr>
        <w:ind w:left="0" w:firstLine="0"/>
      </w:pPr>
      <w:rPr>
        <w:rFonts w:ascii="黑体" w:eastAsia="黑体" w:hAnsi="Times New Roman" w:hint="eastAsia"/>
        <w:b w:val="0"/>
        <w:i w:val="0"/>
        <w:sz w:val="21"/>
        <w:szCs w:val="21"/>
      </w:rPr>
    </w:lvl>
    <w:lvl w:ilvl="6">
      <w:start w:val="1"/>
      <w:numFmt w:val="decimal"/>
      <w:suff w:val="nothing"/>
      <w:lvlText w:val="%1%2.%3.%4.%5.%6.%7　"/>
      <w:lvlJc w:val="left"/>
      <w:pPr>
        <w:ind w:left="0" w:firstLine="0"/>
      </w:pPr>
      <w:rPr>
        <w:rFonts w:ascii="黑体" w:eastAsia="黑体" w:hAnsi="Times New Roman" w:hint="eastAsia"/>
        <w:b w:val="0"/>
        <w:i w:val="0"/>
        <w:sz w:val="21"/>
        <w:szCs w:val="21"/>
      </w:rPr>
    </w:lvl>
    <w:lvl w:ilvl="7">
      <w:start w:val="1"/>
      <w:numFmt w:val="decimal"/>
      <w:lvlText w:val="%1.%2.%3.%4.%5.%6.%7.%8"/>
      <w:lvlJc w:val="left"/>
      <w:pPr>
        <w:tabs>
          <w:tab w:val="num" w:pos="4351"/>
        </w:tabs>
        <w:ind w:left="3969" w:hanging="1418"/>
      </w:pPr>
      <w:rPr>
        <w:rFonts w:ascii="宋体" w:eastAsia="宋体" w:hAnsi="宋体" w:hint="eastAsia"/>
      </w:rPr>
    </w:lvl>
    <w:lvl w:ilvl="8">
      <w:start w:val="1"/>
      <w:numFmt w:val="decimal"/>
      <w:lvlText w:val="%1.%2.%3.%4.%5.%6.%7.%8.%9"/>
      <w:lvlJc w:val="left"/>
      <w:pPr>
        <w:tabs>
          <w:tab w:val="num" w:pos="4777"/>
        </w:tabs>
        <w:ind w:left="4677" w:hanging="1700"/>
      </w:pPr>
      <w:rPr>
        <w:rFonts w:ascii="宋体" w:eastAsia="宋体" w:hAnsi="宋体" w:hint="eastAsia"/>
      </w:rPr>
    </w:lvl>
  </w:abstractNum>
  <w:abstractNum w:abstractNumId="20" w15:restartNumberingAfterBreak="0">
    <w:nsid w:val="54632751"/>
    <w:multiLevelType w:val="multilevel"/>
    <w:tmpl w:val="54632751"/>
    <w:lvl w:ilvl="0">
      <w:start w:val="1"/>
      <w:numFmt w:val="none"/>
      <w:pStyle w:val="aff2"/>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left" w:pos="5982"/>
        </w:tabs>
        <w:ind w:left="5982" w:hanging="1418"/>
      </w:pPr>
    </w:lvl>
    <w:lvl w:ilvl="8">
      <w:start w:val="1"/>
      <w:numFmt w:val="decimal"/>
      <w:lvlText w:val="%1.%2.%3.%4.%5.%6.%7.%8.%9"/>
      <w:lvlJc w:val="left"/>
      <w:pPr>
        <w:tabs>
          <w:tab w:val="left" w:pos="6690"/>
        </w:tabs>
        <w:ind w:left="6690" w:hanging="1700"/>
      </w:pPr>
    </w:lvl>
  </w:abstractNum>
  <w:abstractNum w:abstractNumId="21" w15:restartNumberingAfterBreak="0">
    <w:nsid w:val="557C2AF5"/>
    <w:multiLevelType w:val="multilevel"/>
    <w:tmpl w:val="557C2AF5"/>
    <w:lvl w:ilvl="0">
      <w:start w:val="1"/>
      <w:numFmt w:val="decimal"/>
      <w:pStyle w:val="aff3"/>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22" w15:restartNumberingAfterBreak="0">
    <w:nsid w:val="5603797C"/>
    <w:multiLevelType w:val="multilevel"/>
    <w:tmpl w:val="5603797C"/>
    <w:lvl w:ilvl="0">
      <w:start w:val="1"/>
      <w:numFmt w:val="upperLetter"/>
      <w:pStyle w:val="aff4"/>
      <w:suff w:val="space"/>
      <w:lvlText w:val="%1"/>
      <w:lvlJc w:val="left"/>
      <w:pPr>
        <w:ind w:left="425" w:hanging="425"/>
      </w:pPr>
      <w:rPr>
        <w:rFonts w:hint="eastAsia"/>
      </w:rPr>
    </w:lvl>
    <w:lvl w:ilvl="1">
      <w:start w:val="1"/>
      <w:numFmt w:val="decimal"/>
      <w:pStyle w:val="aff5"/>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3" w15:restartNumberingAfterBreak="0">
    <w:nsid w:val="564D2089"/>
    <w:multiLevelType w:val="multilevel"/>
    <w:tmpl w:val="564D2089"/>
    <w:lvl w:ilvl="0">
      <w:start w:val="1"/>
      <w:numFmt w:val="none"/>
      <w:pStyle w:val="aff6"/>
      <w:lvlText w:val="%1注"/>
      <w:lvlJc w:val="left"/>
      <w:pPr>
        <w:tabs>
          <w:tab w:val="left" w:pos="760"/>
        </w:tabs>
        <w:ind w:left="760" w:hanging="284"/>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4" w15:restartNumberingAfterBreak="0">
    <w:nsid w:val="644622F9"/>
    <w:multiLevelType w:val="multilevel"/>
    <w:tmpl w:val="644622F9"/>
    <w:lvl w:ilvl="0">
      <w:start w:val="1"/>
      <w:numFmt w:val="upperRoman"/>
      <w:pStyle w:val="aff7"/>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310"/>
        </w:tabs>
        <w:ind w:left="1310" w:hanging="420"/>
      </w:pPr>
      <w:rPr>
        <w:rFonts w:hint="eastAsia"/>
      </w:rPr>
    </w:lvl>
    <w:lvl w:ilvl="2">
      <w:start w:val="1"/>
      <w:numFmt w:val="lowerRoman"/>
      <w:lvlText w:val="%3."/>
      <w:lvlJc w:val="right"/>
      <w:pPr>
        <w:tabs>
          <w:tab w:val="left" w:pos="1730"/>
        </w:tabs>
        <w:ind w:left="1730" w:hanging="420"/>
      </w:pPr>
      <w:rPr>
        <w:rFonts w:hint="eastAsia"/>
      </w:rPr>
    </w:lvl>
    <w:lvl w:ilvl="3">
      <w:start w:val="1"/>
      <w:numFmt w:val="decimal"/>
      <w:lvlText w:val="%4."/>
      <w:lvlJc w:val="left"/>
      <w:pPr>
        <w:tabs>
          <w:tab w:val="left" w:pos="2150"/>
        </w:tabs>
        <w:ind w:left="2150" w:hanging="420"/>
      </w:pPr>
      <w:rPr>
        <w:rFonts w:hint="eastAsia"/>
      </w:rPr>
    </w:lvl>
    <w:lvl w:ilvl="4">
      <w:start w:val="1"/>
      <w:numFmt w:val="lowerLetter"/>
      <w:lvlText w:val="%5)"/>
      <w:lvlJc w:val="left"/>
      <w:pPr>
        <w:tabs>
          <w:tab w:val="left" w:pos="2570"/>
        </w:tabs>
        <w:ind w:left="2570" w:hanging="420"/>
      </w:pPr>
      <w:rPr>
        <w:rFonts w:hint="eastAsia"/>
      </w:rPr>
    </w:lvl>
    <w:lvl w:ilvl="5">
      <w:start w:val="1"/>
      <w:numFmt w:val="lowerRoman"/>
      <w:lvlText w:val="%6."/>
      <w:lvlJc w:val="right"/>
      <w:pPr>
        <w:tabs>
          <w:tab w:val="left" w:pos="2990"/>
        </w:tabs>
        <w:ind w:left="2990" w:hanging="420"/>
      </w:pPr>
      <w:rPr>
        <w:rFonts w:hint="eastAsia"/>
      </w:rPr>
    </w:lvl>
    <w:lvl w:ilvl="6">
      <w:start w:val="1"/>
      <w:numFmt w:val="decimal"/>
      <w:lvlText w:val="%7."/>
      <w:lvlJc w:val="left"/>
      <w:pPr>
        <w:tabs>
          <w:tab w:val="left" w:pos="3410"/>
        </w:tabs>
        <w:ind w:left="3410" w:hanging="420"/>
      </w:pPr>
      <w:rPr>
        <w:rFonts w:hint="eastAsia"/>
      </w:rPr>
    </w:lvl>
    <w:lvl w:ilvl="7">
      <w:start w:val="1"/>
      <w:numFmt w:val="lowerLetter"/>
      <w:lvlText w:val="%8)"/>
      <w:lvlJc w:val="left"/>
      <w:pPr>
        <w:tabs>
          <w:tab w:val="left" w:pos="3830"/>
        </w:tabs>
        <w:ind w:left="3830" w:hanging="420"/>
      </w:pPr>
      <w:rPr>
        <w:rFonts w:hint="eastAsia"/>
      </w:rPr>
    </w:lvl>
    <w:lvl w:ilvl="8">
      <w:start w:val="1"/>
      <w:numFmt w:val="lowerRoman"/>
      <w:lvlText w:val="%9."/>
      <w:lvlJc w:val="right"/>
      <w:pPr>
        <w:tabs>
          <w:tab w:val="left" w:pos="4250"/>
        </w:tabs>
        <w:ind w:left="4250" w:hanging="420"/>
      </w:pPr>
      <w:rPr>
        <w:rFonts w:hint="eastAsia"/>
      </w:rPr>
    </w:lvl>
  </w:abstractNum>
  <w:abstractNum w:abstractNumId="25" w15:restartNumberingAfterBreak="0">
    <w:nsid w:val="646260FA"/>
    <w:multiLevelType w:val="multilevel"/>
    <w:tmpl w:val="646260FA"/>
    <w:lvl w:ilvl="0">
      <w:start w:val="1"/>
      <w:numFmt w:val="decimal"/>
      <w:pStyle w:val="aff8"/>
      <w:suff w:val="nothing"/>
      <w:lvlText w:val="表%1　"/>
      <w:lvlJc w:val="left"/>
      <w:pPr>
        <w:ind w:left="0" w:firstLine="0"/>
      </w:pPr>
    </w:lvl>
    <w:lvl w:ilvl="1">
      <w:start w:val="1"/>
      <w:numFmt w:val="decimal"/>
      <w:lvlText w:val="%1.%2"/>
      <w:lvlJc w:val="left"/>
      <w:pPr>
        <w:tabs>
          <w:tab w:val="left" w:pos="992"/>
        </w:tabs>
        <w:ind w:left="992" w:hanging="567"/>
      </w:pPr>
    </w:lvl>
    <w:lvl w:ilvl="2">
      <w:start w:val="1"/>
      <w:numFmt w:val="decimal"/>
      <w:lvlText w:val="%1.%2.%3"/>
      <w:lvlJc w:val="left"/>
      <w:pPr>
        <w:tabs>
          <w:tab w:val="left" w:pos="1417"/>
        </w:tabs>
        <w:ind w:left="1417" w:hanging="567"/>
      </w:pPr>
    </w:lvl>
    <w:lvl w:ilvl="3">
      <w:start w:val="1"/>
      <w:numFmt w:val="decimal"/>
      <w:lvlText w:val="%1.%2.%3.%4"/>
      <w:lvlJc w:val="left"/>
      <w:pPr>
        <w:tabs>
          <w:tab w:val="left" w:pos="1984"/>
        </w:tabs>
        <w:ind w:left="1984" w:hanging="708"/>
      </w:p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6" w15:restartNumberingAfterBreak="0">
    <w:nsid w:val="654A26C9"/>
    <w:multiLevelType w:val="multilevel"/>
    <w:tmpl w:val="654A26C9"/>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7" w15:restartNumberingAfterBreak="0">
    <w:nsid w:val="657D3FBC"/>
    <w:multiLevelType w:val="multilevel"/>
    <w:tmpl w:val="657D3FBC"/>
    <w:lvl w:ilvl="0">
      <w:start w:val="1"/>
      <w:numFmt w:val="upperLetter"/>
      <w:pStyle w:val="aff9"/>
      <w:suff w:val="nothing"/>
      <w:lvlText w:val="附录%1"/>
      <w:lvlJc w:val="left"/>
      <w:pPr>
        <w:ind w:left="0" w:firstLine="0"/>
      </w:pPr>
      <w:rPr>
        <w:rFonts w:hint="eastAsia"/>
        <w:spacing w:val="100"/>
      </w:rPr>
    </w:lvl>
    <w:lvl w:ilvl="1">
      <w:start w:val="1"/>
      <w:numFmt w:val="decimal"/>
      <w:pStyle w:val="affa"/>
      <w:suff w:val="nothing"/>
      <w:lvlText w:val="%1.%2　"/>
      <w:lvlJc w:val="left"/>
      <w:pPr>
        <w:ind w:left="0" w:firstLine="0"/>
      </w:pPr>
      <w:rPr>
        <w:rFonts w:ascii="黑体" w:eastAsia="黑体" w:hint="eastAsia"/>
        <w:b w:val="0"/>
        <w:i w:val="0"/>
        <w:sz w:val="21"/>
      </w:rPr>
    </w:lvl>
    <w:lvl w:ilvl="2">
      <w:start w:val="1"/>
      <w:numFmt w:val="decimal"/>
      <w:pStyle w:val="affb"/>
      <w:suff w:val="nothing"/>
      <w:lvlText w:val="%1.%2.%3　"/>
      <w:lvlJc w:val="left"/>
      <w:pPr>
        <w:ind w:left="0" w:firstLine="0"/>
      </w:pPr>
      <w:rPr>
        <w:rFonts w:ascii="黑体" w:eastAsia="黑体" w:hint="eastAsia"/>
        <w:b w:val="0"/>
        <w:i w:val="0"/>
        <w:sz w:val="21"/>
      </w:rPr>
    </w:lvl>
    <w:lvl w:ilvl="3">
      <w:start w:val="1"/>
      <w:numFmt w:val="decimal"/>
      <w:pStyle w:val="affc"/>
      <w:suff w:val="nothing"/>
      <w:lvlText w:val="%1.%2.%3.%4　"/>
      <w:lvlJc w:val="left"/>
      <w:pPr>
        <w:ind w:left="0" w:firstLine="0"/>
      </w:pPr>
      <w:rPr>
        <w:rFonts w:ascii="黑体" w:eastAsia="黑体" w:hint="eastAsia"/>
        <w:b w:val="0"/>
        <w:i w:val="0"/>
        <w:sz w:val="21"/>
      </w:rPr>
    </w:lvl>
    <w:lvl w:ilvl="4">
      <w:start w:val="1"/>
      <w:numFmt w:val="decimal"/>
      <w:pStyle w:val="affd"/>
      <w:suff w:val="nothing"/>
      <w:lvlText w:val="%1.%2.%3.%4.%5　"/>
      <w:lvlJc w:val="left"/>
      <w:pPr>
        <w:ind w:left="0" w:firstLine="0"/>
      </w:pPr>
      <w:rPr>
        <w:rFonts w:ascii="黑体" w:eastAsia="黑体" w:hint="eastAsia"/>
        <w:b w:val="0"/>
        <w:i w:val="0"/>
        <w:sz w:val="21"/>
      </w:rPr>
    </w:lvl>
    <w:lvl w:ilvl="5">
      <w:start w:val="1"/>
      <w:numFmt w:val="decimal"/>
      <w:pStyle w:val="affe"/>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8" w15:restartNumberingAfterBreak="0">
    <w:nsid w:val="69506ABF"/>
    <w:multiLevelType w:val="multilevel"/>
    <w:tmpl w:val="69506ABF"/>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9" w15:restartNumberingAfterBreak="0">
    <w:nsid w:val="6CA41985"/>
    <w:multiLevelType w:val="multilevel"/>
    <w:tmpl w:val="6CA41985"/>
    <w:lvl w:ilvl="0">
      <w:start w:val="1"/>
      <w:numFmt w:val="decimal"/>
      <w:pStyle w:val="afff"/>
      <w:lvlText w:val="%1)"/>
      <w:lvlJc w:val="left"/>
      <w:pPr>
        <w:tabs>
          <w:tab w:val="left" w:pos="823"/>
        </w:tabs>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0" w15:restartNumberingAfterBreak="0">
    <w:nsid w:val="6CE42AC1"/>
    <w:multiLevelType w:val="multilevel"/>
    <w:tmpl w:val="6CE42AC1"/>
    <w:lvl w:ilvl="0">
      <w:start w:val="1"/>
      <w:numFmt w:val="lowerLetter"/>
      <w:pStyle w:val="afff0"/>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15:restartNumberingAfterBreak="0">
    <w:nsid w:val="6CEA2025"/>
    <w:multiLevelType w:val="multilevel"/>
    <w:tmpl w:val="6CEA2025"/>
    <w:lvl w:ilvl="0">
      <w:start w:val="1"/>
      <w:numFmt w:val="none"/>
      <w:pStyle w:val="afff1"/>
      <w:suff w:val="nothing"/>
      <w:lvlText w:val="%1"/>
      <w:lvlJc w:val="left"/>
      <w:pPr>
        <w:ind w:left="0" w:firstLine="0"/>
      </w:pPr>
      <w:rPr>
        <w:rFonts w:hint="eastAsia"/>
      </w:rPr>
    </w:lvl>
    <w:lvl w:ilvl="1">
      <w:start w:val="1"/>
      <w:numFmt w:val="decimal"/>
      <w:pStyle w:val="afff2"/>
      <w:suff w:val="nothing"/>
      <w:lvlText w:val="%1%2　"/>
      <w:lvlJc w:val="left"/>
      <w:pPr>
        <w:ind w:left="1559" w:firstLine="0"/>
      </w:pPr>
      <w:rPr>
        <w:rFonts w:ascii="黑体" w:eastAsia="黑体" w:hint="eastAsia"/>
        <w:b w:val="0"/>
        <w:i w:val="0"/>
        <w:sz w:val="21"/>
      </w:rPr>
    </w:lvl>
    <w:lvl w:ilvl="2">
      <w:start w:val="1"/>
      <w:numFmt w:val="decimal"/>
      <w:pStyle w:val="afff3"/>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vertAlign w:val="baseline"/>
      </w:rPr>
    </w:lvl>
    <w:lvl w:ilvl="3">
      <w:start w:val="1"/>
      <w:numFmt w:val="decimal"/>
      <w:pStyle w:val="afff4"/>
      <w:suff w:val="nothing"/>
      <w:lvlText w:val="%1%2.%3.%4　"/>
      <w:lvlJc w:val="left"/>
      <w:pPr>
        <w:ind w:left="1559" w:firstLine="0"/>
      </w:pPr>
      <w:rPr>
        <w:rFonts w:ascii="黑体" w:eastAsia="黑体" w:hint="eastAsia"/>
        <w:b w:val="0"/>
        <w:i w:val="0"/>
        <w:sz w:val="21"/>
      </w:rPr>
    </w:lvl>
    <w:lvl w:ilvl="4">
      <w:start w:val="1"/>
      <w:numFmt w:val="decimal"/>
      <w:pStyle w:val="afff5"/>
      <w:suff w:val="nothing"/>
      <w:lvlText w:val="%1%2.%3.%4.%5　"/>
      <w:lvlJc w:val="left"/>
      <w:pPr>
        <w:ind w:left="0" w:firstLine="0"/>
      </w:pPr>
      <w:rPr>
        <w:rFonts w:ascii="黑体" w:eastAsia="黑体" w:hint="eastAsia"/>
        <w:b w:val="0"/>
        <w:i w:val="0"/>
        <w:sz w:val="21"/>
      </w:rPr>
    </w:lvl>
    <w:lvl w:ilvl="5">
      <w:start w:val="1"/>
      <w:numFmt w:val="decimal"/>
      <w:pStyle w:val="afff6"/>
      <w:suff w:val="nothing"/>
      <w:lvlText w:val="%1%2.%3.%4.%5.%6　"/>
      <w:lvlJc w:val="left"/>
      <w:pPr>
        <w:ind w:left="0" w:firstLine="0"/>
      </w:pPr>
      <w:rPr>
        <w:rFonts w:ascii="黑体" w:eastAsia="黑体" w:hint="eastAsia"/>
        <w:b w:val="0"/>
        <w:i w:val="0"/>
        <w:sz w:val="21"/>
      </w:rPr>
    </w:lvl>
    <w:lvl w:ilvl="6">
      <w:start w:val="1"/>
      <w:numFmt w:val="decimal"/>
      <w:pStyle w:val="afff7"/>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32" w15:restartNumberingAfterBreak="0">
    <w:nsid w:val="6DBF04F4"/>
    <w:multiLevelType w:val="multilevel"/>
    <w:tmpl w:val="6DBF04F4"/>
    <w:lvl w:ilvl="0">
      <w:start w:val="1"/>
      <w:numFmt w:val="none"/>
      <w:pStyle w:val="afff8"/>
      <w:lvlText w:val="%1注："/>
      <w:lvlJc w:val="left"/>
      <w:pPr>
        <w:ind w:left="737" w:hanging="374"/>
      </w:pPr>
      <w:rPr>
        <w:rFonts w:ascii="黑体" w:eastAsia="黑体" w:hint="eastAsia"/>
        <w:b w:val="0"/>
        <w:i w:val="0"/>
        <w:sz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abstractNum w:abstractNumId="33" w15:restartNumberingAfterBreak="0">
    <w:nsid w:val="6DF35F19"/>
    <w:multiLevelType w:val="multilevel"/>
    <w:tmpl w:val="6DF35F19"/>
    <w:lvl w:ilvl="0">
      <w:start w:val="1"/>
      <w:numFmt w:val="decimal"/>
      <w:pStyle w:val="afff9"/>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34" w15:restartNumberingAfterBreak="0">
    <w:nsid w:val="76933334"/>
    <w:multiLevelType w:val="multilevel"/>
    <w:tmpl w:val="76933334"/>
    <w:lvl w:ilvl="0">
      <w:start w:val="1"/>
      <w:numFmt w:val="none"/>
      <w:pStyle w:val="afffa"/>
      <w:lvlText w:val="%1——"/>
      <w:lvlJc w:val="left"/>
      <w:pPr>
        <w:tabs>
          <w:tab w:val="left" w:pos="330"/>
        </w:tabs>
        <w:ind w:left="948"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16cid:durableId="1934899088">
    <w:abstractNumId w:val="0"/>
  </w:num>
  <w:num w:numId="2" w16cid:durableId="1834487034">
    <w:abstractNumId w:val="31"/>
  </w:num>
  <w:num w:numId="3" w16cid:durableId="407583021">
    <w:abstractNumId w:val="5"/>
  </w:num>
  <w:num w:numId="4" w16cid:durableId="1359967953">
    <w:abstractNumId w:val="27"/>
  </w:num>
  <w:num w:numId="5" w16cid:durableId="1896503191">
    <w:abstractNumId w:val="22"/>
  </w:num>
  <w:num w:numId="6" w16cid:durableId="52894566">
    <w:abstractNumId w:val="16"/>
  </w:num>
  <w:num w:numId="7" w16cid:durableId="314262365">
    <w:abstractNumId w:val="8"/>
  </w:num>
  <w:num w:numId="8" w16cid:durableId="1574967845">
    <w:abstractNumId w:val="3"/>
  </w:num>
  <w:num w:numId="9" w16cid:durableId="128132329">
    <w:abstractNumId w:val="9"/>
  </w:num>
  <w:num w:numId="10" w16cid:durableId="1124350174">
    <w:abstractNumId w:val="20"/>
  </w:num>
  <w:num w:numId="11" w16cid:durableId="836577223">
    <w:abstractNumId w:val="29"/>
  </w:num>
  <w:num w:numId="12" w16cid:durableId="627855323">
    <w:abstractNumId w:val="12"/>
  </w:num>
  <w:num w:numId="13" w16cid:durableId="1531141639">
    <w:abstractNumId w:val="15"/>
  </w:num>
  <w:num w:numId="14" w16cid:durableId="470827073">
    <w:abstractNumId w:val="7"/>
  </w:num>
  <w:num w:numId="15" w16cid:durableId="633995796">
    <w:abstractNumId w:val="23"/>
  </w:num>
  <w:num w:numId="16" w16cid:durableId="96876034">
    <w:abstractNumId w:val="25"/>
  </w:num>
  <w:num w:numId="17" w16cid:durableId="720136713">
    <w:abstractNumId w:val="21"/>
  </w:num>
  <w:num w:numId="18" w16cid:durableId="69739976">
    <w:abstractNumId w:val="33"/>
  </w:num>
  <w:num w:numId="19" w16cid:durableId="1360621760">
    <w:abstractNumId w:val="18"/>
  </w:num>
  <w:num w:numId="20" w16cid:durableId="1274361051">
    <w:abstractNumId w:val="1"/>
  </w:num>
  <w:num w:numId="21" w16cid:durableId="309795328">
    <w:abstractNumId w:val="11"/>
  </w:num>
  <w:num w:numId="22" w16cid:durableId="959991777">
    <w:abstractNumId w:val="34"/>
  </w:num>
  <w:num w:numId="23" w16cid:durableId="770049314">
    <w:abstractNumId w:val="24"/>
  </w:num>
  <w:num w:numId="24" w16cid:durableId="1230581979">
    <w:abstractNumId w:val="6"/>
  </w:num>
  <w:num w:numId="25" w16cid:durableId="494540694">
    <w:abstractNumId w:val="30"/>
  </w:num>
  <w:num w:numId="26" w16cid:durableId="1052969559">
    <w:abstractNumId w:val="32"/>
  </w:num>
  <w:num w:numId="27" w16cid:durableId="102968167">
    <w:abstractNumId w:val="2"/>
  </w:num>
  <w:num w:numId="28" w16cid:durableId="1257791543">
    <w:abstractNumId w:val="4"/>
  </w:num>
  <w:num w:numId="29" w16cid:durableId="130364111">
    <w:abstractNumId w:val="17"/>
  </w:num>
  <w:num w:numId="30" w16cid:durableId="1141768659">
    <w:abstractNumId w:val="28"/>
  </w:num>
  <w:num w:numId="31" w16cid:durableId="132329946">
    <w:abstractNumId w:val="26"/>
  </w:num>
  <w:num w:numId="32" w16cid:durableId="464199216">
    <w:abstractNumId w:val="10"/>
  </w:num>
  <w:num w:numId="33" w16cid:durableId="482235572">
    <w:abstractNumId w:val="13"/>
  </w:num>
  <w:num w:numId="34" w16cid:durableId="78731179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96341517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29887650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bordersDoNotSurroundHeader/>
  <w:bordersDoNotSurroundFooter/>
  <w:attachedTemplate r:id="rId1"/>
  <w:documentProtection w:edit="forms" w:enforcement="1" w:cryptProviderType="rsaAES" w:cryptAlgorithmClass="hash" w:cryptAlgorithmType="typeAny" w:cryptAlgorithmSid="14" w:cryptSpinCount="100000" w:hash="RdWoYYiGDrywrkpyCEFOR9Zh3oQyB1h96KjMtqINWnOQuuEiHaZ97UndLvMHb1LwTM4e/A3pETY8ByZsNYcmGw==" w:salt="+1RE4Kp/eTG2YN0HcnZSLQ=="/>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2"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ODJjYjJhM2NjOWVjNWE1Y2QzYmJkZDcxOWU5NmM0OWYifQ=="/>
  </w:docVars>
  <w:rsids>
    <w:rsidRoot w:val="00A573C1"/>
    <w:rsid w:val="0000040A"/>
    <w:rsid w:val="00000A94"/>
    <w:rsid w:val="00001972"/>
    <w:rsid w:val="00001D9A"/>
    <w:rsid w:val="0000689B"/>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6F93"/>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5944"/>
    <w:rsid w:val="000B6A0B"/>
    <w:rsid w:val="000C0F6C"/>
    <w:rsid w:val="000C11DB"/>
    <w:rsid w:val="000C1492"/>
    <w:rsid w:val="000C2FBD"/>
    <w:rsid w:val="000C4B41"/>
    <w:rsid w:val="000C57D6"/>
    <w:rsid w:val="000C6362"/>
    <w:rsid w:val="000C7666"/>
    <w:rsid w:val="000D0A9C"/>
    <w:rsid w:val="000D1795"/>
    <w:rsid w:val="000D329A"/>
    <w:rsid w:val="000D4B9C"/>
    <w:rsid w:val="000D4EB6"/>
    <w:rsid w:val="000D753B"/>
    <w:rsid w:val="000E4C9E"/>
    <w:rsid w:val="000E6FD7"/>
    <w:rsid w:val="000F06E1"/>
    <w:rsid w:val="000F0E3C"/>
    <w:rsid w:val="000F19D5"/>
    <w:rsid w:val="000F2517"/>
    <w:rsid w:val="000F4AEA"/>
    <w:rsid w:val="000F633F"/>
    <w:rsid w:val="000F67E9"/>
    <w:rsid w:val="000F70D8"/>
    <w:rsid w:val="00104926"/>
    <w:rsid w:val="00113B1E"/>
    <w:rsid w:val="0011711C"/>
    <w:rsid w:val="0012059C"/>
    <w:rsid w:val="001228CB"/>
    <w:rsid w:val="00124E4F"/>
    <w:rsid w:val="001260B7"/>
    <w:rsid w:val="001265CB"/>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3A48"/>
    <w:rsid w:val="001852C9"/>
    <w:rsid w:val="00190087"/>
    <w:rsid w:val="001913C4"/>
    <w:rsid w:val="0019348F"/>
    <w:rsid w:val="00193A07"/>
    <w:rsid w:val="00194A77"/>
    <w:rsid w:val="00194C95"/>
    <w:rsid w:val="00195C34"/>
    <w:rsid w:val="001960FB"/>
    <w:rsid w:val="00196EF5"/>
    <w:rsid w:val="001A1A53"/>
    <w:rsid w:val="001A234A"/>
    <w:rsid w:val="001A4CF3"/>
    <w:rsid w:val="001B06E8"/>
    <w:rsid w:val="001B71D0"/>
    <w:rsid w:val="001B71EE"/>
    <w:rsid w:val="001C04A8"/>
    <w:rsid w:val="001C2C03"/>
    <w:rsid w:val="001C42F7"/>
    <w:rsid w:val="001C49E5"/>
    <w:rsid w:val="001C680C"/>
    <w:rsid w:val="001C7FEA"/>
    <w:rsid w:val="001D0499"/>
    <w:rsid w:val="001D0BBE"/>
    <w:rsid w:val="001D0ED4"/>
    <w:rsid w:val="001D1D6A"/>
    <w:rsid w:val="001D212F"/>
    <w:rsid w:val="001D29D7"/>
    <w:rsid w:val="001D2DE7"/>
    <w:rsid w:val="001D411C"/>
    <w:rsid w:val="001E1B6A"/>
    <w:rsid w:val="001E2484"/>
    <w:rsid w:val="001E386C"/>
    <w:rsid w:val="001E3CC4"/>
    <w:rsid w:val="001E4882"/>
    <w:rsid w:val="001E73AB"/>
    <w:rsid w:val="001F092D"/>
    <w:rsid w:val="001F143A"/>
    <w:rsid w:val="001F1605"/>
    <w:rsid w:val="001F2508"/>
    <w:rsid w:val="001F2650"/>
    <w:rsid w:val="001F4816"/>
    <w:rsid w:val="001F4EE9"/>
    <w:rsid w:val="001F69B4"/>
    <w:rsid w:val="001F77C7"/>
    <w:rsid w:val="00200183"/>
    <w:rsid w:val="00200333"/>
    <w:rsid w:val="0020107D"/>
    <w:rsid w:val="00202AA4"/>
    <w:rsid w:val="002031F7"/>
    <w:rsid w:val="002040E6"/>
    <w:rsid w:val="0020527B"/>
    <w:rsid w:val="00205F2C"/>
    <w:rsid w:val="0021069F"/>
    <w:rsid w:val="00210B15"/>
    <w:rsid w:val="002142EA"/>
    <w:rsid w:val="002204BB"/>
    <w:rsid w:val="00221B79"/>
    <w:rsid w:val="00221C6B"/>
    <w:rsid w:val="00224E02"/>
    <w:rsid w:val="002253A1"/>
    <w:rsid w:val="00225CF8"/>
    <w:rsid w:val="0022794E"/>
    <w:rsid w:val="00233D64"/>
    <w:rsid w:val="0023482A"/>
    <w:rsid w:val="002359CB"/>
    <w:rsid w:val="002377D8"/>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50E9"/>
    <w:rsid w:val="0026641D"/>
    <w:rsid w:val="00266EEB"/>
    <w:rsid w:val="00267EF4"/>
    <w:rsid w:val="00270CB8"/>
    <w:rsid w:val="00272B08"/>
    <w:rsid w:val="002771AC"/>
    <w:rsid w:val="00281BB8"/>
    <w:rsid w:val="00281E9E"/>
    <w:rsid w:val="00282405"/>
    <w:rsid w:val="00285170"/>
    <w:rsid w:val="00285361"/>
    <w:rsid w:val="00290971"/>
    <w:rsid w:val="00292D60"/>
    <w:rsid w:val="00293B30"/>
    <w:rsid w:val="00294D34"/>
    <w:rsid w:val="00294E3B"/>
    <w:rsid w:val="00296193"/>
    <w:rsid w:val="00296C66"/>
    <w:rsid w:val="00296EBE"/>
    <w:rsid w:val="002974E3"/>
    <w:rsid w:val="00297ABD"/>
    <w:rsid w:val="002A084B"/>
    <w:rsid w:val="002A1260"/>
    <w:rsid w:val="002A1589"/>
    <w:rsid w:val="002A1608"/>
    <w:rsid w:val="002A25DC"/>
    <w:rsid w:val="002A35B5"/>
    <w:rsid w:val="002A3AAB"/>
    <w:rsid w:val="002A4CEA"/>
    <w:rsid w:val="002A5977"/>
    <w:rsid w:val="002A5A13"/>
    <w:rsid w:val="002A5D76"/>
    <w:rsid w:val="002A757F"/>
    <w:rsid w:val="002A7F44"/>
    <w:rsid w:val="002B0C40"/>
    <w:rsid w:val="002B1966"/>
    <w:rsid w:val="002B4508"/>
    <w:rsid w:val="002B5779"/>
    <w:rsid w:val="002B7332"/>
    <w:rsid w:val="002B7F51"/>
    <w:rsid w:val="002C09E7"/>
    <w:rsid w:val="002C0EAB"/>
    <w:rsid w:val="002C1E06"/>
    <w:rsid w:val="002C1E1C"/>
    <w:rsid w:val="002C232C"/>
    <w:rsid w:val="002C3F07"/>
    <w:rsid w:val="002C5278"/>
    <w:rsid w:val="002C7EBB"/>
    <w:rsid w:val="002D06C1"/>
    <w:rsid w:val="002D42B5"/>
    <w:rsid w:val="002D4F1A"/>
    <w:rsid w:val="002D6EC6"/>
    <w:rsid w:val="002D79AC"/>
    <w:rsid w:val="002E039D"/>
    <w:rsid w:val="002E3F14"/>
    <w:rsid w:val="002E4D5A"/>
    <w:rsid w:val="002E6326"/>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2E8A"/>
    <w:rsid w:val="00324D13"/>
    <w:rsid w:val="00324D2A"/>
    <w:rsid w:val="00324EDD"/>
    <w:rsid w:val="003331E4"/>
    <w:rsid w:val="00336C64"/>
    <w:rsid w:val="00337162"/>
    <w:rsid w:val="0034194F"/>
    <w:rsid w:val="00344605"/>
    <w:rsid w:val="00345253"/>
    <w:rsid w:val="003468EF"/>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1F95"/>
    <w:rsid w:val="00392AD7"/>
    <w:rsid w:val="003938D9"/>
    <w:rsid w:val="00394376"/>
    <w:rsid w:val="003943FF"/>
    <w:rsid w:val="00395700"/>
    <w:rsid w:val="003974EB"/>
    <w:rsid w:val="00397CC5"/>
    <w:rsid w:val="003A1582"/>
    <w:rsid w:val="003A2EA7"/>
    <w:rsid w:val="003A4077"/>
    <w:rsid w:val="003B09AD"/>
    <w:rsid w:val="003B1F18"/>
    <w:rsid w:val="003B5BF0"/>
    <w:rsid w:val="003B60BF"/>
    <w:rsid w:val="003B6BE3"/>
    <w:rsid w:val="003C010C"/>
    <w:rsid w:val="003C0A6C"/>
    <w:rsid w:val="003C14F8"/>
    <w:rsid w:val="003C5A43"/>
    <w:rsid w:val="003D0519"/>
    <w:rsid w:val="003D0FF6"/>
    <w:rsid w:val="003D262C"/>
    <w:rsid w:val="003D6D61"/>
    <w:rsid w:val="003D79C6"/>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375B"/>
    <w:rsid w:val="00403EAD"/>
    <w:rsid w:val="00404869"/>
    <w:rsid w:val="00405884"/>
    <w:rsid w:val="00407D39"/>
    <w:rsid w:val="00410C35"/>
    <w:rsid w:val="0041477A"/>
    <w:rsid w:val="004167A3"/>
    <w:rsid w:val="00420FD1"/>
    <w:rsid w:val="00432DAA"/>
    <w:rsid w:val="00434305"/>
    <w:rsid w:val="00434C88"/>
    <w:rsid w:val="00435DF7"/>
    <w:rsid w:val="0044083F"/>
    <w:rsid w:val="00441AE7"/>
    <w:rsid w:val="0044216E"/>
    <w:rsid w:val="00445574"/>
    <w:rsid w:val="004467FB"/>
    <w:rsid w:val="00452D6B"/>
    <w:rsid w:val="00454484"/>
    <w:rsid w:val="0045517B"/>
    <w:rsid w:val="00463B77"/>
    <w:rsid w:val="00463C7B"/>
    <w:rsid w:val="004644A6"/>
    <w:rsid w:val="004659BD"/>
    <w:rsid w:val="00470775"/>
    <w:rsid w:val="004746B1"/>
    <w:rsid w:val="0047583F"/>
    <w:rsid w:val="00475DE8"/>
    <w:rsid w:val="00481C44"/>
    <w:rsid w:val="00484936"/>
    <w:rsid w:val="00485C89"/>
    <w:rsid w:val="00486BE3"/>
    <w:rsid w:val="004905E4"/>
    <w:rsid w:val="00490A89"/>
    <w:rsid w:val="00490AB4"/>
    <w:rsid w:val="0049273E"/>
    <w:rsid w:val="00492F02"/>
    <w:rsid w:val="004935B5"/>
    <w:rsid w:val="004939AE"/>
    <w:rsid w:val="004A12DF"/>
    <w:rsid w:val="004A17E6"/>
    <w:rsid w:val="004A1BA8"/>
    <w:rsid w:val="004A4B57"/>
    <w:rsid w:val="004A63FA"/>
    <w:rsid w:val="004B0272"/>
    <w:rsid w:val="004B20A2"/>
    <w:rsid w:val="004B2701"/>
    <w:rsid w:val="004B2E1B"/>
    <w:rsid w:val="004B3AA8"/>
    <w:rsid w:val="004B3E93"/>
    <w:rsid w:val="004B55A8"/>
    <w:rsid w:val="004C1FBC"/>
    <w:rsid w:val="004C3F1D"/>
    <w:rsid w:val="004C458D"/>
    <w:rsid w:val="004C7556"/>
    <w:rsid w:val="004C7E8B"/>
    <w:rsid w:val="004C7E9D"/>
    <w:rsid w:val="004C7F67"/>
    <w:rsid w:val="004D0502"/>
    <w:rsid w:val="004D076D"/>
    <w:rsid w:val="004D0EF1"/>
    <w:rsid w:val="004D2253"/>
    <w:rsid w:val="004D4406"/>
    <w:rsid w:val="004D7C42"/>
    <w:rsid w:val="004E0465"/>
    <w:rsid w:val="004E127B"/>
    <w:rsid w:val="004E1C0A"/>
    <w:rsid w:val="004E2B06"/>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17EC9"/>
    <w:rsid w:val="005220EC"/>
    <w:rsid w:val="00523F95"/>
    <w:rsid w:val="00524D65"/>
    <w:rsid w:val="00525B16"/>
    <w:rsid w:val="00525F5E"/>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2BD"/>
    <w:rsid w:val="005836A8"/>
    <w:rsid w:val="0058409C"/>
    <w:rsid w:val="00584262"/>
    <w:rsid w:val="00586630"/>
    <w:rsid w:val="00587ADD"/>
    <w:rsid w:val="00591E27"/>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42D"/>
    <w:rsid w:val="005B6CF6"/>
    <w:rsid w:val="005B7422"/>
    <w:rsid w:val="005C29B8"/>
    <w:rsid w:val="005C5F21"/>
    <w:rsid w:val="005C7156"/>
    <w:rsid w:val="005D0C75"/>
    <w:rsid w:val="005D4171"/>
    <w:rsid w:val="005D6A95"/>
    <w:rsid w:val="005D6B2C"/>
    <w:rsid w:val="005D6D9C"/>
    <w:rsid w:val="005E2335"/>
    <w:rsid w:val="005E34CA"/>
    <w:rsid w:val="005E3C18"/>
    <w:rsid w:val="005E6812"/>
    <w:rsid w:val="005E7881"/>
    <w:rsid w:val="005E78E0"/>
    <w:rsid w:val="005F0D9C"/>
    <w:rsid w:val="005F284E"/>
    <w:rsid w:val="005F4712"/>
    <w:rsid w:val="006015CE"/>
    <w:rsid w:val="00604784"/>
    <w:rsid w:val="00606419"/>
    <w:rsid w:val="00607D29"/>
    <w:rsid w:val="00612952"/>
    <w:rsid w:val="0061371D"/>
    <w:rsid w:val="00614CC1"/>
    <w:rsid w:val="00615A9D"/>
    <w:rsid w:val="00617387"/>
    <w:rsid w:val="006205D6"/>
    <w:rsid w:val="006252D8"/>
    <w:rsid w:val="006259BC"/>
    <w:rsid w:val="0062636B"/>
    <w:rsid w:val="00632182"/>
    <w:rsid w:val="00632AE0"/>
    <w:rsid w:val="00633C17"/>
    <w:rsid w:val="00634D9E"/>
    <w:rsid w:val="00636E3E"/>
    <w:rsid w:val="006379F7"/>
    <w:rsid w:val="00637E4D"/>
    <w:rsid w:val="00640620"/>
    <w:rsid w:val="00641260"/>
    <w:rsid w:val="00641A1F"/>
    <w:rsid w:val="00645904"/>
    <w:rsid w:val="00651ACB"/>
    <w:rsid w:val="00651C47"/>
    <w:rsid w:val="00652AB2"/>
    <w:rsid w:val="00653FED"/>
    <w:rsid w:val="00654EC0"/>
    <w:rsid w:val="0065525B"/>
    <w:rsid w:val="00655D4F"/>
    <w:rsid w:val="00656D29"/>
    <w:rsid w:val="00657B76"/>
    <w:rsid w:val="006640E5"/>
    <w:rsid w:val="006646F1"/>
    <w:rsid w:val="00664929"/>
    <w:rsid w:val="00664F62"/>
    <w:rsid w:val="006655E1"/>
    <w:rsid w:val="006715E9"/>
    <w:rsid w:val="00672060"/>
    <w:rsid w:val="00672BFD"/>
    <w:rsid w:val="006770F4"/>
    <w:rsid w:val="00677A84"/>
    <w:rsid w:val="0068026D"/>
    <w:rsid w:val="00680A27"/>
    <w:rsid w:val="006816A4"/>
    <w:rsid w:val="006819B8"/>
    <w:rsid w:val="006840A6"/>
    <w:rsid w:val="006850CD"/>
    <w:rsid w:val="00685AAB"/>
    <w:rsid w:val="00693794"/>
    <w:rsid w:val="00695D22"/>
    <w:rsid w:val="006A07AA"/>
    <w:rsid w:val="006A25E5"/>
    <w:rsid w:val="006A2B46"/>
    <w:rsid w:val="006A336D"/>
    <w:rsid w:val="006A37B9"/>
    <w:rsid w:val="006B2672"/>
    <w:rsid w:val="006B54BF"/>
    <w:rsid w:val="006B5F44"/>
    <w:rsid w:val="006B5F90"/>
    <w:rsid w:val="006B62E4"/>
    <w:rsid w:val="006C1BBA"/>
    <w:rsid w:val="006C2079"/>
    <w:rsid w:val="006C24EC"/>
    <w:rsid w:val="006C5A62"/>
    <w:rsid w:val="006C5D68"/>
    <w:rsid w:val="006C6976"/>
    <w:rsid w:val="006C6DD0"/>
    <w:rsid w:val="006D01BD"/>
    <w:rsid w:val="006D04EA"/>
    <w:rsid w:val="006D0AB7"/>
    <w:rsid w:val="006D16C4"/>
    <w:rsid w:val="006D3E96"/>
    <w:rsid w:val="006D4515"/>
    <w:rsid w:val="006D4BB1"/>
    <w:rsid w:val="006D6593"/>
    <w:rsid w:val="006D6FA6"/>
    <w:rsid w:val="006E23EA"/>
    <w:rsid w:val="006E76BA"/>
    <w:rsid w:val="006F03A8"/>
    <w:rsid w:val="006F2ACA"/>
    <w:rsid w:val="006F2ADC"/>
    <w:rsid w:val="006F2BFE"/>
    <w:rsid w:val="006F31E9"/>
    <w:rsid w:val="006F6284"/>
    <w:rsid w:val="007002C5"/>
    <w:rsid w:val="007007F0"/>
    <w:rsid w:val="00700CDD"/>
    <w:rsid w:val="00704387"/>
    <w:rsid w:val="00707669"/>
    <w:rsid w:val="00711CBA"/>
    <w:rsid w:val="00711FB5"/>
    <w:rsid w:val="00712A01"/>
    <w:rsid w:val="00714F58"/>
    <w:rsid w:val="00722FBF"/>
    <w:rsid w:val="00722FC2"/>
    <w:rsid w:val="00723C09"/>
    <w:rsid w:val="00724879"/>
    <w:rsid w:val="00724E1B"/>
    <w:rsid w:val="00725949"/>
    <w:rsid w:val="00727FA2"/>
    <w:rsid w:val="007322D9"/>
    <w:rsid w:val="00732BC0"/>
    <w:rsid w:val="00732C76"/>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EDF"/>
    <w:rsid w:val="007600E3"/>
    <w:rsid w:val="00765C43"/>
    <w:rsid w:val="00765EFB"/>
    <w:rsid w:val="007671CA"/>
    <w:rsid w:val="00767C61"/>
    <w:rsid w:val="0077008A"/>
    <w:rsid w:val="007705AF"/>
    <w:rsid w:val="00770CDE"/>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1324"/>
    <w:rsid w:val="007C1E8B"/>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27DEA"/>
    <w:rsid w:val="00830621"/>
    <w:rsid w:val="0083348C"/>
    <w:rsid w:val="008373D3"/>
    <w:rsid w:val="00840617"/>
    <w:rsid w:val="00840F84"/>
    <w:rsid w:val="00842A47"/>
    <w:rsid w:val="00843C13"/>
    <w:rsid w:val="008454F8"/>
    <w:rsid w:val="0085173A"/>
    <w:rsid w:val="00853896"/>
    <w:rsid w:val="00856124"/>
    <w:rsid w:val="00856316"/>
    <w:rsid w:val="008603CE"/>
    <w:rsid w:val="008620FC"/>
    <w:rsid w:val="008627A5"/>
    <w:rsid w:val="00863E05"/>
    <w:rsid w:val="00863E57"/>
    <w:rsid w:val="00865ACA"/>
    <w:rsid w:val="00865D28"/>
    <w:rsid w:val="00865F85"/>
    <w:rsid w:val="00867C10"/>
    <w:rsid w:val="00870439"/>
    <w:rsid w:val="00870DA1"/>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893"/>
    <w:rsid w:val="008A1F13"/>
    <w:rsid w:val="008A3215"/>
    <w:rsid w:val="008A57E6"/>
    <w:rsid w:val="008A6B63"/>
    <w:rsid w:val="008A6F81"/>
    <w:rsid w:val="008A769A"/>
    <w:rsid w:val="008B0C9C"/>
    <w:rsid w:val="008B166D"/>
    <w:rsid w:val="008B17F4"/>
    <w:rsid w:val="008B19B9"/>
    <w:rsid w:val="008B3615"/>
    <w:rsid w:val="008B4AC4"/>
    <w:rsid w:val="008B50C8"/>
    <w:rsid w:val="008B5281"/>
    <w:rsid w:val="008B7E05"/>
    <w:rsid w:val="008C1797"/>
    <w:rsid w:val="008C219C"/>
    <w:rsid w:val="008C475E"/>
    <w:rsid w:val="008C619A"/>
    <w:rsid w:val="008D0CE8"/>
    <w:rsid w:val="008D1D0D"/>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2722"/>
    <w:rsid w:val="009027BC"/>
    <w:rsid w:val="00903150"/>
    <w:rsid w:val="009036AD"/>
    <w:rsid w:val="009062E6"/>
    <w:rsid w:val="00911BE5"/>
    <w:rsid w:val="009124E1"/>
    <w:rsid w:val="00913CA9"/>
    <w:rsid w:val="009145AE"/>
    <w:rsid w:val="009146CE"/>
    <w:rsid w:val="00914CA7"/>
    <w:rsid w:val="00915C3E"/>
    <w:rsid w:val="009161A8"/>
    <w:rsid w:val="009245F5"/>
    <w:rsid w:val="009249EC"/>
    <w:rsid w:val="009273B3"/>
    <w:rsid w:val="009305B5"/>
    <w:rsid w:val="009330BE"/>
    <w:rsid w:val="009417B0"/>
    <w:rsid w:val="009429D5"/>
    <w:rsid w:val="00942BF1"/>
    <w:rsid w:val="00945180"/>
    <w:rsid w:val="00945428"/>
    <w:rsid w:val="0094607B"/>
    <w:rsid w:val="00953604"/>
    <w:rsid w:val="0095496B"/>
    <w:rsid w:val="009610DC"/>
    <w:rsid w:val="00961490"/>
    <w:rsid w:val="0096381A"/>
    <w:rsid w:val="00963CF5"/>
    <w:rsid w:val="00965E04"/>
    <w:rsid w:val="009674AD"/>
    <w:rsid w:val="00970CDC"/>
    <w:rsid w:val="00977010"/>
    <w:rsid w:val="0097709D"/>
    <w:rsid w:val="00977D02"/>
    <w:rsid w:val="009809BB"/>
    <w:rsid w:val="0098364B"/>
    <w:rsid w:val="009911AF"/>
    <w:rsid w:val="00991875"/>
    <w:rsid w:val="00991F92"/>
    <w:rsid w:val="00992647"/>
    <w:rsid w:val="00992985"/>
    <w:rsid w:val="00993889"/>
    <w:rsid w:val="0099551B"/>
    <w:rsid w:val="00997BF1"/>
    <w:rsid w:val="009A089C"/>
    <w:rsid w:val="009A118E"/>
    <w:rsid w:val="009A21CD"/>
    <w:rsid w:val="009A278C"/>
    <w:rsid w:val="009A2BC2"/>
    <w:rsid w:val="009A42C1"/>
    <w:rsid w:val="009A5429"/>
    <w:rsid w:val="009A72AD"/>
    <w:rsid w:val="009B09E0"/>
    <w:rsid w:val="009B0B51"/>
    <w:rsid w:val="009B0BC5"/>
    <w:rsid w:val="009B1247"/>
    <w:rsid w:val="009B46F9"/>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9F6A4E"/>
    <w:rsid w:val="00A0096C"/>
    <w:rsid w:val="00A01757"/>
    <w:rsid w:val="00A01BC6"/>
    <w:rsid w:val="00A02485"/>
    <w:rsid w:val="00A02846"/>
    <w:rsid w:val="00A028C0"/>
    <w:rsid w:val="00A02BAE"/>
    <w:rsid w:val="00A053D5"/>
    <w:rsid w:val="00A06A6B"/>
    <w:rsid w:val="00A07E47"/>
    <w:rsid w:val="00A11537"/>
    <w:rsid w:val="00A129D0"/>
    <w:rsid w:val="00A12C33"/>
    <w:rsid w:val="00A138BA"/>
    <w:rsid w:val="00A14C8E"/>
    <w:rsid w:val="00A152FB"/>
    <w:rsid w:val="00A153D9"/>
    <w:rsid w:val="00A15F09"/>
    <w:rsid w:val="00A169B6"/>
    <w:rsid w:val="00A2271D"/>
    <w:rsid w:val="00A237D5"/>
    <w:rsid w:val="00A255C3"/>
    <w:rsid w:val="00A26A34"/>
    <w:rsid w:val="00A30EFC"/>
    <w:rsid w:val="00A31984"/>
    <w:rsid w:val="00A32D73"/>
    <w:rsid w:val="00A3367B"/>
    <w:rsid w:val="00A3597D"/>
    <w:rsid w:val="00A36006"/>
    <w:rsid w:val="00A36DD1"/>
    <w:rsid w:val="00A4006C"/>
    <w:rsid w:val="00A40091"/>
    <w:rsid w:val="00A4030F"/>
    <w:rsid w:val="00A41C79"/>
    <w:rsid w:val="00A41CB5"/>
    <w:rsid w:val="00A42CDF"/>
    <w:rsid w:val="00A4452E"/>
    <w:rsid w:val="00A4472C"/>
    <w:rsid w:val="00A44E69"/>
    <w:rsid w:val="00A4661E"/>
    <w:rsid w:val="00A54151"/>
    <w:rsid w:val="00A55BD6"/>
    <w:rsid w:val="00A55D50"/>
    <w:rsid w:val="00A57142"/>
    <w:rsid w:val="00A573C1"/>
    <w:rsid w:val="00A648CD"/>
    <w:rsid w:val="00A6537A"/>
    <w:rsid w:val="00A67866"/>
    <w:rsid w:val="00A70B07"/>
    <w:rsid w:val="00A723F8"/>
    <w:rsid w:val="00A77CCB"/>
    <w:rsid w:val="00A83D8D"/>
    <w:rsid w:val="00A8446B"/>
    <w:rsid w:val="00A8473F"/>
    <w:rsid w:val="00A862D6"/>
    <w:rsid w:val="00A8715E"/>
    <w:rsid w:val="00A87B81"/>
    <w:rsid w:val="00A9295B"/>
    <w:rsid w:val="00A93B09"/>
    <w:rsid w:val="00A94247"/>
    <w:rsid w:val="00A952D7"/>
    <w:rsid w:val="00A963F7"/>
    <w:rsid w:val="00A96AD8"/>
    <w:rsid w:val="00AA052C"/>
    <w:rsid w:val="00AA1E45"/>
    <w:rsid w:val="00AA4286"/>
    <w:rsid w:val="00AA456B"/>
    <w:rsid w:val="00AA57F5"/>
    <w:rsid w:val="00AA58A2"/>
    <w:rsid w:val="00AA672E"/>
    <w:rsid w:val="00AA6EC9"/>
    <w:rsid w:val="00AA773A"/>
    <w:rsid w:val="00AB41D5"/>
    <w:rsid w:val="00AB6309"/>
    <w:rsid w:val="00AB6C5F"/>
    <w:rsid w:val="00AB707D"/>
    <w:rsid w:val="00AB7129"/>
    <w:rsid w:val="00AC27A6"/>
    <w:rsid w:val="00AC30F7"/>
    <w:rsid w:val="00AC3A5A"/>
    <w:rsid w:val="00AC4D95"/>
    <w:rsid w:val="00AC5DF4"/>
    <w:rsid w:val="00AC7787"/>
    <w:rsid w:val="00AD0AEF"/>
    <w:rsid w:val="00AD11B7"/>
    <w:rsid w:val="00AD1A94"/>
    <w:rsid w:val="00AD1C05"/>
    <w:rsid w:val="00AD4126"/>
    <w:rsid w:val="00AD421C"/>
    <w:rsid w:val="00AD44FA"/>
    <w:rsid w:val="00AE070A"/>
    <w:rsid w:val="00AE101C"/>
    <w:rsid w:val="00AE37E5"/>
    <w:rsid w:val="00AE5EB4"/>
    <w:rsid w:val="00AF0C18"/>
    <w:rsid w:val="00AF2889"/>
    <w:rsid w:val="00AF47C5"/>
    <w:rsid w:val="00AF5398"/>
    <w:rsid w:val="00B037A9"/>
    <w:rsid w:val="00B049AF"/>
    <w:rsid w:val="00B07242"/>
    <w:rsid w:val="00B10534"/>
    <w:rsid w:val="00B113DB"/>
    <w:rsid w:val="00B11D8A"/>
    <w:rsid w:val="00B12981"/>
    <w:rsid w:val="00B147DD"/>
    <w:rsid w:val="00B14AFD"/>
    <w:rsid w:val="00B156FD"/>
    <w:rsid w:val="00B21F61"/>
    <w:rsid w:val="00B261F1"/>
    <w:rsid w:val="00B265BC"/>
    <w:rsid w:val="00B31FB1"/>
    <w:rsid w:val="00B33952"/>
    <w:rsid w:val="00B33C5E"/>
    <w:rsid w:val="00B342F4"/>
    <w:rsid w:val="00B34369"/>
    <w:rsid w:val="00B34DC2"/>
    <w:rsid w:val="00B36A1B"/>
    <w:rsid w:val="00B378E5"/>
    <w:rsid w:val="00B4346D"/>
    <w:rsid w:val="00B440F4"/>
    <w:rsid w:val="00B447A5"/>
    <w:rsid w:val="00B4654C"/>
    <w:rsid w:val="00B46AF0"/>
    <w:rsid w:val="00B47293"/>
    <w:rsid w:val="00B50E50"/>
    <w:rsid w:val="00B52120"/>
    <w:rsid w:val="00B54A33"/>
    <w:rsid w:val="00B54ABC"/>
    <w:rsid w:val="00B54DDE"/>
    <w:rsid w:val="00B56FBE"/>
    <w:rsid w:val="00B60ACF"/>
    <w:rsid w:val="00B62B58"/>
    <w:rsid w:val="00B65149"/>
    <w:rsid w:val="00B66567"/>
    <w:rsid w:val="00B66F52"/>
    <w:rsid w:val="00B66FE5"/>
    <w:rsid w:val="00B72880"/>
    <w:rsid w:val="00B758BF"/>
    <w:rsid w:val="00B76D27"/>
    <w:rsid w:val="00B77EC8"/>
    <w:rsid w:val="00B827A6"/>
    <w:rsid w:val="00B831CE"/>
    <w:rsid w:val="00B86677"/>
    <w:rsid w:val="00B87131"/>
    <w:rsid w:val="00B939B1"/>
    <w:rsid w:val="00B96458"/>
    <w:rsid w:val="00B96D40"/>
    <w:rsid w:val="00B97386"/>
    <w:rsid w:val="00BA157A"/>
    <w:rsid w:val="00BA263B"/>
    <w:rsid w:val="00BA42B2"/>
    <w:rsid w:val="00BA58D4"/>
    <w:rsid w:val="00BA5B9E"/>
    <w:rsid w:val="00BA7B59"/>
    <w:rsid w:val="00BA7C9A"/>
    <w:rsid w:val="00BB203B"/>
    <w:rsid w:val="00BB5F8F"/>
    <w:rsid w:val="00BB657A"/>
    <w:rsid w:val="00BC1A4E"/>
    <w:rsid w:val="00BC4790"/>
    <w:rsid w:val="00BC5DC7"/>
    <w:rsid w:val="00BC6B8B"/>
    <w:rsid w:val="00BC73D8"/>
    <w:rsid w:val="00BD52D7"/>
    <w:rsid w:val="00BD5AD2"/>
    <w:rsid w:val="00BE22F3"/>
    <w:rsid w:val="00BE5B52"/>
    <w:rsid w:val="00BE7B8D"/>
    <w:rsid w:val="00BF0993"/>
    <w:rsid w:val="00BF10A9"/>
    <w:rsid w:val="00BF1703"/>
    <w:rsid w:val="00BF231C"/>
    <w:rsid w:val="00BF2C3A"/>
    <w:rsid w:val="00BF51E5"/>
    <w:rsid w:val="00BF74A6"/>
    <w:rsid w:val="00C013AD"/>
    <w:rsid w:val="00C04904"/>
    <w:rsid w:val="00C056B3"/>
    <w:rsid w:val="00C06CE9"/>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06C4"/>
    <w:rsid w:val="00C42130"/>
    <w:rsid w:val="00C423A4"/>
    <w:rsid w:val="00C44BF5"/>
    <w:rsid w:val="00C457DD"/>
    <w:rsid w:val="00C45EA1"/>
    <w:rsid w:val="00C521D6"/>
    <w:rsid w:val="00C55232"/>
    <w:rsid w:val="00C553A4"/>
    <w:rsid w:val="00C55A06"/>
    <w:rsid w:val="00C55D03"/>
    <w:rsid w:val="00C56ECE"/>
    <w:rsid w:val="00C601BC"/>
    <w:rsid w:val="00C605E8"/>
    <w:rsid w:val="00C6329F"/>
    <w:rsid w:val="00C63340"/>
    <w:rsid w:val="00C643F9"/>
    <w:rsid w:val="00C64E95"/>
    <w:rsid w:val="00C71372"/>
    <w:rsid w:val="00C72410"/>
    <w:rsid w:val="00C7287F"/>
    <w:rsid w:val="00C76FB0"/>
    <w:rsid w:val="00C80982"/>
    <w:rsid w:val="00C80CB8"/>
    <w:rsid w:val="00C813B6"/>
    <w:rsid w:val="00C819F8"/>
    <w:rsid w:val="00C8248C"/>
    <w:rsid w:val="00C84E33"/>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3378"/>
    <w:rsid w:val="00CB517D"/>
    <w:rsid w:val="00CC038D"/>
    <w:rsid w:val="00CC08DB"/>
    <w:rsid w:val="00CC39FF"/>
    <w:rsid w:val="00CC3C2F"/>
    <w:rsid w:val="00CC4AC8"/>
    <w:rsid w:val="00CC4F92"/>
    <w:rsid w:val="00CC5233"/>
    <w:rsid w:val="00CC5DE6"/>
    <w:rsid w:val="00CC6E4E"/>
    <w:rsid w:val="00CC6FE8"/>
    <w:rsid w:val="00CC7202"/>
    <w:rsid w:val="00CD2808"/>
    <w:rsid w:val="00CD28BF"/>
    <w:rsid w:val="00CD344E"/>
    <w:rsid w:val="00CD4092"/>
    <w:rsid w:val="00CD4A20"/>
    <w:rsid w:val="00CD50A1"/>
    <w:rsid w:val="00CD519E"/>
    <w:rsid w:val="00CD561D"/>
    <w:rsid w:val="00CE0C4F"/>
    <w:rsid w:val="00CE17C3"/>
    <w:rsid w:val="00CE30EA"/>
    <w:rsid w:val="00CF048A"/>
    <w:rsid w:val="00CF155A"/>
    <w:rsid w:val="00CF2947"/>
    <w:rsid w:val="00CF686F"/>
    <w:rsid w:val="00CF6E60"/>
    <w:rsid w:val="00CF7BCA"/>
    <w:rsid w:val="00D008FD"/>
    <w:rsid w:val="00D01A3D"/>
    <w:rsid w:val="00D0321C"/>
    <w:rsid w:val="00D035EC"/>
    <w:rsid w:val="00D06AB1"/>
    <w:rsid w:val="00D072ED"/>
    <w:rsid w:val="00D07A16"/>
    <w:rsid w:val="00D1067E"/>
    <w:rsid w:val="00D10F50"/>
    <w:rsid w:val="00D11272"/>
    <w:rsid w:val="00D12487"/>
    <w:rsid w:val="00D126F5"/>
    <w:rsid w:val="00D1489E"/>
    <w:rsid w:val="00D20737"/>
    <w:rsid w:val="00D21E81"/>
    <w:rsid w:val="00D223DE"/>
    <w:rsid w:val="00D22FE4"/>
    <w:rsid w:val="00D23E77"/>
    <w:rsid w:val="00D25E37"/>
    <w:rsid w:val="00D2661A"/>
    <w:rsid w:val="00D27582"/>
    <w:rsid w:val="00D27EC4"/>
    <w:rsid w:val="00D32719"/>
    <w:rsid w:val="00D33333"/>
    <w:rsid w:val="00D33457"/>
    <w:rsid w:val="00D352A2"/>
    <w:rsid w:val="00D3660F"/>
    <w:rsid w:val="00D4162B"/>
    <w:rsid w:val="00D4514F"/>
    <w:rsid w:val="00D451E2"/>
    <w:rsid w:val="00D45E89"/>
    <w:rsid w:val="00D45E8D"/>
    <w:rsid w:val="00D466AE"/>
    <w:rsid w:val="00D4734F"/>
    <w:rsid w:val="00D51BF3"/>
    <w:rsid w:val="00D62D67"/>
    <w:rsid w:val="00D66035"/>
    <w:rsid w:val="00D66846"/>
    <w:rsid w:val="00D675FB"/>
    <w:rsid w:val="00D71F25"/>
    <w:rsid w:val="00D72A9C"/>
    <w:rsid w:val="00D77031"/>
    <w:rsid w:val="00D84941"/>
    <w:rsid w:val="00D84DDF"/>
    <w:rsid w:val="00D84FA1"/>
    <w:rsid w:val="00D851F0"/>
    <w:rsid w:val="00D86DB7"/>
    <w:rsid w:val="00D926BF"/>
    <w:rsid w:val="00D926D0"/>
    <w:rsid w:val="00D93030"/>
    <w:rsid w:val="00D932D1"/>
    <w:rsid w:val="00D950E1"/>
    <w:rsid w:val="00D952A6"/>
    <w:rsid w:val="00D97F99"/>
    <w:rsid w:val="00DA1E08"/>
    <w:rsid w:val="00DA24F8"/>
    <w:rsid w:val="00DA28E8"/>
    <w:rsid w:val="00DA38D3"/>
    <w:rsid w:val="00DA3932"/>
    <w:rsid w:val="00DA3AFC"/>
    <w:rsid w:val="00DA5191"/>
    <w:rsid w:val="00DA64F8"/>
    <w:rsid w:val="00DA6C15"/>
    <w:rsid w:val="00DB0258"/>
    <w:rsid w:val="00DB38EE"/>
    <w:rsid w:val="00DB498B"/>
    <w:rsid w:val="00DB66CA"/>
    <w:rsid w:val="00DB6BCA"/>
    <w:rsid w:val="00DB73F7"/>
    <w:rsid w:val="00DC0321"/>
    <w:rsid w:val="00DC3067"/>
    <w:rsid w:val="00DC370B"/>
    <w:rsid w:val="00DC5B90"/>
    <w:rsid w:val="00DD00FF"/>
    <w:rsid w:val="00DD0619"/>
    <w:rsid w:val="00DD07FB"/>
    <w:rsid w:val="00DD1017"/>
    <w:rsid w:val="00DD25C6"/>
    <w:rsid w:val="00DD4FE5"/>
    <w:rsid w:val="00DD54B0"/>
    <w:rsid w:val="00DD57EE"/>
    <w:rsid w:val="00DD5A7E"/>
    <w:rsid w:val="00DD6BCC"/>
    <w:rsid w:val="00DE0A4B"/>
    <w:rsid w:val="00DE1393"/>
    <w:rsid w:val="00DE2410"/>
    <w:rsid w:val="00DE2939"/>
    <w:rsid w:val="00DE577B"/>
    <w:rsid w:val="00DE6E81"/>
    <w:rsid w:val="00DE703F"/>
    <w:rsid w:val="00DE7595"/>
    <w:rsid w:val="00DF1961"/>
    <w:rsid w:val="00DF44DE"/>
    <w:rsid w:val="00DF5F11"/>
    <w:rsid w:val="00E01138"/>
    <w:rsid w:val="00E02DFB"/>
    <w:rsid w:val="00E030F9"/>
    <w:rsid w:val="00E0311A"/>
    <w:rsid w:val="00E03138"/>
    <w:rsid w:val="00E06404"/>
    <w:rsid w:val="00E065D2"/>
    <w:rsid w:val="00E11A85"/>
    <w:rsid w:val="00E12495"/>
    <w:rsid w:val="00E15CCD"/>
    <w:rsid w:val="00E202EF"/>
    <w:rsid w:val="00E210B5"/>
    <w:rsid w:val="00E23D99"/>
    <w:rsid w:val="00E24FE5"/>
    <w:rsid w:val="00E2552F"/>
    <w:rsid w:val="00E311A9"/>
    <w:rsid w:val="00E3137A"/>
    <w:rsid w:val="00E32CCF"/>
    <w:rsid w:val="00E34A98"/>
    <w:rsid w:val="00E35D1E"/>
    <w:rsid w:val="00E364F9"/>
    <w:rsid w:val="00E365FA"/>
    <w:rsid w:val="00E36789"/>
    <w:rsid w:val="00E44A83"/>
    <w:rsid w:val="00E502C1"/>
    <w:rsid w:val="00E502DD"/>
    <w:rsid w:val="00E50D3A"/>
    <w:rsid w:val="00E51387"/>
    <w:rsid w:val="00E51968"/>
    <w:rsid w:val="00E51E68"/>
    <w:rsid w:val="00E52EFD"/>
    <w:rsid w:val="00E5408A"/>
    <w:rsid w:val="00E56800"/>
    <w:rsid w:val="00E60C63"/>
    <w:rsid w:val="00E62FF9"/>
    <w:rsid w:val="00E630C7"/>
    <w:rsid w:val="00E635D6"/>
    <w:rsid w:val="00E639BC"/>
    <w:rsid w:val="00E664CC"/>
    <w:rsid w:val="00E70388"/>
    <w:rsid w:val="00E70F92"/>
    <w:rsid w:val="00E74C54"/>
    <w:rsid w:val="00E77A03"/>
    <w:rsid w:val="00E822E8"/>
    <w:rsid w:val="00E82554"/>
    <w:rsid w:val="00E82606"/>
    <w:rsid w:val="00E846C8"/>
    <w:rsid w:val="00E84957"/>
    <w:rsid w:val="00E84A55"/>
    <w:rsid w:val="00E85AC2"/>
    <w:rsid w:val="00E85BFF"/>
    <w:rsid w:val="00E90391"/>
    <w:rsid w:val="00E906C2"/>
    <w:rsid w:val="00E9311F"/>
    <w:rsid w:val="00E934D1"/>
    <w:rsid w:val="00E93766"/>
    <w:rsid w:val="00E94AF0"/>
    <w:rsid w:val="00E95D13"/>
    <w:rsid w:val="00E95DD3"/>
    <w:rsid w:val="00E969D5"/>
    <w:rsid w:val="00EA58D1"/>
    <w:rsid w:val="00EA61BC"/>
    <w:rsid w:val="00EA681A"/>
    <w:rsid w:val="00EA735B"/>
    <w:rsid w:val="00EB17DE"/>
    <w:rsid w:val="00EB1E69"/>
    <w:rsid w:val="00EB2086"/>
    <w:rsid w:val="00EB5EDF"/>
    <w:rsid w:val="00EB60FE"/>
    <w:rsid w:val="00EB74DB"/>
    <w:rsid w:val="00EC5359"/>
    <w:rsid w:val="00EC562A"/>
    <w:rsid w:val="00ED067A"/>
    <w:rsid w:val="00ED2B50"/>
    <w:rsid w:val="00ED2DD7"/>
    <w:rsid w:val="00EE0350"/>
    <w:rsid w:val="00EE0719"/>
    <w:rsid w:val="00EE0E80"/>
    <w:rsid w:val="00EE54A6"/>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50179"/>
    <w:rsid w:val="00F515EE"/>
    <w:rsid w:val="00F56511"/>
    <w:rsid w:val="00F6194E"/>
    <w:rsid w:val="00F623AC"/>
    <w:rsid w:val="00F6412A"/>
    <w:rsid w:val="00F6543C"/>
    <w:rsid w:val="00F65893"/>
    <w:rsid w:val="00F66A4A"/>
    <w:rsid w:val="00F67286"/>
    <w:rsid w:val="00F71AF3"/>
    <w:rsid w:val="00F71E22"/>
    <w:rsid w:val="00F72142"/>
    <w:rsid w:val="00F72AE7"/>
    <w:rsid w:val="00F81141"/>
    <w:rsid w:val="00F833BA"/>
    <w:rsid w:val="00F84FD0"/>
    <w:rsid w:val="00F859A8"/>
    <w:rsid w:val="00F867D0"/>
    <w:rsid w:val="00F86D87"/>
    <w:rsid w:val="00F9108B"/>
    <w:rsid w:val="00F91349"/>
    <w:rsid w:val="00F91A56"/>
    <w:rsid w:val="00F93A8A"/>
    <w:rsid w:val="00F95248"/>
    <w:rsid w:val="00F956A9"/>
    <w:rsid w:val="00F963ED"/>
    <w:rsid w:val="00F966CF"/>
    <w:rsid w:val="00F96CAE"/>
    <w:rsid w:val="00F97C99"/>
    <w:rsid w:val="00FA4DAC"/>
    <w:rsid w:val="00FA662D"/>
    <w:rsid w:val="00FA73B1"/>
    <w:rsid w:val="00FB0CB9"/>
    <w:rsid w:val="00FB231D"/>
    <w:rsid w:val="00FB45F1"/>
    <w:rsid w:val="00FB4A72"/>
    <w:rsid w:val="00FB54E8"/>
    <w:rsid w:val="00FB7054"/>
    <w:rsid w:val="00FC17B7"/>
    <w:rsid w:val="00FC1AAF"/>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4C45"/>
    <w:rsid w:val="00FF5B99"/>
    <w:rsid w:val="00FF730C"/>
    <w:rsid w:val="00FF73F4"/>
    <w:rsid w:val="00FF7CE4"/>
    <w:rsid w:val="00FF7E39"/>
    <w:rsid w:val="0CF606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fillcolor="white">
      <v:fill color="white"/>
    </o:shapedefaults>
    <o:shapelayout v:ext="edit">
      <o:idmap v:ext="edit" data="2"/>
    </o:shapelayout>
  </w:shapeDefaults>
  <w:decimalSymbol w:val="."/>
  <w:listSeparator w:val=","/>
  <w14:docId w14:val="63F79032"/>
  <w15:docId w15:val="{C007B9BF-B310-4D2C-AEC4-16E8C9F3A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uiPriority="39" w:unhideWhenUsed="1" w:qFormat="1"/>
    <w:lsdException w:name="toc 5" w:uiPriority="39" w:unhideWhenUsed="1" w:qFormat="1"/>
    <w:lsdException w:name="toc 6" w:uiPriority="39" w:unhideWhenUsed="1"/>
    <w:lsdException w:name="toc 7" w:uiPriority="39" w:unhideWhenUsed="1" w:qFormat="1"/>
    <w:lsdException w:name="toc 8" w:semiHidden="1" w:uiPriority="0" w:unhideWhenUsed="1"/>
    <w:lsdException w:name="toc 9" w:semiHidden="1" w:uiPriority="0" w:unhideWhenUsed="1"/>
    <w:lsdException w:name="Normal Indent" w:uiPriority="0"/>
    <w:lsdException w:name="footnote text" w:semiHidden="1" w:uiPriority="0"/>
    <w:lsdException w:name="annotation text" w:semiHidden="1" w:unhideWhenUsed="1"/>
    <w:lsdException w:name="header" w:qFormat="1"/>
    <w:lsdException w:name="index heading" w:semiHidden="1" w:unhideWhenUsed="1"/>
    <w:lsdException w:name="caption" w:semiHidden="1" w:uiPriority="35" w:unhideWhenUsed="1" w:qFormat="1"/>
    <w:lsdException w:name="table of figures" w:semiHidden="1" w:uiPriority="0" w:qFormat="1"/>
    <w:lsdException w:name="envelope address" w:semiHidden="1" w:unhideWhenUsed="1"/>
    <w:lsdException w:name="envelope return" w:semiHidden="1" w:unhideWhenUsed="1"/>
    <w:lsdException w:name="footnote reference" w:semiHidden="1" w:uiPriority="0" w:qFormat="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uiPriority="29" w:qFormat="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ffb">
    <w:name w:val="Normal"/>
    <w:qFormat/>
    <w:rsid w:val="00BF2C3A"/>
    <w:pPr>
      <w:spacing w:beforeLines="50" w:afterLines="50"/>
      <w:jc w:val="both"/>
    </w:pPr>
    <w:rPr>
      <w:kern w:val="2"/>
      <w:sz w:val="21"/>
      <w:szCs w:val="21"/>
    </w:rPr>
  </w:style>
  <w:style w:type="paragraph" w:styleId="1">
    <w:name w:val="heading 1"/>
    <w:basedOn w:val="afffb"/>
    <w:next w:val="afffb"/>
    <w:link w:val="10"/>
    <w:qFormat/>
    <w:rsid w:val="00BF2C3A"/>
    <w:pPr>
      <w:keepNext/>
      <w:keepLines/>
      <w:spacing w:before="340" w:after="330" w:line="578" w:lineRule="auto"/>
      <w:outlineLvl w:val="0"/>
    </w:pPr>
    <w:rPr>
      <w:b/>
      <w:bCs/>
      <w:kern w:val="44"/>
      <w:sz w:val="44"/>
      <w:szCs w:val="44"/>
    </w:rPr>
  </w:style>
  <w:style w:type="paragraph" w:styleId="22">
    <w:name w:val="heading 2"/>
    <w:basedOn w:val="afffb"/>
    <w:next w:val="afffb"/>
    <w:link w:val="23"/>
    <w:qFormat/>
    <w:rsid w:val="00BF2C3A"/>
    <w:pPr>
      <w:keepNext/>
      <w:keepLines/>
      <w:spacing w:before="260" w:after="260" w:line="416" w:lineRule="auto"/>
      <w:outlineLvl w:val="1"/>
    </w:pPr>
    <w:rPr>
      <w:rFonts w:ascii="Arial" w:eastAsia="黑体" w:hAnsi="Arial"/>
      <w:b/>
      <w:bCs/>
      <w:sz w:val="32"/>
      <w:szCs w:val="32"/>
    </w:rPr>
  </w:style>
  <w:style w:type="paragraph" w:styleId="3">
    <w:name w:val="heading 3"/>
    <w:basedOn w:val="afffb"/>
    <w:next w:val="afffb"/>
    <w:link w:val="30"/>
    <w:qFormat/>
    <w:rsid w:val="00BF2C3A"/>
    <w:pPr>
      <w:keepNext/>
      <w:keepLines/>
      <w:spacing w:before="260" w:after="260" w:line="416" w:lineRule="auto"/>
      <w:outlineLvl w:val="2"/>
    </w:pPr>
    <w:rPr>
      <w:b/>
      <w:bCs/>
      <w:sz w:val="32"/>
      <w:szCs w:val="32"/>
    </w:rPr>
  </w:style>
  <w:style w:type="paragraph" w:styleId="4">
    <w:name w:val="heading 4"/>
    <w:basedOn w:val="afffb"/>
    <w:next w:val="afffb"/>
    <w:link w:val="40"/>
    <w:qFormat/>
    <w:rsid w:val="00BF2C3A"/>
    <w:pPr>
      <w:keepNext/>
      <w:keepLines/>
      <w:spacing w:before="280" w:after="290" w:line="376" w:lineRule="auto"/>
      <w:outlineLvl w:val="3"/>
    </w:pPr>
    <w:rPr>
      <w:rFonts w:ascii="Arial" w:eastAsia="黑体" w:hAnsi="Arial"/>
      <w:b/>
      <w:bCs/>
      <w:sz w:val="28"/>
      <w:szCs w:val="28"/>
    </w:rPr>
  </w:style>
  <w:style w:type="paragraph" w:styleId="5">
    <w:name w:val="heading 5"/>
    <w:basedOn w:val="afffb"/>
    <w:next w:val="afffb"/>
    <w:link w:val="50"/>
    <w:qFormat/>
    <w:rsid w:val="00BF2C3A"/>
    <w:pPr>
      <w:keepNext/>
      <w:keepLines/>
      <w:spacing w:before="280" w:after="290" w:line="376" w:lineRule="auto"/>
      <w:outlineLvl w:val="4"/>
    </w:pPr>
    <w:rPr>
      <w:b/>
      <w:bCs/>
      <w:sz w:val="28"/>
      <w:szCs w:val="28"/>
    </w:rPr>
  </w:style>
  <w:style w:type="paragraph" w:styleId="6">
    <w:name w:val="heading 6"/>
    <w:basedOn w:val="afffb"/>
    <w:next w:val="afffb"/>
    <w:link w:val="60"/>
    <w:qFormat/>
    <w:rsid w:val="00BF2C3A"/>
    <w:pPr>
      <w:keepNext/>
      <w:keepLines/>
      <w:spacing w:before="240" w:after="64" w:line="320" w:lineRule="auto"/>
      <w:outlineLvl w:val="5"/>
    </w:pPr>
    <w:rPr>
      <w:rFonts w:ascii="Arial" w:eastAsia="黑体" w:hAnsi="Arial"/>
      <w:b/>
      <w:bCs/>
      <w:sz w:val="24"/>
      <w:szCs w:val="24"/>
    </w:rPr>
  </w:style>
  <w:style w:type="paragraph" w:styleId="7">
    <w:name w:val="heading 7"/>
    <w:basedOn w:val="afffb"/>
    <w:next w:val="afffb"/>
    <w:link w:val="70"/>
    <w:qFormat/>
    <w:rsid w:val="00BF2C3A"/>
    <w:pPr>
      <w:keepNext/>
      <w:keepLines/>
      <w:spacing w:before="240" w:after="64" w:line="320" w:lineRule="auto"/>
      <w:outlineLvl w:val="6"/>
    </w:pPr>
    <w:rPr>
      <w:b/>
      <w:bCs/>
      <w:sz w:val="24"/>
      <w:szCs w:val="24"/>
    </w:rPr>
  </w:style>
  <w:style w:type="paragraph" w:styleId="8">
    <w:name w:val="heading 8"/>
    <w:basedOn w:val="afffb"/>
    <w:next w:val="afffb"/>
    <w:link w:val="80"/>
    <w:qFormat/>
    <w:rsid w:val="00BF2C3A"/>
    <w:pPr>
      <w:keepNext/>
      <w:keepLines/>
      <w:spacing w:before="240" w:after="64" w:line="320" w:lineRule="auto"/>
      <w:outlineLvl w:val="7"/>
    </w:pPr>
    <w:rPr>
      <w:rFonts w:ascii="Arial" w:eastAsia="黑体" w:hAnsi="Arial"/>
      <w:sz w:val="24"/>
      <w:szCs w:val="24"/>
    </w:rPr>
  </w:style>
  <w:style w:type="paragraph" w:styleId="9">
    <w:name w:val="heading 9"/>
    <w:basedOn w:val="afffb"/>
    <w:next w:val="afffb"/>
    <w:link w:val="90"/>
    <w:qFormat/>
    <w:rsid w:val="00BF2C3A"/>
    <w:pPr>
      <w:keepNext/>
      <w:keepLines/>
      <w:spacing w:before="240" w:after="64" w:line="320" w:lineRule="auto"/>
      <w:outlineLvl w:val="8"/>
    </w:pPr>
    <w:rPr>
      <w:rFonts w:ascii="Arial" w:eastAsia="黑体" w:hAnsi="Arial"/>
    </w:rPr>
  </w:style>
  <w:style w:type="character" w:default="1" w:styleId="afffc">
    <w:name w:val="Default Paragraph Font"/>
    <w:uiPriority w:val="1"/>
    <w:semiHidden/>
    <w:unhideWhenUsed/>
  </w:style>
  <w:style w:type="table" w:default="1" w:styleId="afffd">
    <w:name w:val="Normal Table"/>
    <w:uiPriority w:val="99"/>
    <w:semiHidden/>
    <w:unhideWhenUsed/>
    <w:tblPr>
      <w:tblInd w:w="0" w:type="dxa"/>
      <w:tblCellMar>
        <w:top w:w="0" w:type="dxa"/>
        <w:left w:w="108" w:type="dxa"/>
        <w:bottom w:w="0" w:type="dxa"/>
        <w:right w:w="108" w:type="dxa"/>
      </w:tblCellMar>
    </w:tblPr>
  </w:style>
  <w:style w:type="numbering" w:default="1" w:styleId="afffe">
    <w:name w:val="No List"/>
    <w:uiPriority w:val="99"/>
    <w:semiHidden/>
    <w:unhideWhenUsed/>
  </w:style>
  <w:style w:type="paragraph" w:styleId="TOC7">
    <w:name w:val="toc 7"/>
    <w:basedOn w:val="afffb"/>
    <w:next w:val="afffb"/>
    <w:autoRedefine/>
    <w:uiPriority w:val="39"/>
    <w:unhideWhenUsed/>
    <w:qFormat/>
    <w:rsid w:val="00BF2C3A"/>
    <w:pPr>
      <w:tabs>
        <w:tab w:val="right" w:leader="dot" w:pos="9344"/>
      </w:tabs>
      <w:spacing w:line="300" w:lineRule="exact"/>
      <w:ind w:left="1259"/>
    </w:pPr>
    <w:rPr>
      <w:rFonts w:ascii="宋体"/>
    </w:rPr>
  </w:style>
  <w:style w:type="paragraph" w:styleId="affff">
    <w:name w:val="Normal Indent"/>
    <w:basedOn w:val="afffb"/>
    <w:rsid w:val="00BF2C3A"/>
    <w:pPr>
      <w:ind w:firstLine="420"/>
    </w:pPr>
  </w:style>
  <w:style w:type="paragraph" w:styleId="affff0">
    <w:name w:val="Body Text"/>
    <w:basedOn w:val="afffb"/>
    <w:link w:val="affff1"/>
    <w:qFormat/>
    <w:rsid w:val="00BF2C3A"/>
    <w:pPr>
      <w:spacing w:after="120"/>
    </w:pPr>
  </w:style>
  <w:style w:type="paragraph" w:styleId="TOC5">
    <w:name w:val="toc 5"/>
    <w:basedOn w:val="afffb"/>
    <w:next w:val="afffb"/>
    <w:autoRedefine/>
    <w:uiPriority w:val="39"/>
    <w:unhideWhenUsed/>
    <w:qFormat/>
    <w:rsid w:val="00BF2C3A"/>
    <w:pPr>
      <w:ind w:left="839"/>
    </w:pPr>
    <w:rPr>
      <w:rFonts w:ascii="宋体"/>
    </w:rPr>
  </w:style>
  <w:style w:type="paragraph" w:styleId="TOC3">
    <w:name w:val="toc 3"/>
    <w:basedOn w:val="afffb"/>
    <w:next w:val="afffb"/>
    <w:autoRedefine/>
    <w:uiPriority w:val="39"/>
    <w:unhideWhenUsed/>
    <w:qFormat/>
    <w:rsid w:val="00BF2C3A"/>
    <w:pPr>
      <w:spacing w:line="300" w:lineRule="exact"/>
      <w:ind w:left="420"/>
    </w:pPr>
    <w:rPr>
      <w:rFonts w:ascii="宋体"/>
    </w:rPr>
  </w:style>
  <w:style w:type="paragraph" w:styleId="affff2">
    <w:name w:val="Balloon Text"/>
    <w:basedOn w:val="afffb"/>
    <w:link w:val="affff3"/>
    <w:autoRedefine/>
    <w:uiPriority w:val="99"/>
    <w:semiHidden/>
    <w:unhideWhenUsed/>
    <w:qFormat/>
    <w:rsid w:val="00BF2C3A"/>
    <w:rPr>
      <w:sz w:val="18"/>
      <w:szCs w:val="18"/>
    </w:rPr>
  </w:style>
  <w:style w:type="paragraph" w:styleId="affff4">
    <w:name w:val="footer"/>
    <w:basedOn w:val="afffb"/>
    <w:link w:val="affff5"/>
    <w:autoRedefine/>
    <w:uiPriority w:val="99"/>
    <w:rsid w:val="00BF2C3A"/>
    <w:pPr>
      <w:tabs>
        <w:tab w:val="center" w:pos="4153"/>
        <w:tab w:val="right" w:pos="8306"/>
      </w:tabs>
      <w:snapToGrid w:val="0"/>
      <w:jc w:val="right"/>
    </w:pPr>
    <w:rPr>
      <w:rFonts w:ascii="宋体"/>
      <w:sz w:val="18"/>
      <w:szCs w:val="18"/>
    </w:rPr>
  </w:style>
  <w:style w:type="paragraph" w:styleId="affff6">
    <w:name w:val="header"/>
    <w:basedOn w:val="afffb"/>
    <w:link w:val="affff7"/>
    <w:uiPriority w:val="99"/>
    <w:qFormat/>
    <w:rsid w:val="00BF2C3A"/>
    <w:pPr>
      <w:tabs>
        <w:tab w:val="center" w:pos="4153"/>
        <w:tab w:val="right" w:pos="8306"/>
      </w:tabs>
      <w:snapToGrid w:val="0"/>
      <w:jc w:val="center"/>
    </w:pPr>
    <w:rPr>
      <w:sz w:val="18"/>
      <w:szCs w:val="18"/>
    </w:rPr>
  </w:style>
  <w:style w:type="paragraph" w:styleId="TOC1">
    <w:name w:val="toc 1"/>
    <w:basedOn w:val="afffb"/>
    <w:next w:val="afffb"/>
    <w:autoRedefine/>
    <w:uiPriority w:val="39"/>
    <w:unhideWhenUsed/>
    <w:qFormat/>
    <w:rsid w:val="00BF2C3A"/>
    <w:rPr>
      <w:rFonts w:ascii="宋体"/>
    </w:rPr>
  </w:style>
  <w:style w:type="paragraph" w:styleId="TOC4">
    <w:name w:val="toc 4"/>
    <w:basedOn w:val="afffb"/>
    <w:next w:val="afffb"/>
    <w:autoRedefine/>
    <w:uiPriority w:val="39"/>
    <w:unhideWhenUsed/>
    <w:qFormat/>
    <w:rsid w:val="00BF2C3A"/>
    <w:pPr>
      <w:tabs>
        <w:tab w:val="right" w:leader="dot" w:pos="9344"/>
      </w:tabs>
      <w:spacing w:line="300" w:lineRule="exact"/>
      <w:ind w:left="629"/>
    </w:pPr>
    <w:rPr>
      <w:rFonts w:ascii="宋体"/>
    </w:rPr>
  </w:style>
  <w:style w:type="paragraph" w:styleId="affff8">
    <w:name w:val="footnote text"/>
    <w:basedOn w:val="afffb"/>
    <w:next w:val="afffb"/>
    <w:link w:val="affff9"/>
    <w:autoRedefine/>
    <w:semiHidden/>
    <w:rsid w:val="00BF2C3A"/>
    <w:pPr>
      <w:snapToGrid w:val="0"/>
      <w:spacing w:line="300" w:lineRule="exact"/>
      <w:ind w:leftChars="200" w:left="400" w:hangingChars="200" w:hanging="200"/>
      <w:jc w:val="left"/>
    </w:pPr>
    <w:rPr>
      <w:rFonts w:ascii="宋体"/>
      <w:sz w:val="18"/>
      <w:szCs w:val="18"/>
    </w:rPr>
  </w:style>
  <w:style w:type="paragraph" w:styleId="TOC6">
    <w:name w:val="toc 6"/>
    <w:basedOn w:val="afffb"/>
    <w:next w:val="afffb"/>
    <w:autoRedefine/>
    <w:uiPriority w:val="39"/>
    <w:unhideWhenUsed/>
    <w:rsid w:val="00BF2C3A"/>
    <w:pPr>
      <w:spacing w:line="300" w:lineRule="exact"/>
      <w:ind w:left="1049"/>
    </w:pPr>
    <w:rPr>
      <w:rFonts w:ascii="宋体"/>
    </w:rPr>
  </w:style>
  <w:style w:type="paragraph" w:styleId="affffa">
    <w:name w:val="table of figures"/>
    <w:basedOn w:val="afffb"/>
    <w:next w:val="afffb"/>
    <w:semiHidden/>
    <w:qFormat/>
    <w:rsid w:val="00BF2C3A"/>
    <w:pPr>
      <w:jc w:val="left"/>
    </w:pPr>
    <w:rPr>
      <w:szCs w:val="24"/>
    </w:rPr>
  </w:style>
  <w:style w:type="paragraph" w:styleId="TOC2">
    <w:name w:val="toc 2"/>
    <w:basedOn w:val="afffb"/>
    <w:next w:val="afffb"/>
    <w:autoRedefine/>
    <w:uiPriority w:val="39"/>
    <w:unhideWhenUsed/>
    <w:qFormat/>
    <w:rsid w:val="00BF2C3A"/>
    <w:pPr>
      <w:tabs>
        <w:tab w:val="right" w:leader="dot" w:pos="9344"/>
      </w:tabs>
      <w:spacing w:line="300" w:lineRule="exact"/>
      <w:ind w:left="210"/>
    </w:pPr>
    <w:rPr>
      <w:rFonts w:ascii="宋体"/>
    </w:rPr>
  </w:style>
  <w:style w:type="paragraph" w:styleId="affffb">
    <w:name w:val="Title"/>
    <w:basedOn w:val="afffb"/>
    <w:link w:val="affffc"/>
    <w:autoRedefine/>
    <w:qFormat/>
    <w:rsid w:val="00BF2C3A"/>
    <w:pPr>
      <w:spacing w:before="240" w:after="60"/>
      <w:jc w:val="center"/>
      <w:outlineLvl w:val="0"/>
    </w:pPr>
    <w:rPr>
      <w:rFonts w:ascii="Arial" w:hAnsi="Arial" w:cs="Arial"/>
      <w:b/>
      <w:bCs/>
      <w:sz w:val="32"/>
      <w:szCs w:val="32"/>
    </w:rPr>
  </w:style>
  <w:style w:type="table" w:styleId="affffd">
    <w:name w:val="Table Grid"/>
    <w:basedOn w:val="afffd"/>
    <w:autoRedefine/>
    <w:uiPriority w:val="39"/>
    <w:rsid w:val="00BF2C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e">
    <w:name w:val="Strong"/>
    <w:autoRedefine/>
    <w:uiPriority w:val="22"/>
    <w:qFormat/>
    <w:rsid w:val="00BF2C3A"/>
    <w:rPr>
      <w:b/>
      <w:bCs/>
    </w:rPr>
  </w:style>
  <w:style w:type="character" w:styleId="afffff">
    <w:name w:val="page number"/>
    <w:qFormat/>
    <w:rsid w:val="00BF2C3A"/>
    <w:rPr>
      <w:rFonts w:ascii="宋体" w:eastAsia="宋体" w:hAnsi="Times New Roman"/>
      <w:sz w:val="18"/>
    </w:rPr>
  </w:style>
  <w:style w:type="character" w:styleId="afffff0">
    <w:name w:val="Emphasis"/>
    <w:uiPriority w:val="20"/>
    <w:qFormat/>
    <w:rsid w:val="00BF2C3A"/>
    <w:rPr>
      <w:i/>
      <w:iCs/>
    </w:rPr>
  </w:style>
  <w:style w:type="character" w:styleId="afffff1">
    <w:name w:val="Hyperlink"/>
    <w:autoRedefine/>
    <w:uiPriority w:val="99"/>
    <w:qFormat/>
    <w:rsid w:val="00BF2C3A"/>
    <w:rPr>
      <w:rFonts w:ascii="宋体" w:eastAsia="宋体" w:hAnsi="Times New Roman"/>
      <w:color w:val="auto"/>
      <w:spacing w:val="0"/>
      <w:w w:val="100"/>
      <w:position w:val="0"/>
      <w:sz w:val="21"/>
      <w:u w:val="none"/>
      <w:vertAlign w:val="baseline"/>
    </w:rPr>
  </w:style>
  <w:style w:type="character" w:styleId="afffff2">
    <w:name w:val="footnote reference"/>
    <w:semiHidden/>
    <w:qFormat/>
    <w:rsid w:val="00BF2C3A"/>
    <w:rPr>
      <w:rFonts w:ascii="宋体" w:eastAsia="宋体" w:hAnsi="宋体" w:cs="Times New Roman"/>
      <w:spacing w:val="0"/>
      <w:sz w:val="18"/>
      <w:vertAlign w:val="superscript"/>
    </w:rPr>
  </w:style>
  <w:style w:type="character" w:customStyle="1" w:styleId="10">
    <w:name w:val="标题 1 字符"/>
    <w:link w:val="1"/>
    <w:autoRedefine/>
    <w:qFormat/>
    <w:rsid w:val="00BF2C3A"/>
    <w:rPr>
      <w:b/>
      <w:bCs/>
      <w:kern w:val="44"/>
      <w:sz w:val="44"/>
      <w:szCs w:val="44"/>
    </w:rPr>
  </w:style>
  <w:style w:type="character" w:customStyle="1" w:styleId="23">
    <w:name w:val="标题 2 字符"/>
    <w:link w:val="22"/>
    <w:autoRedefine/>
    <w:qFormat/>
    <w:rsid w:val="00BF2C3A"/>
    <w:rPr>
      <w:rFonts w:ascii="Arial" w:eastAsia="黑体" w:hAnsi="Arial"/>
      <w:b/>
      <w:bCs/>
      <w:kern w:val="2"/>
      <w:sz w:val="32"/>
      <w:szCs w:val="32"/>
    </w:rPr>
  </w:style>
  <w:style w:type="character" w:customStyle="1" w:styleId="30">
    <w:name w:val="标题 3 字符"/>
    <w:link w:val="3"/>
    <w:autoRedefine/>
    <w:rsid w:val="00BF2C3A"/>
    <w:rPr>
      <w:b/>
      <w:bCs/>
      <w:kern w:val="2"/>
      <w:sz w:val="32"/>
      <w:szCs w:val="32"/>
    </w:rPr>
  </w:style>
  <w:style w:type="character" w:customStyle="1" w:styleId="40">
    <w:name w:val="标题 4 字符"/>
    <w:link w:val="4"/>
    <w:autoRedefine/>
    <w:qFormat/>
    <w:rsid w:val="00BF2C3A"/>
    <w:rPr>
      <w:rFonts w:ascii="Arial" w:eastAsia="黑体" w:hAnsi="Arial"/>
      <w:b/>
      <w:bCs/>
      <w:kern w:val="2"/>
      <w:sz w:val="28"/>
      <w:szCs w:val="28"/>
    </w:rPr>
  </w:style>
  <w:style w:type="character" w:customStyle="1" w:styleId="50">
    <w:name w:val="标题 5 字符"/>
    <w:link w:val="5"/>
    <w:autoRedefine/>
    <w:rsid w:val="00BF2C3A"/>
    <w:rPr>
      <w:b/>
      <w:bCs/>
      <w:kern w:val="2"/>
      <w:sz w:val="28"/>
      <w:szCs w:val="28"/>
    </w:rPr>
  </w:style>
  <w:style w:type="character" w:customStyle="1" w:styleId="60">
    <w:name w:val="标题 6 字符"/>
    <w:link w:val="6"/>
    <w:autoRedefine/>
    <w:qFormat/>
    <w:rsid w:val="00BF2C3A"/>
    <w:rPr>
      <w:rFonts w:ascii="Arial" w:eastAsia="黑体" w:hAnsi="Arial"/>
      <w:b/>
      <w:bCs/>
      <w:kern w:val="2"/>
      <w:sz w:val="24"/>
      <w:szCs w:val="24"/>
    </w:rPr>
  </w:style>
  <w:style w:type="character" w:customStyle="1" w:styleId="70">
    <w:name w:val="标题 7 字符"/>
    <w:link w:val="7"/>
    <w:autoRedefine/>
    <w:rsid w:val="00BF2C3A"/>
    <w:rPr>
      <w:b/>
      <w:bCs/>
      <w:kern w:val="2"/>
      <w:sz w:val="24"/>
      <w:szCs w:val="24"/>
    </w:rPr>
  </w:style>
  <w:style w:type="character" w:customStyle="1" w:styleId="80">
    <w:name w:val="标题 8 字符"/>
    <w:link w:val="8"/>
    <w:autoRedefine/>
    <w:qFormat/>
    <w:rsid w:val="00BF2C3A"/>
    <w:rPr>
      <w:rFonts w:ascii="Arial" w:eastAsia="黑体" w:hAnsi="Arial"/>
      <w:kern w:val="2"/>
      <w:sz w:val="24"/>
      <w:szCs w:val="24"/>
    </w:rPr>
  </w:style>
  <w:style w:type="character" w:customStyle="1" w:styleId="90">
    <w:name w:val="标题 9 字符"/>
    <w:link w:val="9"/>
    <w:autoRedefine/>
    <w:qFormat/>
    <w:rsid w:val="00BF2C3A"/>
    <w:rPr>
      <w:rFonts w:ascii="Arial" w:eastAsia="黑体" w:hAnsi="Arial"/>
      <w:kern w:val="2"/>
      <w:sz w:val="21"/>
      <w:szCs w:val="21"/>
    </w:rPr>
  </w:style>
  <w:style w:type="character" w:customStyle="1" w:styleId="affff7">
    <w:name w:val="页眉 字符"/>
    <w:link w:val="affff6"/>
    <w:autoRedefine/>
    <w:uiPriority w:val="99"/>
    <w:qFormat/>
    <w:rsid w:val="00BF2C3A"/>
    <w:rPr>
      <w:kern w:val="2"/>
      <w:sz w:val="18"/>
      <w:szCs w:val="18"/>
    </w:rPr>
  </w:style>
  <w:style w:type="character" w:customStyle="1" w:styleId="affff5">
    <w:name w:val="页脚 字符"/>
    <w:link w:val="affff4"/>
    <w:autoRedefine/>
    <w:uiPriority w:val="99"/>
    <w:qFormat/>
    <w:rsid w:val="00BF2C3A"/>
    <w:rPr>
      <w:rFonts w:ascii="宋体"/>
      <w:kern w:val="2"/>
      <w:sz w:val="18"/>
      <w:szCs w:val="18"/>
    </w:rPr>
  </w:style>
  <w:style w:type="character" w:customStyle="1" w:styleId="affff3">
    <w:name w:val="批注框文本 字符"/>
    <w:link w:val="affff2"/>
    <w:autoRedefine/>
    <w:uiPriority w:val="99"/>
    <w:semiHidden/>
    <w:qFormat/>
    <w:rsid w:val="00BF2C3A"/>
    <w:rPr>
      <w:kern w:val="2"/>
      <w:sz w:val="18"/>
      <w:szCs w:val="18"/>
    </w:rPr>
  </w:style>
  <w:style w:type="paragraph" w:styleId="afffff3">
    <w:name w:val="Quote"/>
    <w:basedOn w:val="afffb"/>
    <w:next w:val="afffb"/>
    <w:link w:val="afffff4"/>
    <w:uiPriority w:val="29"/>
    <w:qFormat/>
    <w:rsid w:val="00BF2C3A"/>
    <w:rPr>
      <w:i/>
      <w:iCs/>
      <w:color w:val="000000"/>
    </w:rPr>
  </w:style>
  <w:style w:type="character" w:customStyle="1" w:styleId="afffff4">
    <w:name w:val="引用 字符"/>
    <w:link w:val="afffff3"/>
    <w:uiPriority w:val="29"/>
    <w:qFormat/>
    <w:rsid w:val="00BF2C3A"/>
    <w:rPr>
      <w:i/>
      <w:iCs/>
      <w:color w:val="000000"/>
      <w:kern w:val="2"/>
      <w:sz w:val="21"/>
      <w:szCs w:val="21"/>
    </w:rPr>
  </w:style>
  <w:style w:type="character" w:customStyle="1" w:styleId="affffc">
    <w:name w:val="标题 字符"/>
    <w:link w:val="affffb"/>
    <w:autoRedefine/>
    <w:rsid w:val="00BF2C3A"/>
    <w:rPr>
      <w:rFonts w:ascii="Arial" w:hAnsi="Arial" w:cs="Arial"/>
      <w:b/>
      <w:bCs/>
      <w:kern w:val="2"/>
      <w:sz w:val="32"/>
      <w:szCs w:val="32"/>
    </w:rPr>
  </w:style>
  <w:style w:type="paragraph" w:customStyle="1" w:styleId="afffff5">
    <w:name w:val="标准标志"/>
    <w:next w:val="afffb"/>
    <w:qFormat/>
    <w:rsid w:val="00BF2C3A"/>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f6">
    <w:name w:val="标准称谓"/>
    <w:next w:val="afffb"/>
    <w:qFormat/>
    <w:rsid w:val="00BF2C3A"/>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f7">
    <w:name w:val="标准文件_页脚偶数页"/>
    <w:autoRedefine/>
    <w:qFormat/>
    <w:rsid w:val="00BF2C3A"/>
    <w:pPr>
      <w:ind w:left="198"/>
    </w:pPr>
    <w:rPr>
      <w:rFonts w:ascii="宋体" w:hAnsi="Times New Roman"/>
      <w:sz w:val="18"/>
    </w:rPr>
  </w:style>
  <w:style w:type="paragraph" w:customStyle="1" w:styleId="afffff8">
    <w:name w:val="标准文件_页脚奇数页"/>
    <w:qFormat/>
    <w:rsid w:val="00BF2C3A"/>
    <w:pPr>
      <w:ind w:right="227"/>
      <w:jc w:val="right"/>
    </w:pPr>
    <w:rPr>
      <w:rFonts w:ascii="宋体" w:hAnsi="Times New Roman"/>
      <w:sz w:val="18"/>
    </w:rPr>
  </w:style>
  <w:style w:type="paragraph" w:customStyle="1" w:styleId="afffff9">
    <w:name w:val="标准书眉一"/>
    <w:autoRedefine/>
    <w:rsid w:val="00BF2C3A"/>
    <w:pPr>
      <w:jc w:val="both"/>
    </w:pPr>
    <w:rPr>
      <w:rFonts w:ascii="Times New Roman" w:hAnsi="Times New Roman"/>
    </w:rPr>
  </w:style>
  <w:style w:type="paragraph" w:customStyle="1" w:styleId="ICS">
    <w:name w:val="标准文件_ICS"/>
    <w:basedOn w:val="afffb"/>
    <w:autoRedefine/>
    <w:rsid w:val="00BF2C3A"/>
    <w:pPr>
      <w:spacing w:line="0" w:lineRule="atLeast"/>
    </w:pPr>
    <w:rPr>
      <w:rFonts w:ascii="黑体" w:eastAsia="黑体" w:hAnsi="宋体"/>
    </w:rPr>
  </w:style>
  <w:style w:type="paragraph" w:customStyle="1" w:styleId="afffffa">
    <w:name w:val="标准文件_标准正文"/>
    <w:basedOn w:val="afffb"/>
    <w:next w:val="afffffb"/>
    <w:autoRedefine/>
    <w:qFormat/>
    <w:rsid w:val="00BF2C3A"/>
    <w:pPr>
      <w:snapToGrid w:val="0"/>
      <w:ind w:firstLineChars="200" w:firstLine="200"/>
    </w:pPr>
    <w:rPr>
      <w:kern w:val="0"/>
    </w:rPr>
  </w:style>
  <w:style w:type="paragraph" w:customStyle="1" w:styleId="afffffb">
    <w:name w:val="标准文件_段"/>
    <w:link w:val="Char"/>
    <w:autoRedefine/>
    <w:rsid w:val="00BF2C3A"/>
    <w:pPr>
      <w:autoSpaceDE w:val="0"/>
      <w:autoSpaceDN w:val="0"/>
      <w:ind w:firstLineChars="200" w:firstLine="200"/>
      <w:jc w:val="both"/>
    </w:pPr>
    <w:rPr>
      <w:rFonts w:ascii="宋体" w:hAnsi="Times New Roman"/>
      <w:sz w:val="21"/>
    </w:rPr>
  </w:style>
  <w:style w:type="paragraph" w:customStyle="1" w:styleId="afffffc">
    <w:name w:val="标准文件_版本"/>
    <w:basedOn w:val="afffffa"/>
    <w:qFormat/>
    <w:rsid w:val="00BF2C3A"/>
    <w:pPr>
      <w:snapToGrid/>
      <w:ind w:firstLineChars="0" w:firstLine="0"/>
    </w:pPr>
    <w:rPr>
      <w:rFonts w:ascii="宋体" w:hAnsi="宋体"/>
      <w:kern w:val="2"/>
    </w:rPr>
  </w:style>
  <w:style w:type="paragraph" w:customStyle="1" w:styleId="afffffd">
    <w:name w:val="标准文件_标准部门"/>
    <w:basedOn w:val="afffb"/>
    <w:qFormat/>
    <w:rsid w:val="00BF2C3A"/>
    <w:pPr>
      <w:jc w:val="center"/>
    </w:pPr>
    <w:rPr>
      <w:rFonts w:ascii="黑体" w:eastAsia="黑体"/>
      <w:kern w:val="0"/>
      <w:sz w:val="44"/>
    </w:rPr>
  </w:style>
  <w:style w:type="paragraph" w:customStyle="1" w:styleId="afffffe">
    <w:name w:val="标准文件_标准代替"/>
    <w:basedOn w:val="afffb"/>
    <w:next w:val="afffb"/>
    <w:autoRedefine/>
    <w:qFormat/>
    <w:rsid w:val="00BF2C3A"/>
    <w:pPr>
      <w:spacing w:line="310" w:lineRule="exact"/>
      <w:jc w:val="right"/>
    </w:pPr>
    <w:rPr>
      <w:rFonts w:ascii="宋体" w:hAnsi="宋体"/>
      <w:kern w:val="0"/>
    </w:rPr>
  </w:style>
  <w:style w:type="paragraph" w:customStyle="1" w:styleId="affffff">
    <w:name w:val="标准文件_标准名称标题"/>
    <w:basedOn w:val="afffb"/>
    <w:next w:val="afffb"/>
    <w:qFormat/>
    <w:rsid w:val="00BF2C3A"/>
    <w:pPr>
      <w:shd w:val="clear" w:color="FFFFFF" w:fill="FFFFFF"/>
      <w:spacing w:before="640" w:after="100"/>
      <w:jc w:val="center"/>
    </w:pPr>
    <w:rPr>
      <w:rFonts w:ascii="黑体" w:eastAsia="黑体"/>
      <w:kern w:val="0"/>
      <w:sz w:val="32"/>
    </w:rPr>
  </w:style>
  <w:style w:type="paragraph" w:customStyle="1" w:styleId="affffff0">
    <w:name w:val="标准文件_页眉奇数页"/>
    <w:next w:val="afffb"/>
    <w:autoRedefine/>
    <w:qFormat/>
    <w:rsid w:val="00BF2C3A"/>
    <w:pPr>
      <w:tabs>
        <w:tab w:val="center" w:pos="4154"/>
        <w:tab w:val="right" w:pos="8306"/>
      </w:tabs>
      <w:spacing w:after="120"/>
      <w:jc w:val="right"/>
    </w:pPr>
    <w:rPr>
      <w:rFonts w:ascii="黑体" w:eastAsia="黑体" w:hAnsi="宋体"/>
      <w:sz w:val="21"/>
    </w:rPr>
  </w:style>
  <w:style w:type="paragraph" w:customStyle="1" w:styleId="affffff1">
    <w:name w:val="标准文件_页眉偶数页"/>
    <w:basedOn w:val="affffff0"/>
    <w:next w:val="afffb"/>
    <w:qFormat/>
    <w:rsid w:val="00BF2C3A"/>
    <w:pPr>
      <w:jc w:val="left"/>
    </w:pPr>
  </w:style>
  <w:style w:type="paragraph" w:customStyle="1" w:styleId="affffff2">
    <w:name w:val="标准文件_参考文献标题"/>
    <w:basedOn w:val="afffb"/>
    <w:next w:val="afffb"/>
    <w:autoRedefine/>
    <w:rsid w:val="00BF2C3A"/>
    <w:pPr>
      <w:shd w:val="clear" w:color="FFFFFF" w:fill="FFFFFF"/>
      <w:spacing w:before="580"/>
      <w:jc w:val="center"/>
      <w:outlineLvl w:val="0"/>
    </w:pPr>
    <w:rPr>
      <w:rFonts w:ascii="黑体" w:eastAsia="黑体"/>
      <w:kern w:val="0"/>
    </w:rPr>
  </w:style>
  <w:style w:type="paragraph" w:customStyle="1" w:styleId="a">
    <w:name w:val="标准文件_参考文献条目"/>
    <w:autoRedefine/>
    <w:rsid w:val="00BF2C3A"/>
    <w:pPr>
      <w:numPr>
        <w:numId w:val="1"/>
      </w:numPr>
    </w:pPr>
    <w:rPr>
      <w:rFonts w:ascii="宋体" w:hAnsi="Times New Roman"/>
    </w:rPr>
  </w:style>
  <w:style w:type="paragraph" w:customStyle="1" w:styleId="afff4">
    <w:name w:val="标准文件_二级条标题"/>
    <w:next w:val="afffffb"/>
    <w:autoRedefine/>
    <w:rsid w:val="00BF2C3A"/>
    <w:pPr>
      <w:widowControl w:val="0"/>
      <w:numPr>
        <w:ilvl w:val="3"/>
        <w:numId w:val="2"/>
      </w:numPr>
      <w:spacing w:beforeLines="50" w:afterLines="50"/>
      <w:ind w:left="0"/>
      <w:jc w:val="both"/>
      <w:outlineLvl w:val="2"/>
    </w:pPr>
    <w:rPr>
      <w:rFonts w:ascii="黑体" w:eastAsia="黑体" w:hAnsi="Times New Roman"/>
      <w:sz w:val="21"/>
    </w:rPr>
  </w:style>
  <w:style w:type="character" w:customStyle="1" w:styleId="affffff3">
    <w:name w:val="标准文件_发布"/>
    <w:autoRedefine/>
    <w:qFormat/>
    <w:rsid w:val="00BF2C3A"/>
    <w:rPr>
      <w:rFonts w:ascii="黑体" w:eastAsia="黑体"/>
      <w:spacing w:val="0"/>
      <w:w w:val="100"/>
      <w:position w:val="3"/>
      <w:sz w:val="28"/>
    </w:rPr>
  </w:style>
  <w:style w:type="paragraph" w:customStyle="1" w:styleId="ad">
    <w:name w:val="标准文件_方框数字列项"/>
    <w:basedOn w:val="afffffb"/>
    <w:autoRedefine/>
    <w:qFormat/>
    <w:rsid w:val="00BF2C3A"/>
    <w:pPr>
      <w:numPr>
        <w:numId w:val="3"/>
      </w:numPr>
      <w:ind w:firstLineChars="0" w:firstLine="0"/>
    </w:pPr>
  </w:style>
  <w:style w:type="paragraph" w:customStyle="1" w:styleId="affffff4">
    <w:name w:val="标准文件_封面标准编号"/>
    <w:basedOn w:val="afffb"/>
    <w:next w:val="afffffe"/>
    <w:autoRedefine/>
    <w:qFormat/>
    <w:rsid w:val="00BF2C3A"/>
    <w:pPr>
      <w:spacing w:line="310" w:lineRule="exact"/>
      <w:jc w:val="right"/>
    </w:pPr>
    <w:rPr>
      <w:rFonts w:ascii="黑体" w:eastAsia="黑体"/>
      <w:kern w:val="0"/>
      <w:sz w:val="28"/>
    </w:rPr>
  </w:style>
  <w:style w:type="paragraph" w:customStyle="1" w:styleId="affffff5">
    <w:name w:val="标准文件_封面标准分类号"/>
    <w:basedOn w:val="afffb"/>
    <w:qFormat/>
    <w:rsid w:val="00BF2C3A"/>
    <w:rPr>
      <w:rFonts w:ascii="黑体" w:eastAsia="黑体"/>
      <w:b/>
      <w:kern w:val="0"/>
      <w:sz w:val="28"/>
    </w:rPr>
  </w:style>
  <w:style w:type="paragraph" w:customStyle="1" w:styleId="affffff6">
    <w:name w:val="标准文件_封面标准名称"/>
    <w:basedOn w:val="afffb"/>
    <w:autoRedefine/>
    <w:rsid w:val="00BF2C3A"/>
    <w:pPr>
      <w:jc w:val="center"/>
    </w:pPr>
    <w:rPr>
      <w:rFonts w:ascii="黑体" w:eastAsia="黑体"/>
      <w:kern w:val="0"/>
      <w:sz w:val="52"/>
    </w:rPr>
  </w:style>
  <w:style w:type="paragraph" w:customStyle="1" w:styleId="affffff7">
    <w:name w:val="标准文件_封面标准英文名称"/>
    <w:basedOn w:val="afffb"/>
    <w:autoRedefine/>
    <w:rsid w:val="00BF2C3A"/>
    <w:pPr>
      <w:jc w:val="center"/>
    </w:pPr>
    <w:rPr>
      <w:rFonts w:ascii="黑体" w:eastAsia="黑体"/>
      <w:b/>
      <w:sz w:val="28"/>
    </w:rPr>
  </w:style>
  <w:style w:type="paragraph" w:customStyle="1" w:styleId="affffff8">
    <w:name w:val="标准文件_封面发布日期"/>
    <w:basedOn w:val="afffb"/>
    <w:qFormat/>
    <w:rsid w:val="00BF2C3A"/>
    <w:pPr>
      <w:spacing w:line="310" w:lineRule="exact"/>
    </w:pPr>
    <w:rPr>
      <w:rFonts w:ascii="黑体" w:eastAsia="黑体"/>
      <w:kern w:val="0"/>
      <w:sz w:val="28"/>
    </w:rPr>
  </w:style>
  <w:style w:type="paragraph" w:customStyle="1" w:styleId="affffff9">
    <w:name w:val="标准文件_封面密级"/>
    <w:basedOn w:val="afffb"/>
    <w:autoRedefine/>
    <w:qFormat/>
    <w:rsid w:val="00BF2C3A"/>
    <w:rPr>
      <w:rFonts w:eastAsia="黑体"/>
      <w:sz w:val="32"/>
    </w:rPr>
  </w:style>
  <w:style w:type="paragraph" w:customStyle="1" w:styleId="affffffa">
    <w:name w:val="标准文件_封面实施日期"/>
    <w:basedOn w:val="afffb"/>
    <w:autoRedefine/>
    <w:qFormat/>
    <w:rsid w:val="00BF2C3A"/>
    <w:pPr>
      <w:spacing w:line="310" w:lineRule="exact"/>
      <w:jc w:val="right"/>
    </w:pPr>
    <w:rPr>
      <w:rFonts w:ascii="黑体" w:eastAsia="黑体"/>
      <w:sz w:val="28"/>
    </w:rPr>
  </w:style>
  <w:style w:type="paragraph" w:customStyle="1" w:styleId="affffffb">
    <w:name w:val="标准文件_封面抬头"/>
    <w:basedOn w:val="afffffb"/>
    <w:autoRedefine/>
    <w:qFormat/>
    <w:rsid w:val="00BF2C3A"/>
    <w:pPr>
      <w:adjustRightInd w:val="0"/>
      <w:spacing w:line="800" w:lineRule="exact"/>
      <w:ind w:firstLineChars="0" w:firstLine="0"/>
      <w:jc w:val="distribute"/>
    </w:pPr>
    <w:rPr>
      <w:rFonts w:ascii="黑体" w:eastAsia="黑体"/>
      <w:b/>
      <w:sz w:val="64"/>
    </w:rPr>
  </w:style>
  <w:style w:type="paragraph" w:customStyle="1" w:styleId="aff9">
    <w:name w:val="标准文件_附录标识"/>
    <w:next w:val="afffffb"/>
    <w:autoRedefine/>
    <w:qFormat/>
    <w:rsid w:val="00BF2C3A"/>
    <w:pPr>
      <w:numPr>
        <w:numId w:val="4"/>
      </w:numPr>
      <w:shd w:val="clear" w:color="FFFFFF" w:fill="FFFFFF"/>
      <w:tabs>
        <w:tab w:val="left" w:pos="6406"/>
      </w:tabs>
      <w:spacing w:before="560" w:afterLines="50"/>
      <w:jc w:val="center"/>
      <w:outlineLvl w:val="0"/>
    </w:pPr>
    <w:rPr>
      <w:rFonts w:ascii="黑体" w:eastAsia="黑体" w:hAnsi="Times New Roman"/>
      <w:sz w:val="21"/>
    </w:rPr>
  </w:style>
  <w:style w:type="paragraph" w:customStyle="1" w:styleId="aff5">
    <w:name w:val="标准文件_附录表标题"/>
    <w:next w:val="afffffb"/>
    <w:autoRedefine/>
    <w:qFormat/>
    <w:rsid w:val="00BF2C3A"/>
    <w:pPr>
      <w:numPr>
        <w:ilvl w:val="1"/>
        <w:numId w:val="5"/>
      </w:numPr>
      <w:adjustRightInd w:val="0"/>
      <w:snapToGrid w:val="0"/>
      <w:spacing w:beforeLines="50" w:afterLines="50"/>
      <w:jc w:val="center"/>
      <w:textAlignment w:val="baseline"/>
    </w:pPr>
    <w:rPr>
      <w:rFonts w:ascii="黑体" w:eastAsia="黑体" w:hAnsi="Times New Roman"/>
      <w:kern w:val="21"/>
      <w:sz w:val="21"/>
    </w:rPr>
  </w:style>
  <w:style w:type="paragraph" w:customStyle="1" w:styleId="affa">
    <w:name w:val="标准文件_附录一级条标题"/>
    <w:next w:val="afffffb"/>
    <w:autoRedefine/>
    <w:qFormat/>
    <w:rsid w:val="00BF2C3A"/>
    <w:pPr>
      <w:widowControl w:val="0"/>
      <w:numPr>
        <w:ilvl w:val="1"/>
        <w:numId w:val="4"/>
      </w:numPr>
      <w:spacing w:beforeLines="50" w:afterLines="50"/>
      <w:jc w:val="both"/>
      <w:outlineLvl w:val="2"/>
    </w:pPr>
    <w:rPr>
      <w:rFonts w:ascii="黑体" w:eastAsia="黑体" w:hAnsi="Times New Roman"/>
      <w:kern w:val="21"/>
      <w:sz w:val="21"/>
    </w:rPr>
  </w:style>
  <w:style w:type="paragraph" w:customStyle="1" w:styleId="affb">
    <w:name w:val="标准文件_附录二级条标题"/>
    <w:basedOn w:val="affa"/>
    <w:next w:val="afffffb"/>
    <w:autoRedefine/>
    <w:rsid w:val="00BF2C3A"/>
    <w:pPr>
      <w:widowControl/>
      <w:numPr>
        <w:ilvl w:val="2"/>
      </w:numPr>
      <w:wordWrap w:val="0"/>
      <w:overflowPunct w:val="0"/>
      <w:autoSpaceDE w:val="0"/>
      <w:autoSpaceDN w:val="0"/>
      <w:textAlignment w:val="baseline"/>
      <w:outlineLvl w:val="3"/>
    </w:pPr>
  </w:style>
  <w:style w:type="paragraph" w:customStyle="1" w:styleId="affffffc">
    <w:name w:val="标准文件_附录公式"/>
    <w:basedOn w:val="afffffa"/>
    <w:next w:val="afffffa"/>
    <w:autoRedefine/>
    <w:qFormat/>
    <w:rsid w:val="00BF2C3A"/>
    <w:pPr>
      <w:tabs>
        <w:tab w:val="center" w:pos="4678"/>
        <w:tab w:val="right" w:leader="middleDot" w:pos="9356"/>
      </w:tabs>
      <w:ind w:right="-51" w:firstLineChars="0" w:firstLine="0"/>
    </w:pPr>
    <w:rPr>
      <w:rFonts w:ascii="宋体" w:hAnsi="宋体"/>
    </w:rPr>
  </w:style>
  <w:style w:type="paragraph" w:customStyle="1" w:styleId="affc">
    <w:name w:val="标准文件_附录三级条标题"/>
    <w:next w:val="afffffb"/>
    <w:autoRedefine/>
    <w:qFormat/>
    <w:rsid w:val="00BF2C3A"/>
    <w:pPr>
      <w:widowControl w:val="0"/>
      <w:numPr>
        <w:ilvl w:val="3"/>
        <w:numId w:val="4"/>
      </w:numPr>
      <w:spacing w:beforeLines="50" w:afterLines="50"/>
      <w:jc w:val="both"/>
      <w:outlineLvl w:val="4"/>
    </w:pPr>
    <w:rPr>
      <w:rFonts w:ascii="黑体" w:eastAsia="黑体" w:hAnsi="Times New Roman"/>
      <w:kern w:val="21"/>
      <w:sz w:val="21"/>
    </w:rPr>
  </w:style>
  <w:style w:type="paragraph" w:customStyle="1" w:styleId="affd">
    <w:name w:val="标准文件_附录四级条标题"/>
    <w:next w:val="afffffb"/>
    <w:autoRedefine/>
    <w:rsid w:val="00BF2C3A"/>
    <w:pPr>
      <w:widowControl w:val="0"/>
      <w:numPr>
        <w:ilvl w:val="4"/>
        <w:numId w:val="4"/>
      </w:numPr>
      <w:spacing w:beforeLines="50" w:afterLines="50"/>
      <w:jc w:val="both"/>
      <w:outlineLvl w:val="5"/>
    </w:pPr>
    <w:rPr>
      <w:rFonts w:ascii="黑体" w:eastAsia="黑体" w:hAnsi="Times New Roman"/>
      <w:kern w:val="21"/>
      <w:sz w:val="21"/>
    </w:rPr>
  </w:style>
  <w:style w:type="paragraph" w:customStyle="1" w:styleId="aff">
    <w:name w:val="标准文件_附录图标题"/>
    <w:next w:val="afffffb"/>
    <w:autoRedefine/>
    <w:rsid w:val="00BF2C3A"/>
    <w:pPr>
      <w:numPr>
        <w:ilvl w:val="1"/>
        <w:numId w:val="6"/>
      </w:numPr>
      <w:adjustRightInd w:val="0"/>
      <w:snapToGrid w:val="0"/>
      <w:spacing w:beforeLines="50" w:afterLines="50"/>
      <w:jc w:val="center"/>
    </w:pPr>
    <w:rPr>
      <w:rFonts w:ascii="黑体" w:eastAsia="黑体" w:hAnsi="Times New Roman"/>
      <w:sz w:val="21"/>
    </w:rPr>
  </w:style>
  <w:style w:type="paragraph" w:customStyle="1" w:styleId="affe">
    <w:name w:val="标准文件_附录五级条标题"/>
    <w:next w:val="afffffb"/>
    <w:autoRedefine/>
    <w:qFormat/>
    <w:rsid w:val="00BF2C3A"/>
    <w:pPr>
      <w:widowControl w:val="0"/>
      <w:numPr>
        <w:ilvl w:val="5"/>
        <w:numId w:val="4"/>
      </w:numPr>
      <w:spacing w:beforeLines="50" w:afterLines="50"/>
      <w:jc w:val="both"/>
      <w:outlineLvl w:val="6"/>
    </w:pPr>
    <w:rPr>
      <w:rFonts w:ascii="黑体" w:eastAsia="黑体" w:hAnsi="Times New Roman"/>
      <w:kern w:val="21"/>
      <w:sz w:val="21"/>
    </w:rPr>
  </w:style>
  <w:style w:type="paragraph" w:customStyle="1" w:styleId="af0">
    <w:name w:val="标准文件_附录英文标识"/>
    <w:next w:val="affff0"/>
    <w:autoRedefine/>
    <w:qFormat/>
    <w:rsid w:val="00BF2C3A"/>
    <w:pPr>
      <w:numPr>
        <w:numId w:val="7"/>
      </w:numPr>
      <w:tabs>
        <w:tab w:val="left" w:pos="6406"/>
      </w:tabs>
      <w:spacing w:before="220" w:after="320"/>
      <w:jc w:val="center"/>
      <w:outlineLvl w:val="0"/>
    </w:pPr>
    <w:rPr>
      <w:rFonts w:ascii="黑体" w:eastAsia="黑体" w:hAnsi="Times New Roman"/>
      <w:sz w:val="21"/>
    </w:rPr>
  </w:style>
  <w:style w:type="character" w:customStyle="1" w:styleId="affff1">
    <w:name w:val="正文文本 字符"/>
    <w:link w:val="affff0"/>
    <w:autoRedefine/>
    <w:rsid w:val="00BF2C3A"/>
    <w:rPr>
      <w:kern w:val="2"/>
      <w:sz w:val="21"/>
      <w:szCs w:val="21"/>
    </w:rPr>
  </w:style>
  <w:style w:type="paragraph" w:customStyle="1" w:styleId="affffffd">
    <w:name w:val="标准文件_附录章标题"/>
    <w:next w:val="afffffb"/>
    <w:qFormat/>
    <w:rsid w:val="00BF2C3A"/>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e">
    <w:name w:val="标准文件_公式后的破折号"/>
    <w:basedOn w:val="afffffb"/>
    <w:next w:val="afffffb"/>
    <w:autoRedefine/>
    <w:rsid w:val="00BF2C3A"/>
    <w:pPr>
      <w:ind w:leftChars="200" w:left="488" w:hangingChars="290" w:hanging="289"/>
    </w:pPr>
  </w:style>
  <w:style w:type="paragraph" w:customStyle="1" w:styleId="a6">
    <w:name w:val="标准文件_前言、引言标题"/>
    <w:next w:val="afffb"/>
    <w:autoRedefine/>
    <w:qFormat/>
    <w:rsid w:val="00BF2C3A"/>
    <w:pPr>
      <w:numPr>
        <w:numId w:val="8"/>
      </w:numPr>
      <w:shd w:val="clear" w:color="FFFFFF" w:fill="FFFFFF"/>
      <w:spacing w:before="480" w:afterLines="150"/>
      <w:jc w:val="center"/>
      <w:outlineLvl w:val="0"/>
    </w:pPr>
    <w:rPr>
      <w:rFonts w:ascii="黑体" w:eastAsia="黑体" w:hAnsi="Times New Roman"/>
      <w:sz w:val="32"/>
    </w:rPr>
  </w:style>
  <w:style w:type="paragraph" w:customStyle="1" w:styleId="afffffff">
    <w:name w:val="标准文件_目次、标准名称标题"/>
    <w:basedOn w:val="a6"/>
    <w:next w:val="afffffb"/>
    <w:autoRedefine/>
    <w:qFormat/>
    <w:rsid w:val="00BF2C3A"/>
    <w:pPr>
      <w:spacing w:line="460" w:lineRule="exact"/>
      <w:ind w:left="0" w:firstLine="0"/>
    </w:pPr>
  </w:style>
  <w:style w:type="paragraph" w:customStyle="1" w:styleId="afffffff0">
    <w:name w:val="标准文件_目录标题"/>
    <w:basedOn w:val="afffb"/>
    <w:autoRedefine/>
    <w:qFormat/>
    <w:rsid w:val="00BF2C3A"/>
    <w:pPr>
      <w:spacing w:before="480" w:afterLines="150"/>
      <w:jc w:val="center"/>
    </w:pPr>
    <w:rPr>
      <w:rFonts w:ascii="黑体" w:eastAsia="黑体"/>
      <w:sz w:val="32"/>
    </w:rPr>
  </w:style>
  <w:style w:type="paragraph" w:customStyle="1" w:styleId="af1">
    <w:name w:val="标准文件_破折号列项"/>
    <w:qFormat/>
    <w:rsid w:val="00BF2C3A"/>
    <w:pPr>
      <w:numPr>
        <w:numId w:val="9"/>
      </w:numPr>
      <w:adjustRightInd w:val="0"/>
      <w:snapToGrid w:val="0"/>
      <w:ind w:firstLineChars="200" w:firstLine="200"/>
    </w:pPr>
    <w:rPr>
      <w:rFonts w:ascii="Times New Roman" w:hAnsi="Times New Roman"/>
      <w:sz w:val="21"/>
    </w:rPr>
  </w:style>
  <w:style w:type="paragraph" w:customStyle="1" w:styleId="aff2">
    <w:name w:val="标准文件_破折号列项（二级）"/>
    <w:basedOn w:val="af1"/>
    <w:rsid w:val="00BF2C3A"/>
    <w:pPr>
      <w:numPr>
        <w:numId w:val="10"/>
      </w:numPr>
    </w:pPr>
  </w:style>
  <w:style w:type="paragraph" w:customStyle="1" w:styleId="afff5">
    <w:name w:val="标准文件_三级条标题"/>
    <w:basedOn w:val="afff4"/>
    <w:next w:val="afffffb"/>
    <w:qFormat/>
    <w:rsid w:val="00BF2C3A"/>
    <w:pPr>
      <w:widowControl/>
      <w:numPr>
        <w:ilvl w:val="4"/>
      </w:numPr>
      <w:outlineLvl w:val="3"/>
    </w:pPr>
  </w:style>
  <w:style w:type="character" w:customStyle="1" w:styleId="11">
    <w:name w:val="不明显参考1"/>
    <w:autoRedefine/>
    <w:uiPriority w:val="31"/>
    <w:qFormat/>
    <w:rsid w:val="00BF2C3A"/>
    <w:rPr>
      <w:smallCaps/>
      <w:color w:val="C0504D"/>
      <w:u w:val="single"/>
    </w:rPr>
  </w:style>
  <w:style w:type="paragraph" w:customStyle="1" w:styleId="afffffff1">
    <w:name w:val="标准文件_示例后续"/>
    <w:basedOn w:val="afffb"/>
    <w:qFormat/>
    <w:rsid w:val="00BF2C3A"/>
    <w:pPr>
      <w:ind w:firstLineChars="200" w:firstLine="200"/>
    </w:pPr>
    <w:rPr>
      <w:sz w:val="18"/>
      <w:szCs w:val="24"/>
    </w:rPr>
  </w:style>
  <w:style w:type="paragraph" w:customStyle="1" w:styleId="afff">
    <w:name w:val="标准文件_数字编号列项"/>
    <w:qFormat/>
    <w:rsid w:val="00BF2C3A"/>
    <w:pPr>
      <w:numPr>
        <w:numId w:val="11"/>
      </w:numPr>
      <w:jc w:val="both"/>
    </w:pPr>
    <w:rPr>
      <w:rFonts w:ascii="宋体" w:hAnsi="宋体"/>
      <w:sz w:val="21"/>
    </w:rPr>
  </w:style>
  <w:style w:type="paragraph" w:customStyle="1" w:styleId="afff6">
    <w:name w:val="标准文件_四级条标题"/>
    <w:next w:val="afffffb"/>
    <w:autoRedefine/>
    <w:qFormat/>
    <w:rsid w:val="00BF2C3A"/>
    <w:pPr>
      <w:widowControl w:val="0"/>
      <w:numPr>
        <w:ilvl w:val="5"/>
        <w:numId w:val="2"/>
      </w:numPr>
      <w:spacing w:beforeLines="50" w:afterLines="50"/>
      <w:jc w:val="both"/>
      <w:outlineLvl w:val="4"/>
    </w:pPr>
    <w:rPr>
      <w:rFonts w:ascii="黑体" w:eastAsia="黑体" w:hAnsi="Times New Roman"/>
      <w:sz w:val="21"/>
    </w:rPr>
  </w:style>
  <w:style w:type="character" w:customStyle="1" w:styleId="affff9">
    <w:name w:val="脚注文本 字符"/>
    <w:link w:val="affff8"/>
    <w:autoRedefine/>
    <w:semiHidden/>
    <w:rsid w:val="00BF2C3A"/>
    <w:rPr>
      <w:rFonts w:ascii="宋体"/>
      <w:kern w:val="2"/>
      <w:sz w:val="18"/>
      <w:szCs w:val="18"/>
    </w:rPr>
  </w:style>
  <w:style w:type="paragraph" w:customStyle="1" w:styleId="afffffff2">
    <w:name w:val="标准文件_条文脚注"/>
    <w:basedOn w:val="affff8"/>
    <w:autoRedefine/>
    <w:rsid w:val="00BF2C3A"/>
    <w:pPr>
      <w:adjustRightInd w:val="0"/>
      <w:spacing w:line="240" w:lineRule="auto"/>
      <w:ind w:leftChars="0" w:left="0" w:firstLineChars="200" w:firstLine="200"/>
      <w:jc w:val="both"/>
    </w:pPr>
    <w:rPr>
      <w:rFonts w:hAnsi="宋体"/>
    </w:rPr>
  </w:style>
  <w:style w:type="paragraph" w:customStyle="1" w:styleId="afa">
    <w:name w:val="标准文件_图表脚注"/>
    <w:basedOn w:val="afffb"/>
    <w:next w:val="afffffb"/>
    <w:qFormat/>
    <w:rsid w:val="00BF2C3A"/>
    <w:pPr>
      <w:numPr>
        <w:numId w:val="12"/>
      </w:numPr>
      <w:jc w:val="left"/>
    </w:pPr>
    <w:rPr>
      <w:rFonts w:ascii="宋体" w:hAnsi="宋体"/>
      <w:sz w:val="18"/>
    </w:rPr>
  </w:style>
  <w:style w:type="character" w:customStyle="1" w:styleId="afffffff3">
    <w:name w:val="标准文件_图表脚注内容"/>
    <w:autoRedefine/>
    <w:rsid w:val="00BF2C3A"/>
    <w:rPr>
      <w:rFonts w:ascii="宋体" w:eastAsia="宋体" w:hAnsi="宋体" w:cs="Times New Roman"/>
      <w:spacing w:val="0"/>
      <w:sz w:val="18"/>
      <w:vertAlign w:val="superscript"/>
    </w:rPr>
  </w:style>
  <w:style w:type="paragraph" w:customStyle="1" w:styleId="afff7">
    <w:name w:val="标准文件_五级条标题"/>
    <w:next w:val="afffffb"/>
    <w:autoRedefine/>
    <w:qFormat/>
    <w:rsid w:val="00BF2C3A"/>
    <w:pPr>
      <w:widowControl w:val="0"/>
      <w:numPr>
        <w:ilvl w:val="6"/>
        <w:numId w:val="2"/>
      </w:numPr>
      <w:spacing w:beforeLines="50" w:afterLines="50"/>
      <w:jc w:val="both"/>
      <w:outlineLvl w:val="5"/>
    </w:pPr>
    <w:rPr>
      <w:rFonts w:ascii="黑体" w:eastAsia="黑体" w:hAnsi="Times New Roman"/>
      <w:sz w:val="21"/>
    </w:rPr>
  </w:style>
  <w:style w:type="paragraph" w:customStyle="1" w:styleId="afff2">
    <w:name w:val="标准文件_章标题"/>
    <w:next w:val="afffffb"/>
    <w:qFormat/>
    <w:rsid w:val="00BF2C3A"/>
    <w:pPr>
      <w:numPr>
        <w:ilvl w:val="1"/>
        <w:numId w:val="2"/>
      </w:numPr>
      <w:spacing w:beforeLines="100" w:afterLines="100"/>
      <w:ind w:left="0"/>
      <w:jc w:val="both"/>
      <w:outlineLvl w:val="0"/>
    </w:pPr>
    <w:rPr>
      <w:rFonts w:ascii="黑体" w:eastAsia="黑体" w:hAnsi="Times New Roman"/>
      <w:sz w:val="21"/>
    </w:rPr>
  </w:style>
  <w:style w:type="paragraph" w:customStyle="1" w:styleId="afff3">
    <w:name w:val="标准文件_一级条标题"/>
    <w:basedOn w:val="afff2"/>
    <w:next w:val="afffffb"/>
    <w:autoRedefine/>
    <w:qFormat/>
    <w:rsid w:val="00BF2C3A"/>
    <w:pPr>
      <w:numPr>
        <w:ilvl w:val="2"/>
      </w:numPr>
      <w:spacing w:beforeLines="50" w:afterLines="50"/>
      <w:outlineLvl w:val="1"/>
    </w:pPr>
  </w:style>
  <w:style w:type="paragraph" w:customStyle="1" w:styleId="afffffff4">
    <w:name w:val="标准文件_一致程度"/>
    <w:basedOn w:val="afffb"/>
    <w:autoRedefine/>
    <w:qFormat/>
    <w:rsid w:val="00BF2C3A"/>
    <w:pPr>
      <w:spacing w:line="440" w:lineRule="exact"/>
      <w:jc w:val="center"/>
    </w:pPr>
    <w:rPr>
      <w:sz w:val="28"/>
    </w:rPr>
  </w:style>
  <w:style w:type="paragraph" w:customStyle="1" w:styleId="afffffff5">
    <w:name w:val="标准文件_引言标题"/>
    <w:next w:val="afffb"/>
    <w:autoRedefine/>
    <w:rsid w:val="00BF2C3A"/>
    <w:pPr>
      <w:shd w:val="clear" w:color="FFFFFF" w:fill="FFFFFF"/>
      <w:spacing w:before="540" w:after="600"/>
      <w:jc w:val="center"/>
      <w:outlineLvl w:val="0"/>
    </w:pPr>
    <w:rPr>
      <w:rFonts w:ascii="黑体" w:eastAsia="黑体" w:hAnsi="Times New Roman"/>
      <w:sz w:val="32"/>
    </w:rPr>
  </w:style>
  <w:style w:type="paragraph" w:customStyle="1" w:styleId="afffffff6">
    <w:name w:val="标准文件_英文图表脚注"/>
    <w:basedOn w:val="afffffa"/>
    <w:autoRedefine/>
    <w:rsid w:val="00BF2C3A"/>
    <w:pPr>
      <w:snapToGrid/>
      <w:ind w:left="79" w:hangingChars="80" w:hanging="79"/>
    </w:pPr>
    <w:rPr>
      <w:rFonts w:ascii="宋体" w:hAnsi="宋体"/>
    </w:rPr>
  </w:style>
  <w:style w:type="paragraph" w:customStyle="1" w:styleId="afc">
    <w:name w:val="标准文件_数字编号列项（二级）"/>
    <w:autoRedefine/>
    <w:qFormat/>
    <w:rsid w:val="00BF2C3A"/>
    <w:pPr>
      <w:numPr>
        <w:ilvl w:val="1"/>
        <w:numId w:val="13"/>
      </w:numPr>
      <w:jc w:val="both"/>
    </w:pPr>
    <w:rPr>
      <w:rFonts w:ascii="宋体" w:hAnsi="Times New Roman"/>
      <w:sz w:val="21"/>
    </w:rPr>
  </w:style>
  <w:style w:type="paragraph" w:customStyle="1" w:styleId="af">
    <w:name w:val="标准文件_英文注："/>
    <w:basedOn w:val="afffb"/>
    <w:next w:val="afffffb"/>
    <w:qFormat/>
    <w:rsid w:val="00BF2C3A"/>
    <w:pPr>
      <w:numPr>
        <w:numId w:val="14"/>
      </w:numPr>
      <w:tabs>
        <w:tab w:val="left" w:pos="420"/>
      </w:tabs>
      <w:autoSpaceDE w:val="0"/>
      <w:autoSpaceDN w:val="0"/>
    </w:pPr>
    <w:rPr>
      <w:rFonts w:ascii="宋体" w:hAnsi="宋体"/>
      <w:kern w:val="0"/>
      <w:sz w:val="18"/>
      <w:szCs w:val="20"/>
    </w:rPr>
  </w:style>
  <w:style w:type="paragraph" w:customStyle="1" w:styleId="aff6">
    <w:name w:val="标准文件_英文注×："/>
    <w:basedOn w:val="afffb"/>
    <w:autoRedefine/>
    <w:rsid w:val="00BF2C3A"/>
    <w:pPr>
      <w:numPr>
        <w:numId w:val="15"/>
      </w:numPr>
      <w:tabs>
        <w:tab w:val="left" w:pos="210"/>
      </w:tabs>
      <w:autoSpaceDE w:val="0"/>
      <w:autoSpaceDN w:val="0"/>
    </w:pPr>
    <w:rPr>
      <w:rFonts w:ascii="宋体" w:hAnsi="宋体"/>
      <w:kern w:val="0"/>
      <w:szCs w:val="20"/>
    </w:rPr>
  </w:style>
  <w:style w:type="paragraph" w:customStyle="1" w:styleId="aff8">
    <w:name w:val="标准文件_正文表标题"/>
    <w:next w:val="afffffb"/>
    <w:autoRedefine/>
    <w:rsid w:val="00BF2C3A"/>
    <w:pPr>
      <w:numPr>
        <w:numId w:val="16"/>
      </w:numPr>
      <w:tabs>
        <w:tab w:val="left" w:pos="0"/>
      </w:tabs>
      <w:spacing w:beforeLines="50" w:afterLines="50"/>
      <w:jc w:val="center"/>
    </w:pPr>
    <w:rPr>
      <w:rFonts w:ascii="黑体" w:eastAsia="黑体" w:hAnsi="Times New Roman"/>
      <w:sz w:val="21"/>
    </w:rPr>
  </w:style>
  <w:style w:type="paragraph" w:customStyle="1" w:styleId="afffffff7">
    <w:name w:val="标准文件_正文公式"/>
    <w:basedOn w:val="afffb"/>
    <w:next w:val="afffffa"/>
    <w:qFormat/>
    <w:rsid w:val="00BF2C3A"/>
    <w:pPr>
      <w:tabs>
        <w:tab w:val="center" w:pos="4678"/>
        <w:tab w:val="right" w:leader="middleDot" w:pos="9356"/>
      </w:tabs>
    </w:pPr>
    <w:rPr>
      <w:rFonts w:ascii="宋体" w:hAnsi="宋体"/>
    </w:rPr>
  </w:style>
  <w:style w:type="paragraph" w:customStyle="1" w:styleId="aff3">
    <w:name w:val="标准文件_正文图标题"/>
    <w:next w:val="afffffb"/>
    <w:autoRedefine/>
    <w:rsid w:val="00BF2C3A"/>
    <w:pPr>
      <w:numPr>
        <w:numId w:val="17"/>
      </w:numPr>
      <w:spacing w:beforeLines="50" w:afterLines="50"/>
      <w:jc w:val="center"/>
    </w:pPr>
    <w:rPr>
      <w:rFonts w:ascii="黑体" w:eastAsia="黑体" w:hAnsi="Times New Roman"/>
      <w:sz w:val="21"/>
    </w:rPr>
  </w:style>
  <w:style w:type="paragraph" w:customStyle="1" w:styleId="afff9">
    <w:name w:val="标准文件_正文英文表标题"/>
    <w:next w:val="afffffb"/>
    <w:autoRedefine/>
    <w:qFormat/>
    <w:rsid w:val="00BF2C3A"/>
    <w:pPr>
      <w:numPr>
        <w:numId w:val="18"/>
      </w:numPr>
      <w:jc w:val="center"/>
    </w:pPr>
    <w:rPr>
      <w:rFonts w:ascii="黑体" w:eastAsia="黑体" w:hAnsi="Times New Roman"/>
      <w:sz w:val="21"/>
    </w:rPr>
  </w:style>
  <w:style w:type="paragraph" w:customStyle="1" w:styleId="aff1">
    <w:name w:val="标准文件_正文英文图标题"/>
    <w:next w:val="afffffb"/>
    <w:autoRedefine/>
    <w:qFormat/>
    <w:rsid w:val="00BF2C3A"/>
    <w:pPr>
      <w:numPr>
        <w:numId w:val="19"/>
      </w:numPr>
      <w:jc w:val="center"/>
    </w:pPr>
    <w:rPr>
      <w:rFonts w:ascii="黑体" w:eastAsia="黑体" w:hAnsi="Times New Roman"/>
      <w:sz w:val="21"/>
    </w:rPr>
  </w:style>
  <w:style w:type="paragraph" w:customStyle="1" w:styleId="afd">
    <w:name w:val="标准文件_编号列项（三级）"/>
    <w:qFormat/>
    <w:rsid w:val="00BF2C3A"/>
    <w:pPr>
      <w:numPr>
        <w:ilvl w:val="2"/>
        <w:numId w:val="13"/>
      </w:numPr>
    </w:pPr>
    <w:rPr>
      <w:rFonts w:ascii="宋体" w:hAnsi="Times New Roman"/>
      <w:sz w:val="21"/>
    </w:rPr>
  </w:style>
  <w:style w:type="paragraph" w:customStyle="1" w:styleId="a1">
    <w:name w:val="二级无标题条"/>
    <w:basedOn w:val="afffb"/>
    <w:qFormat/>
    <w:rsid w:val="00BF2C3A"/>
    <w:pPr>
      <w:numPr>
        <w:ilvl w:val="3"/>
        <w:numId w:val="20"/>
      </w:numPr>
    </w:pPr>
    <w:rPr>
      <w:rFonts w:ascii="宋体" w:hAnsi="宋体"/>
      <w:szCs w:val="24"/>
    </w:rPr>
  </w:style>
  <w:style w:type="paragraph" w:customStyle="1" w:styleId="afffffff8">
    <w:name w:val="发布部门"/>
    <w:next w:val="afffffb"/>
    <w:autoRedefine/>
    <w:qFormat/>
    <w:rsid w:val="00BF2C3A"/>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f9">
    <w:name w:val="发布日期"/>
    <w:autoRedefine/>
    <w:qFormat/>
    <w:rsid w:val="00BF2C3A"/>
    <w:pPr>
      <w:framePr w:w="4000" w:h="473" w:hRule="exact" w:hSpace="180" w:vSpace="180" w:wrap="around" w:hAnchor="margin" w:y="13511" w:anchorLock="1"/>
    </w:pPr>
    <w:rPr>
      <w:rFonts w:ascii="Times New Roman" w:eastAsia="黑体" w:hAnsi="Times New Roman"/>
      <w:sz w:val="28"/>
    </w:rPr>
  </w:style>
  <w:style w:type="paragraph" w:customStyle="1" w:styleId="afffffffa">
    <w:name w:val="封面标准代替信息"/>
    <w:basedOn w:val="afffb"/>
    <w:autoRedefine/>
    <w:rsid w:val="00BF2C3A"/>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b">
    <w:name w:val="封面标准名称"/>
    <w:qFormat/>
    <w:rsid w:val="00BF2C3A"/>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c">
    <w:name w:val="封面标准文稿编辑信息"/>
    <w:qFormat/>
    <w:rsid w:val="00BF2C3A"/>
    <w:pPr>
      <w:spacing w:before="180" w:line="180" w:lineRule="exact"/>
      <w:jc w:val="center"/>
    </w:pPr>
    <w:rPr>
      <w:rFonts w:ascii="宋体" w:hAnsi="Times New Roman"/>
      <w:sz w:val="21"/>
    </w:rPr>
  </w:style>
  <w:style w:type="paragraph" w:customStyle="1" w:styleId="afffffffd">
    <w:name w:val="封面标准文稿类别"/>
    <w:qFormat/>
    <w:rsid w:val="00BF2C3A"/>
    <w:pPr>
      <w:spacing w:before="440" w:line="400" w:lineRule="exact"/>
      <w:jc w:val="center"/>
    </w:pPr>
    <w:rPr>
      <w:rFonts w:ascii="宋体" w:hAnsi="Times New Roman"/>
      <w:sz w:val="24"/>
    </w:rPr>
  </w:style>
  <w:style w:type="paragraph" w:customStyle="1" w:styleId="afffffffe">
    <w:name w:val="封面标准英文名称"/>
    <w:autoRedefine/>
    <w:qFormat/>
    <w:rsid w:val="00BF2C3A"/>
    <w:pPr>
      <w:widowControl w:val="0"/>
      <w:spacing w:line="360" w:lineRule="exact"/>
      <w:jc w:val="center"/>
    </w:pPr>
    <w:rPr>
      <w:rFonts w:ascii="Times New Roman" w:hAnsi="Times New Roman"/>
      <w:sz w:val="28"/>
    </w:rPr>
  </w:style>
  <w:style w:type="paragraph" w:customStyle="1" w:styleId="affffffff">
    <w:name w:val="封面一致性程度标识"/>
    <w:qFormat/>
    <w:rsid w:val="00BF2C3A"/>
    <w:pPr>
      <w:spacing w:before="440" w:line="440" w:lineRule="exact"/>
      <w:jc w:val="center"/>
    </w:pPr>
    <w:rPr>
      <w:rFonts w:ascii="Times New Roman" w:hAnsi="Times New Roman"/>
      <w:sz w:val="28"/>
    </w:rPr>
  </w:style>
  <w:style w:type="paragraph" w:customStyle="1" w:styleId="affffffff0">
    <w:name w:val="封面正文"/>
    <w:autoRedefine/>
    <w:qFormat/>
    <w:rsid w:val="00BF2C3A"/>
    <w:pPr>
      <w:jc w:val="both"/>
    </w:pPr>
    <w:rPr>
      <w:rFonts w:ascii="Times New Roman" w:hAnsi="Times New Roman"/>
    </w:rPr>
  </w:style>
  <w:style w:type="paragraph" w:customStyle="1" w:styleId="affffffff1">
    <w:name w:val="附录二级无标题条"/>
    <w:basedOn w:val="afffb"/>
    <w:next w:val="afffffb"/>
    <w:autoRedefine/>
    <w:qFormat/>
    <w:rsid w:val="00BF2C3A"/>
    <w:pPr>
      <w:wordWrap w:val="0"/>
      <w:overflowPunct w:val="0"/>
      <w:autoSpaceDE w:val="0"/>
      <w:autoSpaceDN w:val="0"/>
      <w:textAlignment w:val="baseline"/>
      <w:outlineLvl w:val="3"/>
    </w:pPr>
    <w:rPr>
      <w:rFonts w:ascii="宋体" w:hAnsi="宋体"/>
      <w:kern w:val="21"/>
    </w:rPr>
  </w:style>
  <w:style w:type="paragraph" w:customStyle="1" w:styleId="affffffff2">
    <w:name w:val="附录三级无标题条"/>
    <w:basedOn w:val="affffffff1"/>
    <w:next w:val="afffffb"/>
    <w:autoRedefine/>
    <w:rsid w:val="00BF2C3A"/>
    <w:pPr>
      <w:outlineLvl w:val="4"/>
    </w:pPr>
  </w:style>
  <w:style w:type="paragraph" w:customStyle="1" w:styleId="affffffff3">
    <w:name w:val="附录四级无标题条"/>
    <w:basedOn w:val="affffffff2"/>
    <w:next w:val="afffffb"/>
    <w:autoRedefine/>
    <w:rsid w:val="00BF2C3A"/>
    <w:pPr>
      <w:outlineLvl w:val="5"/>
    </w:pPr>
  </w:style>
  <w:style w:type="paragraph" w:customStyle="1" w:styleId="affffffff4">
    <w:name w:val="附录图"/>
    <w:next w:val="afffffb"/>
    <w:autoRedefine/>
    <w:qFormat/>
    <w:rsid w:val="00BF2C3A"/>
    <w:pPr>
      <w:wordWrap w:val="0"/>
      <w:overflowPunct w:val="0"/>
      <w:autoSpaceDE w:val="0"/>
      <w:spacing w:beforeLines="50" w:afterLines="50"/>
      <w:jc w:val="center"/>
      <w:textAlignment w:val="baseline"/>
      <w:outlineLvl w:val="1"/>
    </w:pPr>
    <w:rPr>
      <w:rFonts w:ascii="黑体" w:eastAsia="黑体" w:hAnsi="Times New Roman"/>
      <w:kern w:val="21"/>
      <w:sz w:val="21"/>
    </w:rPr>
  </w:style>
  <w:style w:type="paragraph" w:customStyle="1" w:styleId="af8">
    <w:name w:val="标准文件_一级项"/>
    <w:qFormat/>
    <w:rsid w:val="00BF2C3A"/>
    <w:pPr>
      <w:numPr>
        <w:numId w:val="21"/>
      </w:numPr>
    </w:pPr>
    <w:rPr>
      <w:rFonts w:ascii="宋体" w:hAnsi="Times New Roman"/>
      <w:sz w:val="21"/>
    </w:rPr>
  </w:style>
  <w:style w:type="paragraph" w:customStyle="1" w:styleId="affffffff5">
    <w:name w:val="附录五级无标题条"/>
    <w:basedOn w:val="affffffff3"/>
    <w:next w:val="afffffb"/>
    <w:autoRedefine/>
    <w:qFormat/>
    <w:rsid w:val="00BF2C3A"/>
    <w:pPr>
      <w:outlineLvl w:val="6"/>
    </w:pPr>
  </w:style>
  <w:style w:type="paragraph" w:customStyle="1" w:styleId="affffffff6">
    <w:name w:val="附录性质"/>
    <w:basedOn w:val="afffb"/>
    <w:autoRedefine/>
    <w:qFormat/>
    <w:rsid w:val="00BF2C3A"/>
    <w:pPr>
      <w:jc w:val="center"/>
    </w:pPr>
    <w:rPr>
      <w:rFonts w:ascii="黑体" w:eastAsia="黑体"/>
    </w:rPr>
  </w:style>
  <w:style w:type="paragraph" w:customStyle="1" w:styleId="affffffff7">
    <w:name w:val="附录一级无标题条"/>
    <w:basedOn w:val="affffffd"/>
    <w:next w:val="afffffb"/>
    <w:qFormat/>
    <w:rsid w:val="00BF2C3A"/>
    <w:pPr>
      <w:autoSpaceDN w:val="0"/>
      <w:outlineLvl w:val="2"/>
    </w:pPr>
    <w:rPr>
      <w:rFonts w:ascii="宋体" w:eastAsia="宋体" w:hAnsi="宋体"/>
    </w:rPr>
  </w:style>
  <w:style w:type="character" w:customStyle="1" w:styleId="affffffff8">
    <w:name w:val="个人答复风格"/>
    <w:autoRedefine/>
    <w:rsid w:val="00BF2C3A"/>
    <w:rPr>
      <w:rFonts w:ascii="Arial" w:eastAsia="宋体" w:hAnsi="Arial" w:cs="Arial"/>
      <w:color w:val="auto"/>
      <w:spacing w:val="0"/>
      <w:sz w:val="20"/>
    </w:rPr>
  </w:style>
  <w:style w:type="character" w:customStyle="1" w:styleId="affffffff9">
    <w:name w:val="个人撰写风格"/>
    <w:qFormat/>
    <w:rsid w:val="00BF2C3A"/>
    <w:rPr>
      <w:rFonts w:ascii="Arial" w:eastAsia="宋体" w:hAnsi="Arial" w:cs="Arial"/>
      <w:color w:val="auto"/>
      <w:spacing w:val="0"/>
      <w:sz w:val="20"/>
    </w:rPr>
  </w:style>
  <w:style w:type="paragraph" w:customStyle="1" w:styleId="affffffffa">
    <w:name w:val="脚注后续"/>
    <w:autoRedefine/>
    <w:rsid w:val="00BF2C3A"/>
    <w:pPr>
      <w:ind w:leftChars="350" w:left="350"/>
      <w:jc w:val="both"/>
    </w:pPr>
    <w:rPr>
      <w:rFonts w:ascii="宋体" w:hAnsi="Times New Roman"/>
      <w:sz w:val="18"/>
    </w:rPr>
  </w:style>
  <w:style w:type="paragraph" w:customStyle="1" w:styleId="afffa">
    <w:name w:val="列项——"/>
    <w:autoRedefine/>
    <w:qFormat/>
    <w:rsid w:val="00BF2C3A"/>
    <w:pPr>
      <w:widowControl w:val="0"/>
      <w:numPr>
        <w:numId w:val="22"/>
      </w:numPr>
      <w:jc w:val="both"/>
    </w:pPr>
    <w:rPr>
      <w:rFonts w:ascii="宋体" w:hAnsi="宋体"/>
      <w:sz w:val="21"/>
    </w:rPr>
  </w:style>
  <w:style w:type="paragraph" w:customStyle="1" w:styleId="affffffffb">
    <w:name w:val="列项·"/>
    <w:basedOn w:val="afffffb"/>
    <w:autoRedefine/>
    <w:qFormat/>
    <w:rsid w:val="00BF2C3A"/>
    <w:pPr>
      <w:tabs>
        <w:tab w:val="left" w:pos="840"/>
      </w:tabs>
    </w:pPr>
  </w:style>
  <w:style w:type="paragraph" w:customStyle="1" w:styleId="affffffffc">
    <w:name w:val="目次、索引正文"/>
    <w:autoRedefine/>
    <w:qFormat/>
    <w:rsid w:val="00BF2C3A"/>
    <w:pPr>
      <w:spacing w:line="320" w:lineRule="exact"/>
      <w:jc w:val="both"/>
    </w:pPr>
    <w:rPr>
      <w:rFonts w:ascii="宋体" w:hAnsi="Times New Roman"/>
      <w:sz w:val="21"/>
    </w:rPr>
  </w:style>
  <w:style w:type="paragraph" w:customStyle="1" w:styleId="210">
    <w:name w:val="目录 21"/>
    <w:basedOn w:val="afffb"/>
    <w:next w:val="afffb"/>
    <w:autoRedefine/>
    <w:semiHidden/>
    <w:rsid w:val="00BF2C3A"/>
    <w:pPr>
      <w:jc w:val="left"/>
    </w:pPr>
    <w:rPr>
      <w:bCs/>
      <w:iCs/>
    </w:rPr>
  </w:style>
  <w:style w:type="paragraph" w:customStyle="1" w:styleId="31">
    <w:name w:val="目录 31"/>
    <w:basedOn w:val="afffb"/>
    <w:next w:val="afffb"/>
    <w:autoRedefine/>
    <w:semiHidden/>
    <w:qFormat/>
    <w:rsid w:val="00BF2C3A"/>
    <w:rPr>
      <w:rFonts w:ascii="宋体" w:hAnsi="宋体"/>
      <w:iCs/>
    </w:rPr>
  </w:style>
  <w:style w:type="paragraph" w:customStyle="1" w:styleId="41">
    <w:name w:val="目录 41"/>
    <w:basedOn w:val="afffb"/>
    <w:next w:val="afffb"/>
    <w:autoRedefine/>
    <w:semiHidden/>
    <w:qFormat/>
    <w:rsid w:val="00BF2C3A"/>
    <w:pPr>
      <w:jc w:val="left"/>
    </w:pPr>
  </w:style>
  <w:style w:type="paragraph" w:customStyle="1" w:styleId="51">
    <w:name w:val="目录 51"/>
    <w:basedOn w:val="afffb"/>
    <w:next w:val="afffb"/>
    <w:autoRedefine/>
    <w:semiHidden/>
    <w:qFormat/>
    <w:rsid w:val="00BF2C3A"/>
    <w:rPr>
      <w:rFonts w:ascii="宋体" w:hAnsi="宋体"/>
    </w:rPr>
  </w:style>
  <w:style w:type="paragraph" w:customStyle="1" w:styleId="61">
    <w:name w:val="目录 61"/>
    <w:basedOn w:val="afffb"/>
    <w:next w:val="afffb"/>
    <w:autoRedefine/>
    <w:semiHidden/>
    <w:qFormat/>
    <w:rsid w:val="00BF2C3A"/>
    <w:pPr>
      <w:jc w:val="left"/>
    </w:pPr>
  </w:style>
  <w:style w:type="paragraph" w:customStyle="1" w:styleId="71">
    <w:name w:val="目录 71"/>
    <w:basedOn w:val="61"/>
    <w:autoRedefine/>
    <w:semiHidden/>
    <w:qFormat/>
    <w:rsid w:val="00BF2C3A"/>
    <w:pPr>
      <w:ind w:left="1260"/>
    </w:pPr>
  </w:style>
  <w:style w:type="paragraph" w:customStyle="1" w:styleId="81">
    <w:name w:val="目录 81"/>
    <w:basedOn w:val="71"/>
    <w:autoRedefine/>
    <w:semiHidden/>
    <w:qFormat/>
    <w:rsid w:val="00BF2C3A"/>
    <w:pPr>
      <w:ind w:left="1470"/>
    </w:pPr>
  </w:style>
  <w:style w:type="paragraph" w:customStyle="1" w:styleId="91">
    <w:name w:val="目录 91"/>
    <w:basedOn w:val="81"/>
    <w:autoRedefine/>
    <w:semiHidden/>
    <w:rsid w:val="00BF2C3A"/>
    <w:pPr>
      <w:ind w:left="1680"/>
    </w:pPr>
  </w:style>
  <w:style w:type="paragraph" w:customStyle="1" w:styleId="affffffffd">
    <w:name w:val="其他标准称谓"/>
    <w:autoRedefine/>
    <w:qFormat/>
    <w:rsid w:val="00BF2C3A"/>
    <w:pPr>
      <w:spacing w:line="0" w:lineRule="atLeast"/>
      <w:jc w:val="distribute"/>
    </w:pPr>
    <w:rPr>
      <w:rFonts w:ascii="黑体" w:eastAsia="黑体" w:hAnsi="宋体"/>
      <w:sz w:val="52"/>
    </w:rPr>
  </w:style>
  <w:style w:type="paragraph" w:customStyle="1" w:styleId="affffffffe">
    <w:name w:val="其他发布部门"/>
    <w:basedOn w:val="afffffff8"/>
    <w:qFormat/>
    <w:rsid w:val="00BF2C3A"/>
    <w:pPr>
      <w:framePr w:wrap="around"/>
      <w:spacing w:line="0" w:lineRule="atLeast"/>
    </w:pPr>
    <w:rPr>
      <w:rFonts w:ascii="黑体" w:eastAsia="黑体"/>
      <w:b w:val="0"/>
    </w:rPr>
  </w:style>
  <w:style w:type="paragraph" w:customStyle="1" w:styleId="afff1">
    <w:name w:val="前言标题"/>
    <w:next w:val="afffb"/>
    <w:autoRedefine/>
    <w:rsid w:val="00BF2C3A"/>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b"/>
    <w:autoRedefine/>
    <w:qFormat/>
    <w:rsid w:val="00BF2C3A"/>
    <w:pPr>
      <w:numPr>
        <w:ilvl w:val="4"/>
        <w:numId w:val="20"/>
      </w:numPr>
    </w:pPr>
    <w:rPr>
      <w:rFonts w:ascii="宋体" w:hAnsi="宋体"/>
      <w:szCs w:val="24"/>
    </w:rPr>
  </w:style>
  <w:style w:type="paragraph" w:customStyle="1" w:styleId="afffffffff">
    <w:name w:val="实施日期"/>
    <w:basedOn w:val="afffffff9"/>
    <w:autoRedefine/>
    <w:rsid w:val="00BF2C3A"/>
    <w:pPr>
      <w:framePr w:hSpace="0" w:wrap="around" w:xAlign="right"/>
      <w:jc w:val="right"/>
    </w:pPr>
  </w:style>
  <w:style w:type="paragraph" w:customStyle="1" w:styleId="a3">
    <w:name w:val="四级无标题条"/>
    <w:basedOn w:val="afffb"/>
    <w:autoRedefine/>
    <w:rsid w:val="00BF2C3A"/>
    <w:pPr>
      <w:numPr>
        <w:ilvl w:val="5"/>
        <w:numId w:val="20"/>
      </w:numPr>
    </w:pPr>
    <w:rPr>
      <w:rFonts w:ascii="宋体" w:hAnsi="宋体"/>
      <w:szCs w:val="24"/>
    </w:rPr>
  </w:style>
  <w:style w:type="paragraph" w:customStyle="1" w:styleId="afffffffff0">
    <w:name w:val="文献分类号"/>
    <w:qFormat/>
    <w:rsid w:val="00BF2C3A"/>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f1">
    <w:name w:val="无标题条"/>
    <w:next w:val="afffffb"/>
    <w:autoRedefine/>
    <w:qFormat/>
    <w:rsid w:val="00BF2C3A"/>
    <w:pPr>
      <w:jc w:val="both"/>
    </w:pPr>
    <w:rPr>
      <w:rFonts w:ascii="宋体" w:hAnsi="宋体"/>
      <w:sz w:val="21"/>
    </w:rPr>
  </w:style>
  <w:style w:type="paragraph" w:customStyle="1" w:styleId="a4">
    <w:name w:val="五级无标题条"/>
    <w:basedOn w:val="afffb"/>
    <w:qFormat/>
    <w:rsid w:val="00BF2C3A"/>
    <w:pPr>
      <w:numPr>
        <w:ilvl w:val="6"/>
        <w:numId w:val="20"/>
      </w:numPr>
    </w:pPr>
    <w:rPr>
      <w:szCs w:val="24"/>
    </w:rPr>
  </w:style>
  <w:style w:type="paragraph" w:customStyle="1" w:styleId="a0">
    <w:name w:val="一级无标题条"/>
    <w:basedOn w:val="afffb"/>
    <w:qFormat/>
    <w:rsid w:val="00BF2C3A"/>
    <w:pPr>
      <w:numPr>
        <w:ilvl w:val="2"/>
        <w:numId w:val="20"/>
      </w:numPr>
      <w:spacing w:before="10" w:after="10"/>
    </w:pPr>
    <w:rPr>
      <w:rFonts w:ascii="宋体" w:hAnsi="宋体"/>
      <w:szCs w:val="24"/>
    </w:rPr>
  </w:style>
  <w:style w:type="paragraph" w:customStyle="1" w:styleId="afffffffff2">
    <w:name w:val="注:后续"/>
    <w:autoRedefine/>
    <w:rsid w:val="00BF2C3A"/>
    <w:pPr>
      <w:spacing w:line="300" w:lineRule="exact"/>
      <w:ind w:leftChars="400" w:left="600" w:hangingChars="200" w:hanging="200"/>
      <w:jc w:val="both"/>
    </w:pPr>
    <w:rPr>
      <w:rFonts w:ascii="宋体" w:hAnsi="Times New Roman"/>
      <w:sz w:val="18"/>
    </w:rPr>
  </w:style>
  <w:style w:type="paragraph" w:customStyle="1" w:styleId="afffffffff3">
    <w:name w:val="注×:后续"/>
    <w:basedOn w:val="afffffffff2"/>
    <w:qFormat/>
    <w:rsid w:val="00BF2C3A"/>
    <w:pPr>
      <w:ind w:leftChars="0" w:left="1406" w:firstLineChars="0" w:hanging="499"/>
    </w:pPr>
  </w:style>
  <w:style w:type="paragraph" w:customStyle="1" w:styleId="afffffffff4">
    <w:name w:val="标准文件_一级无标题"/>
    <w:basedOn w:val="afff3"/>
    <w:autoRedefine/>
    <w:qFormat/>
    <w:rsid w:val="00BF2C3A"/>
    <w:pPr>
      <w:spacing w:beforeLines="0" w:afterLines="0"/>
      <w:outlineLvl w:val="9"/>
    </w:pPr>
    <w:rPr>
      <w:rFonts w:ascii="宋体" w:eastAsia="宋体"/>
    </w:rPr>
  </w:style>
  <w:style w:type="paragraph" w:customStyle="1" w:styleId="afffffffff5">
    <w:name w:val="标准文件_五级无标题"/>
    <w:basedOn w:val="afff7"/>
    <w:autoRedefine/>
    <w:qFormat/>
    <w:rsid w:val="00BF2C3A"/>
    <w:pPr>
      <w:spacing w:beforeLines="0" w:afterLines="0"/>
      <w:outlineLvl w:val="9"/>
    </w:pPr>
    <w:rPr>
      <w:rFonts w:ascii="宋体" w:eastAsia="宋体"/>
    </w:rPr>
  </w:style>
  <w:style w:type="paragraph" w:customStyle="1" w:styleId="afffffffff6">
    <w:name w:val="标准文件_三级无标题"/>
    <w:basedOn w:val="afff5"/>
    <w:autoRedefine/>
    <w:qFormat/>
    <w:rsid w:val="00BF2C3A"/>
    <w:pPr>
      <w:spacing w:beforeLines="0" w:afterLines="0"/>
      <w:outlineLvl w:val="9"/>
    </w:pPr>
    <w:rPr>
      <w:rFonts w:ascii="宋体" w:eastAsia="宋体"/>
    </w:rPr>
  </w:style>
  <w:style w:type="paragraph" w:customStyle="1" w:styleId="afffffffff7">
    <w:name w:val="标准文件_二级无标题"/>
    <w:basedOn w:val="afff4"/>
    <w:qFormat/>
    <w:rsid w:val="00BF2C3A"/>
    <w:pPr>
      <w:spacing w:beforeLines="0" w:afterLines="0"/>
      <w:outlineLvl w:val="9"/>
    </w:pPr>
    <w:rPr>
      <w:rFonts w:ascii="宋体" w:eastAsia="宋体"/>
    </w:rPr>
  </w:style>
  <w:style w:type="paragraph" w:customStyle="1" w:styleId="afffffffff8">
    <w:name w:val="标准_四级无标题"/>
    <w:basedOn w:val="afff6"/>
    <w:next w:val="afffffb"/>
    <w:qFormat/>
    <w:rsid w:val="00BF2C3A"/>
    <w:rPr>
      <w:rFonts w:eastAsia="宋体"/>
    </w:rPr>
  </w:style>
  <w:style w:type="paragraph" w:customStyle="1" w:styleId="afffffffff9">
    <w:name w:val="标准文件_四级无标题"/>
    <w:basedOn w:val="afff6"/>
    <w:autoRedefine/>
    <w:qFormat/>
    <w:rsid w:val="00BF2C3A"/>
    <w:pPr>
      <w:spacing w:beforeLines="0" w:afterLines="0"/>
      <w:outlineLvl w:val="9"/>
    </w:pPr>
    <w:rPr>
      <w:rFonts w:ascii="宋体" w:eastAsia="宋体" w:hAnsi="黑体"/>
      <w:szCs w:val="52"/>
    </w:rPr>
  </w:style>
  <w:style w:type="paragraph" w:customStyle="1" w:styleId="aff7">
    <w:name w:val="标准文件_大写罗马数字编号列项"/>
    <w:basedOn w:val="afffffb"/>
    <w:autoRedefine/>
    <w:rsid w:val="00BF2C3A"/>
    <w:pPr>
      <w:numPr>
        <w:numId w:val="23"/>
      </w:numPr>
      <w:ind w:firstLineChars="0" w:firstLine="0"/>
    </w:pPr>
    <w:rPr>
      <w:rFonts w:ascii="Times New Roman" w:cs="Arial"/>
      <w:szCs w:val="28"/>
    </w:rPr>
  </w:style>
  <w:style w:type="paragraph" w:customStyle="1" w:styleId="ae">
    <w:name w:val="标准文件_小写罗马数字编号列项"/>
    <w:basedOn w:val="afffffb"/>
    <w:autoRedefine/>
    <w:rsid w:val="00BF2C3A"/>
    <w:pPr>
      <w:numPr>
        <w:numId w:val="24"/>
      </w:numPr>
      <w:ind w:firstLineChars="0" w:firstLine="0"/>
    </w:pPr>
    <w:rPr>
      <w:rFonts w:cs="Arial"/>
      <w:szCs w:val="28"/>
    </w:rPr>
  </w:style>
  <w:style w:type="paragraph" w:customStyle="1" w:styleId="afffffffffa">
    <w:name w:val="标准文件_附录标题"/>
    <w:basedOn w:val="aff9"/>
    <w:qFormat/>
    <w:rsid w:val="00BF2C3A"/>
    <w:pPr>
      <w:numPr>
        <w:numId w:val="0"/>
      </w:numPr>
      <w:spacing w:after="280"/>
      <w:outlineLvl w:val="9"/>
    </w:pPr>
  </w:style>
  <w:style w:type="paragraph" w:customStyle="1" w:styleId="afffffffffb">
    <w:name w:val="标准文件_二级项"/>
    <w:autoRedefine/>
    <w:qFormat/>
    <w:rsid w:val="00BF2C3A"/>
    <w:rPr>
      <w:rFonts w:ascii="宋体" w:hAnsi="Times New Roman"/>
      <w:sz w:val="21"/>
    </w:rPr>
  </w:style>
  <w:style w:type="paragraph" w:customStyle="1" w:styleId="af9">
    <w:name w:val="标准文件_三级项"/>
    <w:basedOn w:val="afffb"/>
    <w:rsid w:val="00BF2C3A"/>
    <w:pPr>
      <w:numPr>
        <w:ilvl w:val="2"/>
        <w:numId w:val="21"/>
      </w:numPr>
      <w:spacing w:line="-300" w:lineRule="auto"/>
    </w:pPr>
    <w:rPr>
      <w:rFonts w:ascii="Times New Roman" w:hAnsi="Times New Roman"/>
    </w:rPr>
  </w:style>
  <w:style w:type="paragraph" w:customStyle="1" w:styleId="afff0">
    <w:name w:val="图表脚注说明"/>
    <w:basedOn w:val="afffb"/>
    <w:next w:val="afffffb"/>
    <w:autoRedefine/>
    <w:qFormat/>
    <w:rsid w:val="00BF2C3A"/>
    <w:pPr>
      <w:numPr>
        <w:numId w:val="25"/>
      </w:numPr>
    </w:pPr>
    <w:rPr>
      <w:rFonts w:ascii="宋体" w:hAnsi="Times New Roman"/>
      <w:sz w:val="18"/>
      <w:szCs w:val="18"/>
    </w:rPr>
  </w:style>
  <w:style w:type="paragraph" w:customStyle="1" w:styleId="afb">
    <w:name w:val="标准文件_字母编号列项（一级）"/>
    <w:qFormat/>
    <w:rsid w:val="00BF2C3A"/>
    <w:pPr>
      <w:numPr>
        <w:numId w:val="13"/>
      </w:numPr>
      <w:jc w:val="both"/>
    </w:pPr>
    <w:rPr>
      <w:rFonts w:ascii="宋体" w:hAnsi="Times New Roman"/>
      <w:sz w:val="21"/>
    </w:rPr>
  </w:style>
  <w:style w:type="paragraph" w:customStyle="1" w:styleId="afffffffffc">
    <w:name w:val="标准文件_索引字母"/>
    <w:next w:val="afffffb"/>
    <w:autoRedefine/>
    <w:qFormat/>
    <w:rsid w:val="00BF2C3A"/>
    <w:pPr>
      <w:jc w:val="center"/>
    </w:pPr>
    <w:rPr>
      <w:rFonts w:ascii="宋体" w:eastAsia="Times New Roman" w:hAnsi="宋体"/>
      <w:b/>
      <w:kern w:val="2"/>
      <w:sz w:val="21"/>
    </w:rPr>
  </w:style>
  <w:style w:type="paragraph" w:customStyle="1" w:styleId="afffffffffd">
    <w:name w:val="标准文件_附录前"/>
    <w:next w:val="afffffb"/>
    <w:autoRedefine/>
    <w:qFormat/>
    <w:rsid w:val="00BF2C3A"/>
    <w:pPr>
      <w:spacing w:line="20" w:lineRule="atLeast"/>
      <w:ind w:firstLine="200"/>
    </w:pPr>
    <w:rPr>
      <w:rFonts w:ascii="宋体" w:hAnsi="宋体"/>
      <w:kern w:val="2"/>
      <w:sz w:val="10"/>
    </w:rPr>
  </w:style>
  <w:style w:type="paragraph" w:customStyle="1" w:styleId="afffffffffe">
    <w:name w:val="标准文件_正文标准名称"/>
    <w:autoRedefine/>
    <w:qFormat/>
    <w:rsid w:val="00DD1017"/>
    <w:pPr>
      <w:spacing w:beforeLines="100" w:before="312" w:afterLines="220" w:after="686" w:line="400" w:lineRule="exact"/>
      <w:jc w:val="center"/>
    </w:pPr>
    <w:rPr>
      <w:rFonts w:ascii="黑体" w:eastAsia="黑体" w:hAnsi="黑体"/>
      <w:kern w:val="2"/>
      <w:sz w:val="32"/>
      <w:szCs w:val="32"/>
    </w:rPr>
  </w:style>
  <w:style w:type="paragraph" w:customStyle="1" w:styleId="affffffffff">
    <w:name w:val="标准文件_表格"/>
    <w:basedOn w:val="afffffb"/>
    <w:autoRedefine/>
    <w:qFormat/>
    <w:rsid w:val="00BF2C3A"/>
    <w:pPr>
      <w:ind w:firstLineChars="0" w:firstLine="0"/>
      <w:jc w:val="center"/>
    </w:pPr>
    <w:rPr>
      <w:sz w:val="18"/>
    </w:rPr>
  </w:style>
  <w:style w:type="paragraph" w:customStyle="1" w:styleId="afff8">
    <w:name w:val="标准文件_注："/>
    <w:next w:val="afffffb"/>
    <w:autoRedefine/>
    <w:qFormat/>
    <w:rsid w:val="00BF2C3A"/>
    <w:pPr>
      <w:widowControl w:val="0"/>
      <w:numPr>
        <w:numId w:val="26"/>
      </w:numPr>
      <w:autoSpaceDE w:val="0"/>
      <w:autoSpaceDN w:val="0"/>
      <w:jc w:val="both"/>
    </w:pPr>
    <w:rPr>
      <w:rFonts w:ascii="宋体" w:hAnsi="Times New Roman"/>
      <w:sz w:val="18"/>
      <w:szCs w:val="18"/>
    </w:rPr>
  </w:style>
  <w:style w:type="paragraph" w:customStyle="1" w:styleId="a5">
    <w:name w:val="标准文件_注×："/>
    <w:autoRedefine/>
    <w:rsid w:val="00BF2C3A"/>
    <w:pPr>
      <w:widowControl w:val="0"/>
      <w:numPr>
        <w:numId w:val="27"/>
      </w:numPr>
      <w:autoSpaceDE w:val="0"/>
      <w:autoSpaceDN w:val="0"/>
      <w:jc w:val="both"/>
    </w:pPr>
    <w:rPr>
      <w:rFonts w:ascii="宋体" w:hAnsi="Times New Roman"/>
      <w:sz w:val="18"/>
      <w:szCs w:val="18"/>
    </w:rPr>
  </w:style>
  <w:style w:type="paragraph" w:customStyle="1" w:styleId="ac">
    <w:name w:val="标准文件_示例："/>
    <w:next w:val="affffffffff0"/>
    <w:qFormat/>
    <w:rsid w:val="00BF2C3A"/>
    <w:pPr>
      <w:widowControl w:val="0"/>
      <w:numPr>
        <w:numId w:val="28"/>
      </w:numPr>
      <w:jc w:val="both"/>
    </w:pPr>
    <w:rPr>
      <w:rFonts w:ascii="宋体" w:hAnsi="Times New Roman"/>
      <w:sz w:val="18"/>
      <w:szCs w:val="18"/>
    </w:rPr>
  </w:style>
  <w:style w:type="paragraph" w:customStyle="1" w:styleId="affffffffff0">
    <w:name w:val="标准文件_示例内容"/>
    <w:basedOn w:val="afffffb"/>
    <w:qFormat/>
    <w:rsid w:val="00BF2C3A"/>
    <w:pPr>
      <w:ind w:firstLine="420"/>
    </w:pPr>
    <w:rPr>
      <w:sz w:val="18"/>
    </w:rPr>
  </w:style>
  <w:style w:type="paragraph" w:customStyle="1" w:styleId="aff0">
    <w:name w:val="标准文件_示例×："/>
    <w:basedOn w:val="afffb"/>
    <w:next w:val="affffffffff0"/>
    <w:autoRedefine/>
    <w:qFormat/>
    <w:rsid w:val="00BF2C3A"/>
    <w:pPr>
      <w:numPr>
        <w:numId w:val="29"/>
      </w:numPr>
    </w:pPr>
    <w:rPr>
      <w:rFonts w:ascii="宋体" w:hAnsi="Times New Roman"/>
      <w:kern w:val="0"/>
      <w:sz w:val="18"/>
      <w:szCs w:val="18"/>
    </w:rPr>
  </w:style>
  <w:style w:type="character" w:customStyle="1" w:styleId="Char">
    <w:name w:val="标准文件_段 Char"/>
    <w:link w:val="afffffb"/>
    <w:autoRedefine/>
    <w:rsid w:val="00BF2C3A"/>
    <w:rPr>
      <w:rFonts w:ascii="宋体" w:hAnsi="Times New Roman"/>
      <w:sz w:val="21"/>
    </w:rPr>
  </w:style>
  <w:style w:type="paragraph" w:customStyle="1" w:styleId="affffffffff1">
    <w:name w:val="标准文件_表格续"/>
    <w:basedOn w:val="afffffb"/>
    <w:next w:val="afffffb"/>
    <w:autoRedefine/>
    <w:qFormat/>
    <w:rsid w:val="00BF2C3A"/>
    <w:pPr>
      <w:jc w:val="center"/>
    </w:pPr>
    <w:rPr>
      <w:rFonts w:ascii="黑体" w:eastAsia="黑体" w:hAnsi="黑体"/>
    </w:rPr>
  </w:style>
  <w:style w:type="character" w:styleId="affffffffff2">
    <w:name w:val="Placeholder Text"/>
    <w:basedOn w:val="afffc"/>
    <w:autoRedefine/>
    <w:uiPriority w:val="99"/>
    <w:semiHidden/>
    <w:rsid w:val="00BF2C3A"/>
    <w:rPr>
      <w:color w:val="808080"/>
    </w:rPr>
  </w:style>
  <w:style w:type="paragraph" w:customStyle="1" w:styleId="2">
    <w:name w:val="标准文件_二级项2"/>
    <w:basedOn w:val="afffffb"/>
    <w:autoRedefine/>
    <w:qFormat/>
    <w:rsid w:val="00BF2C3A"/>
    <w:pPr>
      <w:numPr>
        <w:ilvl w:val="1"/>
        <w:numId w:val="21"/>
      </w:numPr>
      <w:ind w:firstLineChars="0" w:firstLine="0"/>
    </w:pPr>
  </w:style>
  <w:style w:type="paragraph" w:customStyle="1" w:styleId="21">
    <w:name w:val="标准文件_三级项2"/>
    <w:basedOn w:val="afffffb"/>
    <w:qFormat/>
    <w:rsid w:val="00BF2C3A"/>
    <w:pPr>
      <w:numPr>
        <w:numId w:val="30"/>
      </w:numPr>
      <w:spacing w:line="300" w:lineRule="exact"/>
      <w:ind w:firstLineChars="0"/>
    </w:pPr>
    <w:rPr>
      <w:rFonts w:ascii="Times New Roman"/>
    </w:rPr>
  </w:style>
  <w:style w:type="paragraph" w:customStyle="1" w:styleId="20">
    <w:name w:val="标准文件_一级项2"/>
    <w:basedOn w:val="afffffb"/>
    <w:autoRedefine/>
    <w:qFormat/>
    <w:rsid w:val="00BF2C3A"/>
    <w:pPr>
      <w:numPr>
        <w:numId w:val="31"/>
      </w:numPr>
      <w:spacing w:line="300" w:lineRule="exact"/>
      <w:ind w:firstLineChars="0"/>
    </w:pPr>
    <w:rPr>
      <w:rFonts w:ascii="Times New Roman"/>
    </w:rPr>
  </w:style>
  <w:style w:type="paragraph" w:customStyle="1" w:styleId="affffffffff3">
    <w:name w:val="标准文件_提示"/>
    <w:basedOn w:val="afffffb"/>
    <w:next w:val="afffffb"/>
    <w:autoRedefine/>
    <w:qFormat/>
    <w:rsid w:val="00BF2C3A"/>
    <w:pPr>
      <w:ind w:firstLine="420"/>
    </w:pPr>
    <w:rPr>
      <w:rFonts w:ascii="黑体" w:eastAsia="黑体"/>
    </w:rPr>
  </w:style>
  <w:style w:type="character" w:customStyle="1" w:styleId="affffffffff4">
    <w:name w:val="标准文件_来源"/>
    <w:basedOn w:val="afffc"/>
    <w:autoRedefine/>
    <w:uiPriority w:val="1"/>
    <w:qFormat/>
    <w:rsid w:val="00BF2C3A"/>
    <w:rPr>
      <w:rFonts w:eastAsia="宋体"/>
      <w:sz w:val="21"/>
    </w:rPr>
  </w:style>
  <w:style w:type="paragraph" w:customStyle="1" w:styleId="affffffffff5">
    <w:name w:val="标准文件_图表说明"/>
    <w:qFormat/>
    <w:rsid w:val="00BF2C3A"/>
    <w:pPr>
      <w:spacing w:line="276" w:lineRule="auto"/>
      <w:ind w:firstLine="420"/>
    </w:pPr>
    <w:rPr>
      <w:rFonts w:ascii="宋体" w:hAnsi="宋体"/>
      <w:kern w:val="2"/>
      <w:sz w:val="18"/>
    </w:rPr>
  </w:style>
  <w:style w:type="paragraph" w:customStyle="1" w:styleId="affffffffff6">
    <w:name w:val="其他发布日期"/>
    <w:basedOn w:val="afffffff9"/>
    <w:autoRedefine/>
    <w:rsid w:val="00BF2C3A"/>
    <w:pPr>
      <w:framePr w:w="3997" w:h="471" w:hRule="exact" w:hSpace="0" w:vSpace="181" w:wrap="around" w:vAnchor="page" w:hAnchor="page" w:x="1419" w:y="14097"/>
    </w:pPr>
  </w:style>
  <w:style w:type="paragraph" w:customStyle="1" w:styleId="affffffffff7">
    <w:name w:val="其他实施日期"/>
    <w:basedOn w:val="afffffffff"/>
    <w:qFormat/>
    <w:rsid w:val="00BF2C3A"/>
    <w:pPr>
      <w:framePr w:w="3997" w:h="471" w:hRule="exact" w:vSpace="181" w:wrap="around" w:vAnchor="page" w:hAnchor="page" w:x="7089" w:y="14097"/>
    </w:pPr>
  </w:style>
  <w:style w:type="paragraph" w:customStyle="1" w:styleId="affffffffff8">
    <w:name w:val="标准文件_文件编号"/>
    <w:basedOn w:val="afffffb"/>
    <w:autoRedefine/>
    <w:qFormat/>
    <w:rsid w:val="00BF2C3A"/>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9">
    <w:name w:val="标准文件_替换文件编号"/>
    <w:basedOn w:val="affffffffff8"/>
    <w:qFormat/>
    <w:rsid w:val="00BF2C3A"/>
    <w:pPr>
      <w:framePr w:wrap="auto"/>
      <w:spacing w:before="57"/>
    </w:pPr>
    <w:rPr>
      <w:sz w:val="21"/>
    </w:rPr>
  </w:style>
  <w:style w:type="paragraph" w:customStyle="1" w:styleId="affffffffffa">
    <w:name w:val="标准文件_文件名称"/>
    <w:basedOn w:val="afffffb"/>
    <w:next w:val="afffffb"/>
    <w:autoRedefine/>
    <w:qFormat/>
    <w:rsid w:val="00BF2C3A"/>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customStyle="1" w:styleId="afe">
    <w:name w:val="标准文件_附录图标号"/>
    <w:basedOn w:val="afffffb"/>
    <w:next w:val="afffffb"/>
    <w:autoRedefine/>
    <w:qFormat/>
    <w:rsid w:val="00BF2C3A"/>
    <w:pPr>
      <w:numPr>
        <w:numId w:val="6"/>
      </w:numPr>
      <w:spacing w:line="14" w:lineRule="exact"/>
      <w:ind w:firstLineChars="0" w:firstLine="0"/>
      <w:jc w:val="center"/>
    </w:pPr>
    <w:rPr>
      <w:rFonts w:ascii="黑体" w:eastAsia="黑体" w:hAnsi="黑体"/>
      <w:vanish/>
      <w:sz w:val="2"/>
      <w:szCs w:val="21"/>
    </w:rPr>
  </w:style>
  <w:style w:type="paragraph" w:customStyle="1" w:styleId="aff4">
    <w:name w:val="标准文件_附录表标号"/>
    <w:basedOn w:val="afffffb"/>
    <w:next w:val="afffffb"/>
    <w:autoRedefine/>
    <w:qFormat/>
    <w:rsid w:val="00BF2C3A"/>
    <w:pPr>
      <w:numPr>
        <w:numId w:val="5"/>
      </w:numPr>
      <w:spacing w:line="14" w:lineRule="exact"/>
      <w:ind w:firstLineChars="0" w:firstLine="0"/>
      <w:jc w:val="center"/>
    </w:pPr>
    <w:rPr>
      <w:rFonts w:eastAsia="黑体"/>
      <w:vanish/>
      <w:sz w:val="2"/>
    </w:rPr>
  </w:style>
  <w:style w:type="paragraph" w:customStyle="1" w:styleId="a7">
    <w:name w:val="标准文件_引言一级条标题"/>
    <w:basedOn w:val="afffffb"/>
    <w:next w:val="afffffb"/>
    <w:qFormat/>
    <w:rsid w:val="00BF2C3A"/>
    <w:pPr>
      <w:numPr>
        <w:ilvl w:val="1"/>
        <w:numId w:val="8"/>
      </w:numPr>
      <w:spacing w:beforeLines="50" w:afterLines="50"/>
      <w:ind w:firstLineChars="0"/>
    </w:pPr>
    <w:rPr>
      <w:rFonts w:ascii="黑体" w:eastAsia="黑体"/>
    </w:rPr>
  </w:style>
  <w:style w:type="paragraph" w:customStyle="1" w:styleId="a8">
    <w:name w:val="标准文件_引言二级条标题"/>
    <w:basedOn w:val="afffffb"/>
    <w:next w:val="afffffb"/>
    <w:qFormat/>
    <w:rsid w:val="00BF2C3A"/>
    <w:pPr>
      <w:numPr>
        <w:ilvl w:val="2"/>
        <w:numId w:val="8"/>
      </w:numPr>
      <w:spacing w:beforeLines="50" w:afterLines="50"/>
      <w:ind w:firstLineChars="0"/>
    </w:pPr>
    <w:rPr>
      <w:rFonts w:ascii="黑体" w:eastAsia="黑体"/>
    </w:rPr>
  </w:style>
  <w:style w:type="paragraph" w:customStyle="1" w:styleId="a9">
    <w:name w:val="标准文件_引言三级条标题"/>
    <w:basedOn w:val="afffffb"/>
    <w:next w:val="afffffb"/>
    <w:autoRedefine/>
    <w:qFormat/>
    <w:rsid w:val="00BF2C3A"/>
    <w:pPr>
      <w:numPr>
        <w:ilvl w:val="3"/>
        <w:numId w:val="8"/>
      </w:numPr>
      <w:spacing w:beforeLines="50" w:afterLines="50"/>
      <w:ind w:firstLineChars="0"/>
    </w:pPr>
    <w:rPr>
      <w:rFonts w:ascii="黑体" w:eastAsia="黑体"/>
    </w:rPr>
  </w:style>
  <w:style w:type="paragraph" w:customStyle="1" w:styleId="aa">
    <w:name w:val="标准文件_引言四级条标题"/>
    <w:basedOn w:val="afffffb"/>
    <w:next w:val="afffffb"/>
    <w:autoRedefine/>
    <w:qFormat/>
    <w:rsid w:val="00BF2C3A"/>
    <w:pPr>
      <w:numPr>
        <w:ilvl w:val="4"/>
        <w:numId w:val="8"/>
      </w:numPr>
      <w:spacing w:beforeLines="50" w:afterLines="50"/>
      <w:ind w:firstLineChars="0"/>
    </w:pPr>
    <w:rPr>
      <w:rFonts w:ascii="黑体" w:eastAsia="黑体"/>
    </w:rPr>
  </w:style>
  <w:style w:type="paragraph" w:customStyle="1" w:styleId="ab">
    <w:name w:val="标准文件_引言五级条标题"/>
    <w:basedOn w:val="afffffb"/>
    <w:next w:val="afffffb"/>
    <w:autoRedefine/>
    <w:qFormat/>
    <w:rsid w:val="00BF2C3A"/>
    <w:pPr>
      <w:numPr>
        <w:ilvl w:val="5"/>
        <w:numId w:val="8"/>
      </w:numPr>
      <w:spacing w:beforeLines="50" w:afterLines="50"/>
      <w:ind w:firstLineChars="0"/>
    </w:pPr>
    <w:rPr>
      <w:rFonts w:ascii="黑体" w:eastAsia="黑体"/>
    </w:rPr>
  </w:style>
  <w:style w:type="paragraph" w:customStyle="1" w:styleId="affffffffffb">
    <w:name w:val="标准文件_注后"/>
    <w:basedOn w:val="afffffb"/>
    <w:autoRedefine/>
    <w:qFormat/>
    <w:rsid w:val="00BF2C3A"/>
    <w:pPr>
      <w:ind w:left="811" w:firstLineChars="0" w:firstLine="0"/>
    </w:pPr>
    <w:rPr>
      <w:sz w:val="18"/>
    </w:rPr>
  </w:style>
  <w:style w:type="paragraph" w:customStyle="1" w:styleId="X">
    <w:name w:val="标准文件_注X后"/>
    <w:basedOn w:val="afffffb"/>
    <w:autoRedefine/>
    <w:qFormat/>
    <w:rsid w:val="00BF2C3A"/>
    <w:pPr>
      <w:ind w:left="811" w:firstLineChars="0" w:firstLine="0"/>
    </w:pPr>
    <w:rPr>
      <w:sz w:val="18"/>
    </w:rPr>
  </w:style>
  <w:style w:type="paragraph" w:customStyle="1" w:styleId="affffffffffc">
    <w:name w:val="标准文件_示例后"/>
    <w:basedOn w:val="afffffb"/>
    <w:qFormat/>
    <w:rsid w:val="00BF2C3A"/>
    <w:pPr>
      <w:ind w:left="964" w:firstLineChars="0" w:firstLine="0"/>
    </w:pPr>
    <w:rPr>
      <w:sz w:val="18"/>
    </w:rPr>
  </w:style>
  <w:style w:type="paragraph" w:customStyle="1" w:styleId="X0">
    <w:name w:val="标准文件_示例X后"/>
    <w:basedOn w:val="afffffb"/>
    <w:link w:val="X1"/>
    <w:autoRedefine/>
    <w:qFormat/>
    <w:rsid w:val="00BF2C3A"/>
    <w:pPr>
      <w:ind w:left="1049" w:firstLineChars="0" w:firstLine="0"/>
    </w:pPr>
    <w:rPr>
      <w:sz w:val="18"/>
    </w:rPr>
  </w:style>
  <w:style w:type="character" w:customStyle="1" w:styleId="X1">
    <w:name w:val="标准文件_示例X后 字符"/>
    <w:basedOn w:val="Char"/>
    <w:link w:val="X0"/>
    <w:autoRedefine/>
    <w:rsid w:val="00BF2C3A"/>
    <w:rPr>
      <w:rFonts w:ascii="宋体" w:hAnsi="Times New Roman"/>
      <w:sz w:val="18"/>
    </w:rPr>
  </w:style>
  <w:style w:type="paragraph" w:customStyle="1" w:styleId="affffffffffd">
    <w:name w:val="标准文件_索引项"/>
    <w:basedOn w:val="afffffb"/>
    <w:next w:val="afffffb"/>
    <w:autoRedefine/>
    <w:qFormat/>
    <w:rsid w:val="00BF2C3A"/>
    <w:pPr>
      <w:tabs>
        <w:tab w:val="right" w:leader="dot" w:pos="9356"/>
      </w:tabs>
      <w:ind w:left="210" w:firstLineChars="0" w:hanging="210"/>
      <w:jc w:val="left"/>
    </w:pPr>
  </w:style>
  <w:style w:type="paragraph" w:customStyle="1" w:styleId="affffffffffe">
    <w:name w:val="标准文件_附录一级无标题"/>
    <w:basedOn w:val="affa"/>
    <w:autoRedefine/>
    <w:qFormat/>
    <w:rsid w:val="00BF2C3A"/>
    <w:pPr>
      <w:spacing w:beforeLines="0" w:afterLines="0" w:line="276" w:lineRule="auto"/>
      <w:outlineLvl w:val="9"/>
    </w:pPr>
    <w:rPr>
      <w:rFonts w:ascii="宋体" w:eastAsia="宋体"/>
    </w:rPr>
  </w:style>
  <w:style w:type="paragraph" w:customStyle="1" w:styleId="afffffffffff">
    <w:name w:val="标准文件_附录二级无标题"/>
    <w:basedOn w:val="affb"/>
    <w:autoRedefine/>
    <w:qFormat/>
    <w:rsid w:val="00BF2C3A"/>
    <w:pPr>
      <w:spacing w:beforeLines="0" w:afterLines="0" w:line="276" w:lineRule="auto"/>
      <w:outlineLvl w:val="9"/>
    </w:pPr>
    <w:rPr>
      <w:rFonts w:ascii="宋体" w:eastAsia="宋体"/>
    </w:rPr>
  </w:style>
  <w:style w:type="paragraph" w:customStyle="1" w:styleId="afffffffffff0">
    <w:name w:val="标准文件_附录三级无标题"/>
    <w:basedOn w:val="affc"/>
    <w:autoRedefine/>
    <w:qFormat/>
    <w:rsid w:val="00BF2C3A"/>
    <w:pPr>
      <w:spacing w:beforeLines="0" w:afterLines="0" w:line="276" w:lineRule="auto"/>
      <w:outlineLvl w:val="9"/>
    </w:pPr>
    <w:rPr>
      <w:rFonts w:ascii="宋体" w:eastAsia="宋体"/>
    </w:rPr>
  </w:style>
  <w:style w:type="paragraph" w:customStyle="1" w:styleId="afffffffffff1">
    <w:name w:val="标准文件_附录四级无标题"/>
    <w:basedOn w:val="affd"/>
    <w:qFormat/>
    <w:rsid w:val="00BF2C3A"/>
    <w:pPr>
      <w:spacing w:beforeLines="0" w:afterLines="0" w:line="276" w:lineRule="auto"/>
      <w:outlineLvl w:val="9"/>
    </w:pPr>
    <w:rPr>
      <w:rFonts w:ascii="宋体" w:eastAsia="宋体"/>
    </w:rPr>
  </w:style>
  <w:style w:type="paragraph" w:customStyle="1" w:styleId="afffffffffff2">
    <w:name w:val="标准文件_附录五级无标题"/>
    <w:basedOn w:val="affe"/>
    <w:autoRedefine/>
    <w:qFormat/>
    <w:rsid w:val="00BF2C3A"/>
    <w:pPr>
      <w:spacing w:beforeLines="0" w:afterLines="0" w:line="276" w:lineRule="auto"/>
      <w:outlineLvl w:val="9"/>
    </w:pPr>
    <w:rPr>
      <w:rFonts w:ascii="宋体" w:eastAsia="宋体"/>
    </w:rPr>
  </w:style>
  <w:style w:type="paragraph" w:customStyle="1" w:styleId="afffffffffff3">
    <w:name w:val="标准文件_引言一级无标题"/>
    <w:basedOn w:val="a7"/>
    <w:next w:val="afffffb"/>
    <w:autoRedefine/>
    <w:qFormat/>
    <w:rsid w:val="00BF2C3A"/>
    <w:pPr>
      <w:spacing w:beforeLines="0" w:afterLines="0" w:line="276" w:lineRule="auto"/>
    </w:pPr>
    <w:rPr>
      <w:rFonts w:ascii="宋体" w:eastAsia="宋体"/>
    </w:rPr>
  </w:style>
  <w:style w:type="paragraph" w:customStyle="1" w:styleId="afffffffffff4">
    <w:name w:val="标准文件_引言二级无标题"/>
    <w:basedOn w:val="a8"/>
    <w:next w:val="afffffb"/>
    <w:autoRedefine/>
    <w:qFormat/>
    <w:rsid w:val="00BF2C3A"/>
    <w:pPr>
      <w:spacing w:beforeLines="0" w:afterLines="0" w:line="276" w:lineRule="auto"/>
    </w:pPr>
    <w:rPr>
      <w:rFonts w:ascii="宋体" w:eastAsia="宋体"/>
    </w:rPr>
  </w:style>
  <w:style w:type="paragraph" w:customStyle="1" w:styleId="afffffffffff5">
    <w:name w:val="标准文件_引言三级无标题"/>
    <w:basedOn w:val="a9"/>
    <w:autoRedefine/>
    <w:qFormat/>
    <w:rsid w:val="00BF2C3A"/>
    <w:pPr>
      <w:spacing w:beforeLines="0" w:afterLines="0" w:line="276" w:lineRule="auto"/>
    </w:pPr>
    <w:rPr>
      <w:rFonts w:ascii="宋体" w:eastAsia="宋体"/>
    </w:rPr>
  </w:style>
  <w:style w:type="paragraph" w:customStyle="1" w:styleId="afffffffffff6">
    <w:name w:val="标准文件_引言四级无标题"/>
    <w:basedOn w:val="aa"/>
    <w:next w:val="afffffb"/>
    <w:autoRedefine/>
    <w:qFormat/>
    <w:rsid w:val="00BF2C3A"/>
    <w:pPr>
      <w:spacing w:beforeLines="0" w:afterLines="0" w:line="276" w:lineRule="auto"/>
    </w:pPr>
    <w:rPr>
      <w:rFonts w:ascii="宋体" w:eastAsia="宋体"/>
    </w:rPr>
  </w:style>
  <w:style w:type="paragraph" w:customStyle="1" w:styleId="afffffffffff7">
    <w:name w:val="标准文件_引言五级无标题"/>
    <w:basedOn w:val="ab"/>
    <w:next w:val="afffffb"/>
    <w:qFormat/>
    <w:rsid w:val="00BF2C3A"/>
    <w:pPr>
      <w:spacing w:beforeLines="0" w:afterLines="0" w:line="276" w:lineRule="auto"/>
    </w:pPr>
    <w:rPr>
      <w:rFonts w:ascii="宋体" w:eastAsia="宋体"/>
    </w:rPr>
  </w:style>
  <w:style w:type="paragraph" w:customStyle="1" w:styleId="afffffffffff8">
    <w:name w:val="标准文件_索引标题"/>
    <w:basedOn w:val="affffff2"/>
    <w:next w:val="afffffb"/>
    <w:autoRedefine/>
    <w:qFormat/>
    <w:rsid w:val="00BF2C3A"/>
    <w:rPr>
      <w:rFonts w:hAnsi="黑体"/>
    </w:rPr>
  </w:style>
  <w:style w:type="paragraph" w:customStyle="1" w:styleId="afffffffffff9">
    <w:name w:val="标准文件_脚注内容"/>
    <w:basedOn w:val="afffffb"/>
    <w:qFormat/>
    <w:rsid w:val="00BF2C3A"/>
    <w:pPr>
      <w:ind w:leftChars="200" w:left="400" w:hangingChars="200" w:hanging="200"/>
    </w:pPr>
    <w:rPr>
      <w:sz w:val="15"/>
    </w:rPr>
  </w:style>
  <w:style w:type="paragraph" w:customStyle="1" w:styleId="afffffffffffa">
    <w:name w:val="标准文件_术语条一"/>
    <w:basedOn w:val="afffffffff4"/>
    <w:next w:val="afffffb"/>
    <w:autoRedefine/>
    <w:qFormat/>
    <w:rsid w:val="00BF2C3A"/>
  </w:style>
  <w:style w:type="paragraph" w:customStyle="1" w:styleId="afffffffffffb">
    <w:name w:val="标准文件_术语条二"/>
    <w:basedOn w:val="afffffffff7"/>
    <w:next w:val="afffffb"/>
    <w:qFormat/>
    <w:rsid w:val="00BF2C3A"/>
  </w:style>
  <w:style w:type="paragraph" w:customStyle="1" w:styleId="afffffffffffc">
    <w:name w:val="标准文件_术语条三"/>
    <w:basedOn w:val="afffffffff6"/>
    <w:next w:val="afffffb"/>
    <w:autoRedefine/>
    <w:qFormat/>
    <w:rsid w:val="00BF2C3A"/>
  </w:style>
  <w:style w:type="paragraph" w:customStyle="1" w:styleId="afffffffffffd">
    <w:name w:val="标准文件_术语条四"/>
    <w:basedOn w:val="afffffffff9"/>
    <w:next w:val="afffffb"/>
    <w:autoRedefine/>
    <w:qFormat/>
    <w:rsid w:val="00BF2C3A"/>
  </w:style>
  <w:style w:type="paragraph" w:customStyle="1" w:styleId="afffffffffffe">
    <w:name w:val="标准文件_术语条五"/>
    <w:basedOn w:val="afffffffff5"/>
    <w:next w:val="afffffb"/>
    <w:autoRedefine/>
    <w:qFormat/>
    <w:rsid w:val="00BF2C3A"/>
  </w:style>
  <w:style w:type="paragraph" w:customStyle="1" w:styleId="Default">
    <w:name w:val="Default"/>
    <w:autoRedefine/>
    <w:qFormat/>
    <w:rsid w:val="00BF2C3A"/>
    <w:pPr>
      <w:widowControl w:val="0"/>
      <w:autoSpaceDE w:val="0"/>
      <w:autoSpaceDN w:val="0"/>
      <w:adjustRightInd w:val="0"/>
    </w:pPr>
    <w:rPr>
      <w:rFonts w:ascii="宋体" w:cs="宋体"/>
      <w:color w:val="000000"/>
      <w:sz w:val="24"/>
      <w:szCs w:val="24"/>
    </w:rPr>
  </w:style>
  <w:style w:type="character" w:customStyle="1" w:styleId="affffffffffff">
    <w:name w:val="发布"/>
    <w:basedOn w:val="afffc"/>
    <w:qFormat/>
    <w:rsid w:val="00BF2C3A"/>
    <w:rPr>
      <w:rFonts w:ascii="黑体" w:eastAsia="黑体"/>
      <w:spacing w:val="85"/>
      <w:w w:val="100"/>
      <w:position w:val="3"/>
      <w:sz w:val="28"/>
      <w:szCs w:val="28"/>
    </w:rPr>
  </w:style>
  <w:style w:type="paragraph" w:customStyle="1" w:styleId="af3">
    <w:name w:val="一级条标题"/>
    <w:next w:val="afffb"/>
    <w:autoRedefine/>
    <w:uiPriority w:val="99"/>
    <w:rsid w:val="00BF2C3A"/>
    <w:pPr>
      <w:numPr>
        <w:ilvl w:val="1"/>
        <w:numId w:val="32"/>
      </w:numPr>
      <w:spacing w:beforeLines="50" w:afterLines="50"/>
      <w:outlineLvl w:val="2"/>
    </w:pPr>
    <w:rPr>
      <w:rFonts w:ascii="黑体" w:eastAsia="黑体"/>
      <w:sz w:val="21"/>
      <w:szCs w:val="21"/>
    </w:rPr>
  </w:style>
  <w:style w:type="paragraph" w:customStyle="1" w:styleId="af6">
    <w:name w:val="四级条标题"/>
    <w:basedOn w:val="af5"/>
    <w:next w:val="afffb"/>
    <w:autoRedefine/>
    <w:qFormat/>
    <w:rsid w:val="00BF2C3A"/>
    <w:pPr>
      <w:numPr>
        <w:ilvl w:val="4"/>
      </w:numPr>
      <w:outlineLvl w:val="5"/>
    </w:pPr>
  </w:style>
  <w:style w:type="paragraph" w:customStyle="1" w:styleId="af5">
    <w:name w:val="三级条标题"/>
    <w:basedOn w:val="af4"/>
    <w:next w:val="afffb"/>
    <w:uiPriority w:val="99"/>
    <w:qFormat/>
    <w:rsid w:val="00BF2C3A"/>
    <w:pPr>
      <w:numPr>
        <w:ilvl w:val="3"/>
      </w:numPr>
      <w:outlineLvl w:val="4"/>
    </w:pPr>
  </w:style>
  <w:style w:type="paragraph" w:customStyle="1" w:styleId="af4">
    <w:name w:val="二级条标题"/>
    <w:basedOn w:val="af3"/>
    <w:next w:val="afffb"/>
    <w:uiPriority w:val="99"/>
    <w:qFormat/>
    <w:rsid w:val="00BF2C3A"/>
    <w:pPr>
      <w:numPr>
        <w:ilvl w:val="2"/>
      </w:numPr>
      <w:spacing w:before="50" w:after="50"/>
      <w:outlineLvl w:val="3"/>
    </w:pPr>
  </w:style>
  <w:style w:type="paragraph" w:customStyle="1" w:styleId="af2">
    <w:name w:val="章标题"/>
    <w:next w:val="afffb"/>
    <w:autoRedefine/>
    <w:uiPriority w:val="99"/>
    <w:qFormat/>
    <w:rsid w:val="00BF2C3A"/>
    <w:pPr>
      <w:numPr>
        <w:numId w:val="32"/>
      </w:numPr>
      <w:spacing w:beforeLines="100" w:afterLines="100"/>
      <w:jc w:val="both"/>
      <w:outlineLvl w:val="1"/>
    </w:pPr>
    <w:rPr>
      <w:rFonts w:ascii="黑体" w:eastAsia="黑体"/>
      <w:sz w:val="21"/>
    </w:rPr>
  </w:style>
  <w:style w:type="paragraph" w:customStyle="1" w:styleId="af7">
    <w:name w:val="五级条标题"/>
    <w:basedOn w:val="af6"/>
    <w:next w:val="afffb"/>
    <w:qFormat/>
    <w:rsid w:val="00BF2C3A"/>
    <w:pPr>
      <w:numPr>
        <w:ilvl w:val="5"/>
      </w:numPr>
      <w:outlineLvl w:val="6"/>
    </w:pPr>
  </w:style>
  <w:style w:type="paragraph" w:customStyle="1" w:styleId="affffffffffff0">
    <w:name w:val="注×："/>
    <w:autoRedefine/>
    <w:rsid w:val="00BF2C3A"/>
    <w:pPr>
      <w:widowControl w:val="0"/>
      <w:autoSpaceDE w:val="0"/>
      <w:autoSpaceDN w:val="0"/>
      <w:ind w:left="811" w:hanging="448"/>
      <w:jc w:val="both"/>
    </w:pPr>
    <w:rPr>
      <w:rFonts w:ascii="宋体"/>
      <w:sz w:val="18"/>
      <w:szCs w:val="18"/>
    </w:rPr>
  </w:style>
  <w:style w:type="paragraph" w:customStyle="1" w:styleId="affffffffffff1">
    <w:name w:val="二级无"/>
    <w:basedOn w:val="afffb"/>
    <w:rsid w:val="00F867D0"/>
    <w:pPr>
      <w:spacing w:beforeLines="0" w:afterLines="0"/>
      <w:jc w:val="left"/>
      <w:outlineLvl w:val="3"/>
    </w:pPr>
    <w:rPr>
      <w:rFonts w:ascii="宋体" w:hAnsi="宋体" w:cs="宋体"/>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0215">
      <w:bodyDiv w:val="1"/>
      <w:marLeft w:val="0"/>
      <w:marRight w:val="0"/>
      <w:marTop w:val="0"/>
      <w:marBottom w:val="0"/>
      <w:divBdr>
        <w:top w:val="none" w:sz="0" w:space="0" w:color="auto"/>
        <w:left w:val="none" w:sz="0" w:space="0" w:color="auto"/>
        <w:bottom w:val="none" w:sz="0" w:space="0" w:color="auto"/>
        <w:right w:val="none" w:sz="0" w:space="0" w:color="auto"/>
      </w:divBdr>
    </w:div>
    <w:div w:id="477570979">
      <w:bodyDiv w:val="1"/>
      <w:marLeft w:val="0"/>
      <w:marRight w:val="0"/>
      <w:marTop w:val="0"/>
      <w:marBottom w:val="0"/>
      <w:divBdr>
        <w:top w:val="none" w:sz="0" w:space="0" w:color="auto"/>
        <w:left w:val="none" w:sz="0" w:space="0" w:color="auto"/>
        <w:bottom w:val="none" w:sz="0" w:space="0" w:color="auto"/>
        <w:right w:val="none" w:sz="0" w:space="0" w:color="auto"/>
      </w:divBdr>
    </w:div>
    <w:div w:id="713508018">
      <w:bodyDiv w:val="1"/>
      <w:marLeft w:val="0"/>
      <w:marRight w:val="0"/>
      <w:marTop w:val="0"/>
      <w:marBottom w:val="0"/>
      <w:divBdr>
        <w:top w:val="none" w:sz="0" w:space="0" w:color="auto"/>
        <w:left w:val="none" w:sz="0" w:space="0" w:color="auto"/>
        <w:bottom w:val="none" w:sz="0" w:space="0" w:color="auto"/>
        <w:right w:val="none" w:sz="0" w:space="0" w:color="auto"/>
      </w:divBdr>
    </w:div>
    <w:div w:id="731850710">
      <w:bodyDiv w:val="1"/>
      <w:marLeft w:val="0"/>
      <w:marRight w:val="0"/>
      <w:marTop w:val="0"/>
      <w:marBottom w:val="0"/>
      <w:divBdr>
        <w:top w:val="none" w:sz="0" w:space="0" w:color="auto"/>
        <w:left w:val="none" w:sz="0" w:space="0" w:color="auto"/>
        <w:bottom w:val="none" w:sz="0" w:space="0" w:color="auto"/>
        <w:right w:val="none" w:sz="0" w:space="0" w:color="auto"/>
      </w:divBdr>
    </w:div>
    <w:div w:id="921765890">
      <w:bodyDiv w:val="1"/>
      <w:marLeft w:val="0"/>
      <w:marRight w:val="0"/>
      <w:marTop w:val="0"/>
      <w:marBottom w:val="0"/>
      <w:divBdr>
        <w:top w:val="none" w:sz="0" w:space="0" w:color="auto"/>
        <w:left w:val="none" w:sz="0" w:space="0" w:color="auto"/>
        <w:bottom w:val="none" w:sz="0" w:space="0" w:color="auto"/>
        <w:right w:val="none" w:sz="0" w:space="0" w:color="auto"/>
      </w:divBdr>
    </w:div>
    <w:div w:id="978916692">
      <w:bodyDiv w:val="1"/>
      <w:marLeft w:val="0"/>
      <w:marRight w:val="0"/>
      <w:marTop w:val="0"/>
      <w:marBottom w:val="0"/>
      <w:divBdr>
        <w:top w:val="none" w:sz="0" w:space="0" w:color="auto"/>
        <w:left w:val="none" w:sz="0" w:space="0" w:color="auto"/>
        <w:bottom w:val="none" w:sz="0" w:space="0" w:color="auto"/>
        <w:right w:val="none" w:sz="0" w:space="0" w:color="auto"/>
      </w:divBdr>
    </w:div>
    <w:div w:id="1728458970">
      <w:bodyDiv w:val="1"/>
      <w:marLeft w:val="0"/>
      <w:marRight w:val="0"/>
      <w:marTop w:val="0"/>
      <w:marBottom w:val="0"/>
      <w:divBdr>
        <w:top w:val="none" w:sz="0" w:space="0" w:color="auto"/>
        <w:left w:val="none" w:sz="0" w:space="0" w:color="auto"/>
        <w:bottom w:val="none" w:sz="0" w:space="0" w:color="auto"/>
        <w:right w:val="none" w:sz="0" w:space="0" w:color="auto"/>
      </w:divBdr>
    </w:div>
    <w:div w:id="1764297591">
      <w:bodyDiv w:val="1"/>
      <w:marLeft w:val="0"/>
      <w:marRight w:val="0"/>
      <w:marTop w:val="0"/>
      <w:marBottom w:val="0"/>
      <w:divBdr>
        <w:top w:val="none" w:sz="0" w:space="0" w:color="auto"/>
        <w:left w:val="none" w:sz="0" w:space="0" w:color="auto"/>
        <w:bottom w:val="none" w:sz="0" w:space="0" w:color="auto"/>
        <w:right w:val="none" w:sz="0" w:space="0" w:color="auto"/>
      </w:divBdr>
    </w:div>
    <w:div w:id="2075395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6.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tiff"/><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B2BEB7A06984A4AB1BE2964C19C71E0"/>
        <w:category>
          <w:name w:val="常规"/>
          <w:gallery w:val="placeholder"/>
        </w:category>
        <w:types>
          <w:type w:val="bbPlcHdr"/>
        </w:types>
        <w:behaviors>
          <w:behavior w:val="content"/>
        </w:behaviors>
        <w:guid w:val="{0B18C520-C46F-4748-A66B-E895D5121AA4}"/>
      </w:docPartPr>
      <w:docPartBody>
        <w:p w:rsidR="00C2290E" w:rsidRDefault="00EF1EB8">
          <w:pPr>
            <w:pStyle w:val="DB2BEB7A06984A4AB1BE2964C19C71E0"/>
          </w:pPr>
          <w:r>
            <w:rPr>
              <w:rStyle w:val="a3"/>
              <w:rFonts w:hint="eastAsia"/>
            </w:rPr>
            <w:t>单击或点击此处输入文字。</w:t>
          </w:r>
        </w:p>
      </w:docPartBody>
    </w:docPart>
    <w:docPart>
      <w:docPartPr>
        <w:name w:val="E54157424518487EB214584B14E6D727"/>
        <w:category>
          <w:name w:val="常规"/>
          <w:gallery w:val="placeholder"/>
        </w:category>
        <w:types>
          <w:type w:val="bbPlcHdr"/>
        </w:types>
        <w:behaviors>
          <w:behavior w:val="content"/>
        </w:behaviors>
        <w:guid w:val="{2C091269-2448-4118-92E7-AD168F3CCE6D}"/>
      </w:docPartPr>
      <w:docPartBody>
        <w:p w:rsidR="00C2290E" w:rsidRDefault="00EF1EB8">
          <w:pPr>
            <w:pStyle w:val="E54157424518487EB214584B14E6D727"/>
          </w:pPr>
          <w:r>
            <w:rPr>
              <w:rStyle w:val="a3"/>
              <w:rFonts w:hint="eastAsia"/>
            </w:rPr>
            <w:t>选择一项。</w:t>
          </w:r>
        </w:p>
      </w:docPartBody>
    </w:docPart>
    <w:docPart>
      <w:docPartPr>
        <w:name w:val="B9859F87C41D40C98EA2C7B2563B7A10"/>
        <w:category>
          <w:name w:val="常规"/>
          <w:gallery w:val="placeholder"/>
        </w:category>
        <w:types>
          <w:type w:val="bbPlcHdr"/>
        </w:types>
        <w:behaviors>
          <w:behavior w:val="content"/>
        </w:behaviors>
        <w:guid w:val="{3709C160-E21A-4854-AEEB-2BD911F98F69}"/>
      </w:docPartPr>
      <w:docPartBody>
        <w:p w:rsidR="00C2290E" w:rsidRDefault="00EF1EB8">
          <w:pPr>
            <w:pStyle w:val="B9859F87C41D40C98EA2C7B2563B7A10"/>
          </w:pPr>
          <w:r>
            <w:rPr>
              <w:rStyle w:val="a3"/>
              <w:rFonts w:hint="eastAsia"/>
            </w:rPr>
            <w:t>选择一项。</w:t>
          </w:r>
        </w:p>
      </w:docPartBody>
    </w:docPart>
    <w:docPart>
      <w:docPartPr>
        <w:name w:val="E924F1B03760477E9AE096BAB8F433EC"/>
        <w:category>
          <w:name w:val="常规"/>
          <w:gallery w:val="placeholder"/>
        </w:category>
        <w:types>
          <w:type w:val="bbPlcHdr"/>
        </w:types>
        <w:behaviors>
          <w:behavior w:val="content"/>
        </w:behaviors>
        <w:guid w:val="{7CCFA34D-2B1C-4DED-901E-472D7F923181}"/>
      </w:docPartPr>
      <w:docPartBody>
        <w:p w:rsidR="00E131F6" w:rsidRDefault="00D20F2C" w:rsidP="00D20F2C">
          <w:pPr>
            <w:pStyle w:val="E924F1B03760477E9AE096BAB8F433EC"/>
          </w:pPr>
          <w:r>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4B5239"/>
    <w:rsid w:val="00021338"/>
    <w:rsid w:val="00022930"/>
    <w:rsid w:val="00173DC0"/>
    <w:rsid w:val="00216F0B"/>
    <w:rsid w:val="0022089A"/>
    <w:rsid w:val="002E1C44"/>
    <w:rsid w:val="0040617D"/>
    <w:rsid w:val="004570C4"/>
    <w:rsid w:val="004B5239"/>
    <w:rsid w:val="006B339D"/>
    <w:rsid w:val="007C50AC"/>
    <w:rsid w:val="007C5D82"/>
    <w:rsid w:val="007D61F4"/>
    <w:rsid w:val="007F248E"/>
    <w:rsid w:val="009C6111"/>
    <w:rsid w:val="009E02A0"/>
    <w:rsid w:val="00A14203"/>
    <w:rsid w:val="00A262FF"/>
    <w:rsid w:val="00AA1F4F"/>
    <w:rsid w:val="00AC33F7"/>
    <w:rsid w:val="00AC754D"/>
    <w:rsid w:val="00B50AEB"/>
    <w:rsid w:val="00B5559A"/>
    <w:rsid w:val="00B80DE7"/>
    <w:rsid w:val="00BC07EC"/>
    <w:rsid w:val="00BC4409"/>
    <w:rsid w:val="00BE1233"/>
    <w:rsid w:val="00C2290E"/>
    <w:rsid w:val="00C32F3F"/>
    <w:rsid w:val="00CB2DD5"/>
    <w:rsid w:val="00CD20F5"/>
    <w:rsid w:val="00CD3229"/>
    <w:rsid w:val="00CF2AB9"/>
    <w:rsid w:val="00D20F2C"/>
    <w:rsid w:val="00D328CE"/>
    <w:rsid w:val="00D5602D"/>
    <w:rsid w:val="00E131F6"/>
    <w:rsid w:val="00E866BC"/>
    <w:rsid w:val="00E956C5"/>
    <w:rsid w:val="00EF1EB8"/>
    <w:rsid w:val="00F07C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1EB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D20F2C"/>
    <w:rPr>
      <w:color w:val="808080"/>
    </w:rPr>
  </w:style>
  <w:style w:type="paragraph" w:customStyle="1" w:styleId="DB2BEB7A06984A4AB1BE2964C19C71E0">
    <w:name w:val="DB2BEB7A06984A4AB1BE2964C19C71E0"/>
    <w:autoRedefine/>
    <w:qFormat/>
    <w:rsid w:val="00EF1EB8"/>
    <w:pPr>
      <w:widowControl w:val="0"/>
      <w:jc w:val="both"/>
    </w:pPr>
    <w:rPr>
      <w:kern w:val="2"/>
      <w:sz w:val="21"/>
      <w:szCs w:val="22"/>
    </w:rPr>
  </w:style>
  <w:style w:type="paragraph" w:customStyle="1" w:styleId="E54157424518487EB214584B14E6D727">
    <w:name w:val="E54157424518487EB214584B14E6D727"/>
    <w:autoRedefine/>
    <w:rsid w:val="00EF1EB8"/>
    <w:pPr>
      <w:widowControl w:val="0"/>
      <w:jc w:val="both"/>
    </w:pPr>
    <w:rPr>
      <w:kern w:val="2"/>
      <w:sz w:val="21"/>
      <w:szCs w:val="22"/>
    </w:rPr>
  </w:style>
  <w:style w:type="paragraph" w:customStyle="1" w:styleId="B9859F87C41D40C98EA2C7B2563B7A10">
    <w:name w:val="B9859F87C41D40C98EA2C7B2563B7A10"/>
    <w:autoRedefine/>
    <w:rsid w:val="00EF1EB8"/>
    <w:pPr>
      <w:widowControl w:val="0"/>
      <w:jc w:val="both"/>
    </w:pPr>
    <w:rPr>
      <w:kern w:val="2"/>
      <w:sz w:val="21"/>
      <w:szCs w:val="22"/>
    </w:rPr>
  </w:style>
  <w:style w:type="paragraph" w:customStyle="1" w:styleId="E924F1B03760477E9AE096BAB8F433EC">
    <w:name w:val="E924F1B03760477E9AE096BAB8F433EC"/>
    <w:rsid w:val="00D20F2C"/>
    <w:pPr>
      <w:widowControl w:val="0"/>
      <w:jc w:val="both"/>
    </w:pPr>
    <w:rPr>
      <w:kern w:val="2"/>
      <w:sz w:val="21"/>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9D34DF4-71AB-48A9-8F13-EFBB539FA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地方标准.dotx</Template>
  <TotalTime>66</TotalTime>
  <Pages>9</Pages>
  <Words>549</Words>
  <Characters>3144</Characters>
  <Application>Microsoft Office Word</Application>
  <DocSecurity>0</DocSecurity>
  <Lines>57</Lines>
  <Paragraphs>19</Paragraphs>
  <ScaleCrop>false</ScaleCrop>
  <Company>PCMI</Company>
  <LinksUpToDate>false</LinksUpToDate>
  <CharactersWithSpaces>3674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地方标准</dc:title>
  <dc:creator>苏延明</dc:creator>
  <dc:description>&lt;config cover="true" show_menu="true" version="1.0.0" doctype="SDKXY"&gt;_x000d_
&lt;/config&gt;</dc:description>
  <cp:lastModifiedBy>Qi LIU</cp:lastModifiedBy>
  <cp:revision>6</cp:revision>
  <cp:lastPrinted>2024-01-14T06:40:00Z</cp:lastPrinted>
  <dcterms:created xsi:type="dcterms:W3CDTF">2024-01-14T08:56:00Z</dcterms:created>
  <dcterms:modified xsi:type="dcterms:W3CDTF">2024-01-15T05:19:00Z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y fmtid="{D5CDD505-2E9C-101B-9397-08002B2CF9AE}" pid="15" name="GrammarlyDocumentId">
    <vt:lpwstr>0418f9e351c7ee28796ce7eb37255bf537b3efdd4338e965cbcc597d33d5de3d</vt:lpwstr>
  </property>
  <property fmtid="{D5CDD505-2E9C-101B-9397-08002B2CF9AE}" pid="16" name="KSOProductBuildVer">
    <vt:lpwstr>2052-12.1.0.16120</vt:lpwstr>
  </property>
  <property fmtid="{D5CDD505-2E9C-101B-9397-08002B2CF9AE}" pid="17" name="ICV">
    <vt:lpwstr>0582CB5D8C244AA1ACA03EB36F21BDC9_12</vt:lpwstr>
  </property>
  <property fmtid="{D5CDD505-2E9C-101B-9397-08002B2CF9AE}" pid="18" name="_DocHome">
    <vt:i4>465183426</vt:i4>
  </property>
</Properties>
</file>