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2F7F" w14:textId="77777777" w:rsidR="006948C9" w:rsidRDefault="00975589">
      <w:pPr>
        <w:pStyle w:val="affffff2"/>
        <w:framePr w:wrap="around"/>
      </w:pPr>
      <w:r>
        <w:rPr>
          <w:rFonts w:ascii="Times New Roman"/>
        </w:rPr>
        <w:t>ICS</w:t>
      </w:r>
      <w:r>
        <w:rPr>
          <w:rFonts w:ascii="MS Mincho" w:eastAsia="MS Mincho" w:hAnsi="MS Mincho" w:cs="MS Mincho" w:hint="eastAsia"/>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t>67.120.30</w:t>
      </w:r>
      <w:r>
        <w:fldChar w:fldCharType="end"/>
      </w:r>
      <w:bookmarkEnd w:id="0"/>
    </w:p>
    <w:bookmarkStart w:id="1" w:name="WXFLH"/>
    <w:p w14:paraId="4A08F7E6" w14:textId="77777777" w:rsidR="006948C9" w:rsidRDefault="00975589">
      <w:pPr>
        <w:pStyle w:val="affffff2"/>
        <w:framePr w:wrap="around"/>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B</w:t>
      </w:r>
      <w:r>
        <w:t>50</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6948C9" w14:paraId="08F998E7" w14:textId="77777777">
        <w:tc>
          <w:tcPr>
            <w:tcW w:w="9854" w:type="dxa"/>
            <w:tcBorders>
              <w:top w:val="nil"/>
              <w:left w:val="nil"/>
              <w:bottom w:val="nil"/>
              <w:right w:val="nil"/>
            </w:tcBorders>
            <w:shd w:val="clear" w:color="auto" w:fill="auto"/>
          </w:tcPr>
          <w:p w14:paraId="551B0773" w14:textId="77777777" w:rsidR="006948C9" w:rsidRDefault="00975589">
            <w:pPr>
              <w:pStyle w:val="affffff2"/>
              <w:framePr w:wrap="around"/>
            </w:pPr>
            <w:r>
              <w:rPr>
                <w:noProof/>
              </w:rPr>
              <mc:AlternateContent>
                <mc:Choice Requires="wps">
                  <w:drawing>
                    <wp:anchor distT="0" distB="0" distL="114300" distR="114300" simplePos="0" relativeHeight="251664384" behindDoc="1" locked="0" layoutInCell="1" allowOverlap="1" wp14:anchorId="4D0A37DC" wp14:editId="1C0DD8E7">
                      <wp:simplePos x="0" y="0"/>
                      <wp:positionH relativeFrom="column">
                        <wp:posOffset>-66675</wp:posOffset>
                      </wp:positionH>
                      <wp:positionV relativeFrom="paragraph">
                        <wp:posOffset>0</wp:posOffset>
                      </wp:positionV>
                      <wp:extent cx="412115" cy="93980"/>
                      <wp:effectExtent l="0" t="0" r="0"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939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BAH" o:spid="_x0000_s1026" o:spt="1" style="position:absolute;left:0pt;margin-left:-5.25pt;margin-top:0pt;height:7.4pt;width:32.45pt;z-index:-251652096;mso-width-relative:page;mso-height-relative:page;" fillcolor="#FFFFFF" filled="t" stroked="f" coordsize="21600,21600" o:gfxdata="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l0b21AAAAAYBAAAPAAAAAAAAAAEAIAAAACIA&#10;AABkcnMvZG93bnJldi54bWxQSwECFAAUAAAACACHTuJAu6uRGA0CAAAfBAAADgAAAAAAAAABACAA&#10;AAAjAQAAZHJzL2Uyb0RvYy54bWxQSwUGAAAAAAYABgBZAQAAog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6A6B8C63" w14:textId="77777777" w:rsidR="006948C9" w:rsidRDefault="00975589">
      <w:pPr>
        <w:pStyle w:val="afffff7"/>
        <w:framePr w:wrap="around"/>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21</w:t>
      </w:r>
      <w:r>
        <w:fldChar w:fldCharType="end"/>
      </w:r>
      <w:bookmarkEnd w:id="3"/>
    </w:p>
    <w:bookmarkStart w:id="4" w:name="c4"/>
    <w:p w14:paraId="3AF5B431" w14:textId="77777777" w:rsidR="006948C9" w:rsidRDefault="00975589">
      <w:pPr>
        <w:pStyle w:val="afffff8"/>
        <w:framePr w:wrap="around"/>
      </w:pPr>
      <w:r>
        <w:fldChar w:fldCharType="begin">
          <w:ffData>
            <w:name w:val="c4"/>
            <w:enabled/>
            <w:calcOnExit w:val="0"/>
            <w:textInput/>
          </w:ffData>
        </w:fldChar>
      </w:r>
      <w:r>
        <w:instrText xml:space="preserve"> FORMTEXT </w:instrText>
      </w:r>
      <w:r>
        <w:fldChar w:fldCharType="separate"/>
      </w:r>
      <w:r>
        <w:rPr>
          <w:rFonts w:hint="eastAsia"/>
        </w:rPr>
        <w:t>辽宁省</w:t>
      </w:r>
      <w:r>
        <w:fldChar w:fldCharType="end"/>
      </w:r>
      <w:bookmarkEnd w:id="4"/>
      <w:r>
        <w:rPr>
          <w:rFonts w:hint="eastAsia"/>
        </w:rPr>
        <w:t>地方标准</w:t>
      </w:r>
    </w:p>
    <w:p w14:paraId="7F0E89CC" w14:textId="77777777" w:rsidR="006948C9" w:rsidRDefault="00975589">
      <w:pPr>
        <w:pStyle w:val="22"/>
        <w:framePr w:wrap="around"/>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21</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t>XXXX</w:t>
      </w:r>
      <w:r>
        <w:t>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6948C9" w14:paraId="26A8C3EB" w14:textId="77777777">
        <w:tc>
          <w:tcPr>
            <w:tcW w:w="9356" w:type="dxa"/>
            <w:tcBorders>
              <w:top w:val="nil"/>
              <w:left w:val="nil"/>
              <w:bottom w:val="nil"/>
              <w:right w:val="nil"/>
            </w:tcBorders>
            <w:shd w:val="clear" w:color="auto" w:fill="auto"/>
          </w:tcPr>
          <w:bookmarkStart w:id="8" w:name="DT"/>
          <w:p w14:paraId="6BC95AAE" w14:textId="77777777" w:rsidR="006948C9" w:rsidRDefault="00975589">
            <w:pPr>
              <w:pStyle w:val="affff5"/>
              <w:framePr w:wrap="around"/>
            </w:pPr>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14:paraId="3370C7D8" w14:textId="77777777" w:rsidR="006948C9" w:rsidRDefault="006948C9">
      <w:pPr>
        <w:pStyle w:val="22"/>
        <w:framePr w:wrap="around"/>
      </w:pPr>
    </w:p>
    <w:p w14:paraId="08AF6929" w14:textId="77777777" w:rsidR="006948C9" w:rsidRDefault="006948C9">
      <w:pPr>
        <w:pStyle w:val="22"/>
        <w:framePr w:wrap="around"/>
      </w:pPr>
    </w:p>
    <w:bookmarkStart w:id="9" w:name="StdName"/>
    <w:p w14:paraId="4C620C81" w14:textId="77777777" w:rsidR="006948C9" w:rsidRDefault="00975589">
      <w:pPr>
        <w:pStyle w:val="affff6"/>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辽宁省蜱种鉴定技术规范</w:t>
      </w:r>
      <w:r>
        <w:fldChar w:fldCharType="end"/>
      </w:r>
      <w:bookmarkEnd w:id="9"/>
    </w:p>
    <w:bookmarkStart w:id="10" w:name="StdEnglishName"/>
    <w:p w14:paraId="68869D0F" w14:textId="77777777" w:rsidR="006948C9" w:rsidRDefault="00975589">
      <w:pPr>
        <w:pStyle w:val="affff7"/>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t>Technical specification for tick species identification in Liaoning Province</w:t>
      </w:r>
      <w:r>
        <w:fldChar w:fldCharType="end"/>
      </w:r>
      <w:bookmarkEnd w:id="10"/>
    </w:p>
    <w:bookmarkStart w:id="11" w:name="YZBS"/>
    <w:p w14:paraId="0F442D62" w14:textId="77777777" w:rsidR="006948C9" w:rsidRDefault="00975589">
      <w:pPr>
        <w:pStyle w:val="affff8"/>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6948C9" w14:paraId="678F52CB" w14:textId="77777777">
        <w:tc>
          <w:tcPr>
            <w:tcW w:w="9855" w:type="dxa"/>
            <w:tcBorders>
              <w:top w:val="nil"/>
              <w:left w:val="nil"/>
              <w:bottom w:val="nil"/>
              <w:right w:val="nil"/>
            </w:tcBorders>
            <w:shd w:val="clear" w:color="auto" w:fill="auto"/>
          </w:tcPr>
          <w:p w14:paraId="458DAF6A" w14:textId="77777777" w:rsidR="006948C9" w:rsidRDefault="00975589">
            <w:pPr>
              <w:pStyle w:val="affff9"/>
              <w:framePr w:wrap="around"/>
            </w:pPr>
            <w:r>
              <w:rPr>
                <w:noProof/>
              </w:rPr>
              <mc:AlternateContent>
                <mc:Choice Requires="wps">
                  <w:drawing>
                    <wp:anchor distT="0" distB="0" distL="114300" distR="114300" simplePos="0" relativeHeight="251663360" behindDoc="1" locked="1" layoutInCell="1" allowOverlap="1" wp14:anchorId="5A46D18F" wp14:editId="69E24B44">
                      <wp:simplePos x="0" y="0"/>
                      <wp:positionH relativeFrom="column">
                        <wp:posOffset>2200910</wp:posOffset>
                      </wp:positionH>
                      <wp:positionV relativeFrom="paragraph">
                        <wp:posOffset>4281805</wp:posOffset>
                      </wp:positionV>
                      <wp:extent cx="906780" cy="120650"/>
                      <wp:effectExtent l="0" t="0" r="0" b="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12065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337.15pt;height:9.5pt;width:71.4pt;z-index:-251653120;mso-width-relative:page;mso-height-relative:page;" fillcolor="#FFFFFF" filled="t" stroked="f" coordsize="21600,21600" o:gfxdata="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GmCuNkAAAALAQAADwAAAAAAAAABACAA&#10;AAAiAAAAZHJzL2Rvd25yZXYueG1sUEsBAhQAFAAAAAgAh07iQDldru8MAgAAHwQAAA4AAAAAAAAA&#10;AQAgAAAAKAEAAGRycy9lMm9Eb2MueG1sUEsFBgAAAAAGAAYAWQEAAKYFAAAAAA==&#10;">
                      <v:fill on="t" focussize="0,0"/>
                      <v:stroke on="f"/>
                      <v:imagedata o:title=""/>
                      <o:lock v:ext="edit" aspectratio="f"/>
                      <w10:anchorlock/>
                    </v:rect>
                  </w:pict>
                </mc:Fallback>
              </mc:AlternateContent>
            </w:r>
            <w:r>
              <w:fldChar w:fldCharType="begin">
                <w:ffData>
                  <w:name w:val="LB"/>
                  <w:enabled/>
                  <w:calcOnExit w:val="0"/>
                  <w:ddList>
                    <w:result w:val="5"/>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bookmarkStart w:id="13" w:name="WCRQ"/>
      <w:tr w:rsidR="006948C9" w14:paraId="33FC95B9" w14:textId="77777777">
        <w:tc>
          <w:tcPr>
            <w:tcW w:w="9855" w:type="dxa"/>
            <w:tcBorders>
              <w:top w:val="nil"/>
              <w:left w:val="nil"/>
              <w:bottom w:val="nil"/>
              <w:right w:val="nil"/>
            </w:tcBorders>
            <w:shd w:val="clear" w:color="auto" w:fill="auto"/>
          </w:tcPr>
          <w:p w14:paraId="0068150F" w14:textId="77777777" w:rsidR="006948C9" w:rsidRDefault="00975589">
            <w:pPr>
              <w:pStyle w:val="affffa"/>
              <w:framePr w:wrap="around"/>
            </w:pPr>
            <w:r>
              <w:fldChar w:fldCharType="begin">
                <w:ffData>
                  <w:name w:val="WCRQ"/>
                  <w:enabled/>
                  <w:calcOnExit w:val="0"/>
                  <w:textInput/>
                </w:ffData>
              </w:fldChar>
            </w:r>
            <w:r>
              <w:instrText xml:space="preserve"> FORMTEXT </w:instrText>
            </w:r>
            <w:r>
              <w:fldChar w:fldCharType="separate"/>
            </w:r>
            <w:r>
              <w:rPr>
                <w:rFonts w:hint="eastAsia"/>
              </w:rPr>
              <w:t>本稿完成日期：</w:t>
            </w:r>
            <w:r>
              <w:t>2022</w:t>
            </w:r>
            <w:r>
              <w:t>年</w:t>
            </w:r>
            <w:r>
              <w:t>11</w:t>
            </w:r>
            <w:r>
              <w:t>月</w:t>
            </w:r>
            <w:r>
              <w:fldChar w:fldCharType="end"/>
            </w:r>
            <w:bookmarkEnd w:id="13"/>
          </w:p>
        </w:tc>
      </w:tr>
    </w:tbl>
    <w:bookmarkStart w:id="14" w:name="FY"/>
    <w:p w14:paraId="7C08B9AA" w14:textId="77777777" w:rsidR="006948C9" w:rsidRDefault="00975589">
      <w:pPr>
        <w:pStyle w:val="affffff7"/>
        <w:framePr w:wrap="around"/>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r>
        <w:rPr>
          <w:noProof/>
        </w:rPr>
        <mc:AlternateContent>
          <mc:Choice Requires="wps">
            <w:drawing>
              <wp:anchor distT="0" distB="0" distL="114300" distR="114300" simplePos="0" relativeHeight="251659264" behindDoc="0" locked="1" layoutInCell="1" allowOverlap="1" wp14:anchorId="296E5442" wp14:editId="08A338AE">
                <wp:simplePos x="0" y="0"/>
                <wp:positionH relativeFrom="column">
                  <wp:posOffset>-635</wp:posOffset>
                </wp:positionH>
                <wp:positionV relativeFrom="page">
                  <wp:posOffset>9251315</wp:posOffset>
                </wp:positionV>
                <wp:extent cx="1529715"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71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 o:spid="_x0000_s1026" o:spt="20" style="position:absolute;left:0pt;margin-left:-0.05pt;margin-top:728.45pt;height:0pt;width:120.45pt;mso-position-vertical-relative:page;z-index:251659264;mso-width-relative:page;mso-height-relative:page;" filled="f" stroked="t" coordsize="21600,21600" o:gfxdata="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Snw3NUAAAALAQAADwAAAAAAAAABACAAAAAiAAAAZHJzL2Rv&#10;d25yZXYueG1sUEsBAhQAFAAAAAgAh07iQAWJoanLAQAAoAMAAA4AAAAAAAAAAQAgAAAAJAEAAGRy&#10;cy9lMm9Eb2MueG1sUEsFBgAAAAAGAAYAWQEAAGEFAAAAAA==&#10;">
                <v:fill on="f" focussize="0,0"/>
                <v:stroke color="#000000" joinstyle="round"/>
                <v:imagedata o:title=""/>
                <o:lock v:ext="edit" aspectratio="f"/>
                <w10:anchorlock/>
              </v:line>
            </w:pict>
          </mc:Fallback>
        </mc:AlternateContent>
      </w:r>
    </w:p>
    <w:bookmarkStart w:id="16" w:name="SY"/>
    <w:p w14:paraId="75C7A6B7" w14:textId="77777777" w:rsidR="006948C9" w:rsidRDefault="00975589">
      <w:pPr>
        <w:pStyle w:val="affffff8"/>
        <w:framePr w:wrap="around"/>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bookmarkStart w:id="19" w:name="fm"/>
    <w:p w14:paraId="0753B358" w14:textId="77777777" w:rsidR="006948C9" w:rsidRDefault="00975589">
      <w:pPr>
        <w:pStyle w:val="afffff9"/>
        <w:framePr w:wrap="around"/>
      </w:pPr>
      <w:r>
        <w:rPr>
          <w:noProof/>
          <w:w w:val="100"/>
        </w:rPr>
        <mc:AlternateContent>
          <mc:Choice Requires="wps">
            <w:drawing>
              <wp:anchor distT="0" distB="0" distL="114300" distR="114300" simplePos="0" relativeHeight="251662336" behindDoc="1" locked="0" layoutInCell="1" allowOverlap="1" wp14:anchorId="78C2105F" wp14:editId="47FB104F">
                <wp:simplePos x="0" y="0"/>
                <wp:positionH relativeFrom="column">
                  <wp:posOffset>1810385</wp:posOffset>
                </wp:positionH>
                <wp:positionV relativeFrom="paragraph">
                  <wp:posOffset>-3942715</wp:posOffset>
                </wp:positionV>
                <wp:extent cx="317500" cy="76200"/>
                <wp:effectExtent l="0" t="0"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762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42.55pt;margin-top:-310.45pt;height:6pt;width:25pt;z-index:-251654144;mso-width-relative:page;mso-height-relative:page;" fillcolor="#FFFFFF" filled="t" stroked="f" coordsize="21600,21600" o:gfxdata="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FT5g3ZAAAADQEAAA8AAAAAAAAAAQAgAAAA&#10;IgAAAGRycy9kb3ducmV2LnhtbFBLAQIUABQAAAAIAIdO4kDCcV4nCgIAAB4EAAAOAAAAAAAAAAEA&#10;IAAAACgBAABkcnMvZTJvRG9jLnhtbFBLBQYAAAAABgAGAFkBAACkBQAAAAA=&#10;">
                <v:fill on="t" focussize="0,0"/>
                <v:stroke on="f"/>
                <v:imagedata o:title=""/>
                <o:lock v:ext="edit" aspectratio="f"/>
              </v:rect>
            </w:pict>
          </mc:Fallback>
        </mc:AlternateContent>
      </w:r>
      <w:r>
        <w:rPr>
          <w:noProof/>
          <w:w w:val="100"/>
        </w:rPr>
        <mc:AlternateContent>
          <mc:Choice Requires="wps">
            <w:drawing>
              <wp:anchor distT="0" distB="0" distL="114300" distR="114300" simplePos="0" relativeHeight="251661312" behindDoc="1" locked="0" layoutInCell="1" allowOverlap="1" wp14:anchorId="05AD9406" wp14:editId="6F145E2D">
                <wp:simplePos x="0" y="0"/>
                <wp:positionH relativeFrom="column">
                  <wp:posOffset>4413885</wp:posOffset>
                </wp:positionH>
                <wp:positionV relativeFrom="paragraph">
                  <wp:posOffset>-7435215</wp:posOffset>
                </wp:positionV>
                <wp:extent cx="285750" cy="57150"/>
                <wp:effectExtent l="0" t="0" r="0" b="0"/>
                <wp:wrapNone/>
                <wp:docPr id="2"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5715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47.55pt;margin-top:-585.45pt;height:4.5pt;width:22.5pt;z-index:-251655168;mso-width-relative:page;mso-height-relative:page;" fillcolor="#FFFFFF" filled="t" stroked="f" coordsize="21600,21600" o:gfxdata="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rnyn2gAAAA8BAAAPAAAAAAAAAAEAIAAAACIA&#10;AABkcnMvZG93bnJldi54bWxQSwECFAAUAAAACACHTuJApngGugcCAAAeBAAADgAAAAAAAAABACAA&#10;AAApAQAAZHJzL2Uyb0RvYy54bWxQSwUGAAAAAAYABgBZAQAAogUAAAAA&#10;">
                <v:fill on="t" focussize="0,0"/>
                <v:stroke on="f"/>
                <v:imagedata o:title=""/>
                <o:lock v:ext="edit" aspectratio="f"/>
              </v:rect>
            </w:pict>
          </mc:Fallback>
        </mc:AlternateContent>
      </w:r>
      <w:r>
        <w:rPr>
          <w:noProof/>
          <w:w w:val="100"/>
        </w:rPr>
        <mc:AlternateContent>
          <mc:Choice Requires="wps">
            <w:drawing>
              <wp:anchor distT="0" distB="0" distL="114300" distR="114300" simplePos="0" relativeHeight="251660288" behindDoc="0" locked="0" layoutInCell="1" allowOverlap="1" wp14:anchorId="7B6DE6CB" wp14:editId="423C0317">
                <wp:simplePos x="0" y="0"/>
                <wp:positionH relativeFrom="column">
                  <wp:posOffset>-464820</wp:posOffset>
                </wp:positionH>
                <wp:positionV relativeFrom="paragraph">
                  <wp:posOffset>-7021195</wp:posOffset>
                </wp:positionV>
                <wp:extent cx="1529715"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71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36.6pt;margin-top:-552.85pt;height:0pt;width:120.45pt;z-index:251660288;mso-width-relative:page;mso-height-relative:page;" filled="f" stroked="t" coordsize="21600,21600" o:gfxdata="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2vQtdcAAAAPAQAADwAAAAAAAAABACAAAAAiAAAAZHJzL2Rv&#10;d25yZXYueG1sUEsBAhQAFAAAAAgAh07iQHImRgfJAQAAoAMAAA4AAAAAAAAAAQAgAAAAJgEAAGRy&#10;cy9lMm9Eb2MueG1sUEsFBgAAAAAGAAYAWQEAAGEFA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rPr>
        <w:t>辽宁省市场监督管理局</w:t>
      </w:r>
      <w:r>
        <w:fldChar w:fldCharType="end"/>
      </w:r>
      <w:bookmarkEnd w:id="19"/>
      <w:r>
        <w:t>   </w:t>
      </w:r>
      <w:r>
        <w:rPr>
          <w:rStyle w:val="affff2"/>
          <w:rFonts w:hint="eastAsia"/>
        </w:rPr>
        <w:t>发布</w:t>
      </w:r>
    </w:p>
    <w:p w14:paraId="3113E9FF" w14:textId="77777777" w:rsidR="006948C9" w:rsidRDefault="006948C9">
      <w:pPr>
        <w:pStyle w:val="aff8"/>
        <w:sectPr w:rsidR="006948C9">
          <w:headerReference w:type="even" r:id="rId9"/>
          <w:headerReference w:type="default" r:id="rId10"/>
          <w:footerReference w:type="even" r:id="rId11"/>
          <w:footerReference w:type="default" r:id="rId12"/>
          <w:headerReference w:type="first" r:id="rId13"/>
          <w:footerReference w:type="first" r:id="rId14"/>
          <w:pgSz w:w="11906" w:h="16838"/>
          <w:pgMar w:top="567" w:right="850" w:bottom="1134" w:left="1418" w:header="0" w:footer="0" w:gutter="0"/>
          <w:pgNumType w:start="1"/>
          <w:cols w:space="425"/>
          <w:docGrid w:type="lines" w:linePitch="312"/>
        </w:sectPr>
      </w:pPr>
    </w:p>
    <w:p w14:paraId="6404A9DC" w14:textId="77777777" w:rsidR="006948C9" w:rsidRDefault="00975589">
      <w:pPr>
        <w:pStyle w:val="afffffa"/>
        <w:rPr>
          <w:rFonts w:ascii="Times New Roman"/>
        </w:rPr>
      </w:pPr>
      <w:r>
        <w:rPr>
          <w:rFonts w:ascii="Times New Roman"/>
        </w:rPr>
        <w:lastRenderedPageBreak/>
        <w:t>前</w:t>
      </w:r>
      <w:bookmarkStart w:id="20" w:name="BKQY"/>
      <w:r>
        <w:rPr>
          <w:rFonts w:ascii="Times New Roman"/>
        </w:rPr>
        <w:t>  </w:t>
      </w:r>
      <w:r>
        <w:rPr>
          <w:rFonts w:ascii="Times New Roman"/>
        </w:rPr>
        <w:t>言</w:t>
      </w:r>
      <w:bookmarkEnd w:id="20"/>
    </w:p>
    <w:p w14:paraId="21F54F0A" w14:textId="77777777" w:rsidR="006948C9" w:rsidRDefault="00975589">
      <w:pPr>
        <w:widowControl/>
        <w:tabs>
          <w:tab w:val="center" w:pos="4201"/>
          <w:tab w:val="right" w:leader="dot" w:pos="9298"/>
        </w:tabs>
        <w:autoSpaceDE w:val="0"/>
        <w:autoSpaceDN w:val="0"/>
        <w:spacing w:line="360" w:lineRule="auto"/>
        <w:ind w:firstLineChars="200" w:firstLine="420"/>
        <w:rPr>
          <w:rFonts w:ascii="Times New Roman" w:hAnsi="Times New Roman"/>
        </w:rPr>
      </w:pPr>
      <w:r>
        <w:rPr>
          <w:rFonts w:ascii="Times New Roman" w:hAnsi="Times New Roman"/>
        </w:rPr>
        <w:t>本标准按照</w:t>
      </w:r>
      <w:r>
        <w:rPr>
          <w:rFonts w:ascii="Times New Roman" w:hAnsi="Times New Roman"/>
        </w:rPr>
        <w:t>GB/T 1.1—2020</w:t>
      </w:r>
      <w:r>
        <w:rPr>
          <w:rFonts w:ascii="Times New Roman" w:hAnsi="Times New Roman"/>
        </w:rPr>
        <w:t>给出的规则编写。</w:t>
      </w:r>
    </w:p>
    <w:p w14:paraId="5AE5FE9C" w14:textId="77777777" w:rsidR="006948C9" w:rsidRDefault="00975589">
      <w:pPr>
        <w:widowControl/>
        <w:tabs>
          <w:tab w:val="center" w:pos="4201"/>
          <w:tab w:val="right" w:leader="dot" w:pos="9298"/>
        </w:tabs>
        <w:autoSpaceDE w:val="0"/>
        <w:autoSpaceDN w:val="0"/>
        <w:spacing w:line="360" w:lineRule="auto"/>
        <w:ind w:firstLineChars="200" w:firstLine="420"/>
        <w:rPr>
          <w:rFonts w:ascii="Times New Roman" w:hAnsi="Times New Roman"/>
        </w:rPr>
      </w:pPr>
      <w:r>
        <w:rPr>
          <w:rFonts w:ascii="Times New Roman" w:hAnsi="Times New Roman"/>
        </w:rPr>
        <w:t>本标准由辽宁省农业农村厅提出并归口管理。</w:t>
      </w:r>
    </w:p>
    <w:p w14:paraId="4465878E" w14:textId="77777777" w:rsidR="006948C9" w:rsidRDefault="00975589">
      <w:pPr>
        <w:widowControl/>
        <w:tabs>
          <w:tab w:val="center" w:pos="4201"/>
          <w:tab w:val="right" w:leader="dot" w:pos="9298"/>
        </w:tabs>
        <w:autoSpaceDE w:val="0"/>
        <w:autoSpaceDN w:val="0"/>
        <w:spacing w:line="360" w:lineRule="auto"/>
        <w:ind w:firstLineChars="200" w:firstLine="420"/>
        <w:rPr>
          <w:rFonts w:ascii="Times New Roman" w:hAnsi="Times New Roman"/>
        </w:rPr>
      </w:pPr>
      <w:r>
        <w:rPr>
          <w:rFonts w:ascii="Times New Roman" w:hAnsi="Times New Roman"/>
        </w:rPr>
        <w:t>（辽宁省农业农村厅提出，辽宁省农业农村厅归口）</w:t>
      </w:r>
    </w:p>
    <w:p w14:paraId="060E271C" w14:textId="77777777" w:rsidR="006948C9" w:rsidRDefault="00975589">
      <w:pPr>
        <w:spacing w:line="360" w:lineRule="auto"/>
        <w:ind w:firstLineChars="200" w:firstLine="420"/>
        <w:rPr>
          <w:rFonts w:ascii="Times New Roman" w:hAnsi="Times New Roman"/>
          <w:szCs w:val="24"/>
        </w:rPr>
      </w:pPr>
      <w:r>
        <w:rPr>
          <w:rFonts w:ascii="Times New Roman" w:hAnsi="Times New Roman"/>
          <w:szCs w:val="24"/>
        </w:rPr>
        <w:t>本标准起草单位：沈阳农业大学、辽宁省动物疫病预防控制中心、沈阳市疾病预防控制中心、锦州医科大学、</w:t>
      </w:r>
      <w:proofErr w:type="gramStart"/>
      <w:r>
        <w:rPr>
          <w:rFonts w:ascii="Times New Roman" w:hAnsi="Times New Roman"/>
          <w:szCs w:val="24"/>
        </w:rPr>
        <w:t>东沃同</w:t>
      </w:r>
      <w:proofErr w:type="gramEnd"/>
      <w:r>
        <w:rPr>
          <w:rFonts w:ascii="Times New Roman" w:hAnsi="Times New Roman"/>
          <w:szCs w:val="24"/>
        </w:rPr>
        <w:t>泰（凤城）生物工程有限公司。</w:t>
      </w:r>
    </w:p>
    <w:p w14:paraId="67FF0C73" w14:textId="2B374DD9" w:rsidR="006948C9" w:rsidRDefault="00975589">
      <w:pPr>
        <w:spacing w:line="360" w:lineRule="auto"/>
        <w:ind w:firstLineChars="200" w:firstLine="420"/>
        <w:rPr>
          <w:rFonts w:ascii="Times New Roman" w:hAnsi="Times New Roman"/>
          <w:szCs w:val="24"/>
        </w:rPr>
      </w:pPr>
      <w:r>
        <w:rPr>
          <w:rFonts w:ascii="Times New Roman" w:hAnsi="Times New Roman"/>
          <w:szCs w:val="24"/>
        </w:rPr>
        <w:t>本标准起草人：韩小虎，陈泽良，辛晴，姜峰，车金，孙莉，于东海，崔杨书翰，刘畅，金鑫，徐昭艳，陈瑶，吴旭，王大伟</w:t>
      </w:r>
      <w:r w:rsidR="0092742B">
        <w:rPr>
          <w:rFonts w:ascii="Times New Roman" w:hAnsi="Times New Roman" w:hint="eastAsia"/>
          <w:szCs w:val="24"/>
        </w:rPr>
        <w:t>，刘宇明</w:t>
      </w:r>
      <w:r>
        <w:rPr>
          <w:rFonts w:ascii="Times New Roman" w:hAnsi="Times New Roman"/>
          <w:szCs w:val="24"/>
        </w:rPr>
        <w:t>等。</w:t>
      </w:r>
    </w:p>
    <w:p w14:paraId="3E8D8938" w14:textId="77777777" w:rsidR="006948C9" w:rsidRDefault="00975589">
      <w:pPr>
        <w:widowControl/>
        <w:tabs>
          <w:tab w:val="center" w:pos="4201"/>
          <w:tab w:val="right" w:leader="dot" w:pos="9298"/>
        </w:tabs>
        <w:autoSpaceDE w:val="0"/>
        <w:autoSpaceDN w:val="0"/>
        <w:spacing w:line="360" w:lineRule="auto"/>
        <w:ind w:firstLineChars="200" w:firstLine="420"/>
        <w:rPr>
          <w:rFonts w:ascii="Times New Roman" w:hAnsi="Times New Roman"/>
        </w:rPr>
      </w:pPr>
      <w:r>
        <w:rPr>
          <w:rFonts w:ascii="Times New Roman" w:hAnsi="Times New Roman"/>
        </w:rPr>
        <w:t>本标准发布实施后，任何单位和个人如有问题和意见建议，均可以通过来电和来函等方式进行反馈，我们将及时答复并认真处理，根据实际情况依法进行评估及复审。</w:t>
      </w:r>
    </w:p>
    <w:p w14:paraId="56D60355" w14:textId="77777777" w:rsidR="006948C9" w:rsidRDefault="00975589">
      <w:pPr>
        <w:widowControl/>
        <w:tabs>
          <w:tab w:val="center" w:pos="4201"/>
          <w:tab w:val="right" w:leader="dot" w:pos="9298"/>
        </w:tabs>
        <w:autoSpaceDE w:val="0"/>
        <w:autoSpaceDN w:val="0"/>
        <w:spacing w:line="360" w:lineRule="auto"/>
        <w:ind w:firstLineChars="200" w:firstLine="420"/>
        <w:rPr>
          <w:rFonts w:ascii="Times New Roman" w:hAnsi="Times New Roman"/>
        </w:rPr>
      </w:pPr>
      <w:r>
        <w:rPr>
          <w:rFonts w:ascii="Times New Roman" w:hAnsi="Times New Roman"/>
        </w:rPr>
        <w:t>归口管理部门通讯地址：辽宁省农业农村厅（沈阳市和平区太原北街</w:t>
      </w:r>
      <w:r>
        <w:rPr>
          <w:rFonts w:ascii="Times New Roman" w:hAnsi="Times New Roman"/>
        </w:rPr>
        <w:t>2</w:t>
      </w:r>
      <w:r>
        <w:rPr>
          <w:rFonts w:ascii="Times New Roman" w:hAnsi="Times New Roman"/>
        </w:rPr>
        <w:t>号），联系电话：</w:t>
      </w:r>
      <w:r>
        <w:rPr>
          <w:rFonts w:ascii="Times New Roman" w:hAnsi="Times New Roman"/>
        </w:rPr>
        <w:t>024-23447862</w:t>
      </w:r>
    </w:p>
    <w:p w14:paraId="6B4AB37C" w14:textId="77777777" w:rsidR="006948C9" w:rsidRDefault="00975589">
      <w:pPr>
        <w:pStyle w:val="aff8"/>
        <w:rPr>
          <w:rFonts w:ascii="Times New Roman"/>
        </w:rPr>
        <w:sectPr w:rsidR="006948C9">
          <w:headerReference w:type="default" r:id="rId15"/>
          <w:footerReference w:type="default" r:id="rId16"/>
          <w:pgSz w:w="11906" w:h="16838"/>
          <w:pgMar w:top="567" w:right="1134" w:bottom="1134" w:left="1418" w:header="1418" w:footer="1134" w:gutter="0"/>
          <w:pgNumType w:fmt="upperRoman" w:start="1"/>
          <w:cols w:space="425"/>
          <w:formProt w:val="0"/>
          <w:docGrid w:type="lines" w:linePitch="312"/>
        </w:sectPr>
      </w:pPr>
      <w:r>
        <w:rPr>
          <w:rFonts w:ascii="Times New Roman"/>
          <w:kern w:val="2"/>
          <w:szCs w:val="24"/>
        </w:rPr>
        <w:t>标准起草单位通讯地址：沈阳农业大学（沈阳市沈河区东陵路</w:t>
      </w:r>
      <w:r>
        <w:rPr>
          <w:rFonts w:ascii="Times New Roman"/>
          <w:kern w:val="2"/>
          <w:szCs w:val="24"/>
        </w:rPr>
        <w:t>120</w:t>
      </w:r>
      <w:r>
        <w:rPr>
          <w:rFonts w:ascii="Times New Roman"/>
          <w:kern w:val="2"/>
          <w:szCs w:val="24"/>
        </w:rPr>
        <w:t>号），联系电话：</w:t>
      </w:r>
      <w:r>
        <w:rPr>
          <w:rFonts w:ascii="Times New Roman"/>
          <w:kern w:val="2"/>
          <w:szCs w:val="24"/>
        </w:rPr>
        <w:t>024-88487156</w:t>
      </w:r>
    </w:p>
    <w:p w14:paraId="2BD4938F" w14:textId="77777777" w:rsidR="006948C9" w:rsidRDefault="00975589">
      <w:pPr>
        <w:jc w:val="center"/>
        <w:rPr>
          <w:rFonts w:ascii="Times New Roman" w:hAnsi="Times New Roman"/>
          <w:b/>
          <w:bCs/>
          <w:kern w:val="44"/>
          <w:sz w:val="44"/>
          <w:szCs w:val="44"/>
        </w:rPr>
      </w:pPr>
      <w:r>
        <w:rPr>
          <w:rFonts w:ascii="Times New Roman" w:hAnsi="Times New Roman"/>
          <w:b/>
          <w:bCs/>
          <w:kern w:val="44"/>
          <w:sz w:val="44"/>
          <w:szCs w:val="44"/>
        </w:rPr>
        <w:lastRenderedPageBreak/>
        <w:t>辽宁省</w:t>
      </w:r>
      <w:r>
        <w:rPr>
          <w:rFonts w:ascii="Times New Roman" w:hAnsi="Times New Roman" w:hint="eastAsia"/>
          <w:b/>
          <w:bCs/>
          <w:kern w:val="44"/>
          <w:sz w:val="44"/>
          <w:szCs w:val="44"/>
        </w:rPr>
        <w:t>常见</w:t>
      </w:r>
      <w:proofErr w:type="gramStart"/>
      <w:r>
        <w:rPr>
          <w:rFonts w:ascii="Times New Roman" w:hAnsi="Times New Roman"/>
          <w:b/>
          <w:bCs/>
          <w:kern w:val="44"/>
          <w:sz w:val="44"/>
          <w:szCs w:val="44"/>
        </w:rPr>
        <w:t>蜱</w:t>
      </w:r>
      <w:proofErr w:type="gramEnd"/>
      <w:r>
        <w:rPr>
          <w:rFonts w:ascii="Times New Roman" w:hAnsi="Times New Roman"/>
          <w:b/>
          <w:bCs/>
          <w:kern w:val="44"/>
          <w:sz w:val="44"/>
          <w:szCs w:val="44"/>
        </w:rPr>
        <w:t>种鉴定技术规范</w:t>
      </w:r>
    </w:p>
    <w:p w14:paraId="152DA400" w14:textId="77777777" w:rsidR="006948C9" w:rsidRDefault="00975589">
      <w:pPr>
        <w:pStyle w:val="afff2"/>
        <w:tabs>
          <w:tab w:val="left" w:pos="2947"/>
        </w:tabs>
        <w:spacing w:before="312" w:after="312"/>
        <w:jc w:val="left"/>
        <w:rPr>
          <w:rFonts w:ascii="Times New Roman"/>
          <w:szCs w:val="21"/>
        </w:rPr>
      </w:pPr>
      <w:r>
        <w:rPr>
          <w:rFonts w:ascii="Times New Roman"/>
          <w:szCs w:val="21"/>
        </w:rPr>
        <w:t>1</w:t>
      </w:r>
      <w:r>
        <w:rPr>
          <w:rFonts w:ascii="Times New Roman"/>
          <w:szCs w:val="21"/>
        </w:rPr>
        <w:t>范围</w:t>
      </w:r>
    </w:p>
    <w:p w14:paraId="12F95FAE" w14:textId="77777777" w:rsidR="006948C9" w:rsidRDefault="00975589">
      <w:pPr>
        <w:widowControl/>
        <w:jc w:val="left"/>
        <w:rPr>
          <w:rFonts w:ascii="Times New Roman"/>
          <w:i/>
          <w:iCs/>
        </w:rPr>
      </w:pPr>
      <w:r>
        <w:rPr>
          <w:rFonts w:ascii="Times New Roman"/>
        </w:rPr>
        <w:t>本文件规定了辽宁省常见的</w:t>
      </w:r>
      <w:r>
        <w:rPr>
          <w:rFonts w:ascii="Times New Roman"/>
        </w:rPr>
        <w:t>5</w:t>
      </w:r>
      <w:r>
        <w:rPr>
          <w:rFonts w:ascii="Times New Roman"/>
        </w:rPr>
        <w:t>种</w:t>
      </w:r>
      <w:proofErr w:type="gramStart"/>
      <w:r>
        <w:rPr>
          <w:rFonts w:ascii="Times New Roman"/>
        </w:rPr>
        <w:t>蜱</w:t>
      </w:r>
      <w:proofErr w:type="gramEnd"/>
      <w:r>
        <w:rPr>
          <w:rFonts w:ascii="Times New Roman"/>
        </w:rPr>
        <w:t>，即长角血</w:t>
      </w:r>
      <w:proofErr w:type="gramStart"/>
      <w:r>
        <w:rPr>
          <w:rFonts w:ascii="Times New Roman"/>
        </w:rPr>
        <w:t>蜱</w:t>
      </w:r>
      <w:proofErr w:type="gramEnd"/>
      <w:r>
        <w:rPr>
          <w:rFonts w:ascii="Times New Roman" w:hint="eastAsia"/>
        </w:rPr>
        <w:t>（</w:t>
      </w:r>
      <w:proofErr w:type="spellStart"/>
      <w:r>
        <w:rPr>
          <w:rFonts w:ascii="Times New Roman"/>
          <w:i/>
          <w:iCs/>
        </w:rPr>
        <w:t>Haemaphysalis</w:t>
      </w:r>
      <w:proofErr w:type="spellEnd"/>
      <w:r>
        <w:rPr>
          <w:rFonts w:ascii="Times New Roman"/>
          <w:i/>
          <w:iCs/>
        </w:rPr>
        <w:t xml:space="preserve"> </w:t>
      </w:r>
      <w:proofErr w:type="spellStart"/>
      <w:r>
        <w:rPr>
          <w:rFonts w:ascii="Times New Roman"/>
          <w:i/>
          <w:iCs/>
        </w:rPr>
        <w:t>longicorni</w:t>
      </w:r>
      <w:r>
        <w:rPr>
          <w:rFonts w:ascii="Times New Roman" w:hint="eastAsia"/>
          <w:i/>
          <w:iCs/>
        </w:rPr>
        <w:t>s</w:t>
      </w:r>
      <w:proofErr w:type="spellEnd"/>
      <w:r>
        <w:rPr>
          <w:rFonts w:ascii="Times New Roman" w:hint="eastAsia"/>
        </w:rPr>
        <w:t>）</w:t>
      </w:r>
      <w:r>
        <w:rPr>
          <w:rFonts w:ascii="Times New Roman"/>
        </w:rPr>
        <w:t>、</w:t>
      </w:r>
      <w:proofErr w:type="gramStart"/>
      <w:r>
        <w:rPr>
          <w:rFonts w:ascii="Times New Roman"/>
        </w:rPr>
        <w:t>嗜群血蜱</w:t>
      </w:r>
      <w:proofErr w:type="gramEnd"/>
      <w:r>
        <w:rPr>
          <w:rFonts w:ascii="Times New Roman" w:hint="eastAsia"/>
        </w:rPr>
        <w:t>（</w:t>
      </w:r>
      <w:r>
        <w:rPr>
          <w:rFonts w:ascii="Times New Roman"/>
          <w:i/>
          <w:iCs/>
        </w:rPr>
        <w:t>(</w:t>
      </w:r>
      <w:proofErr w:type="spellStart"/>
      <w:r>
        <w:rPr>
          <w:rFonts w:ascii="Times New Roman"/>
          <w:i/>
          <w:iCs/>
        </w:rPr>
        <w:t>Haemaphysalis</w:t>
      </w:r>
      <w:proofErr w:type="spellEnd"/>
      <w:r>
        <w:rPr>
          <w:rFonts w:ascii="Times New Roman"/>
          <w:i/>
          <w:iCs/>
        </w:rPr>
        <w:t xml:space="preserve"> </w:t>
      </w:r>
    </w:p>
    <w:p w14:paraId="03D85B39" w14:textId="77777777" w:rsidR="006948C9" w:rsidRDefault="00975589">
      <w:pPr>
        <w:widowControl/>
        <w:jc w:val="left"/>
        <w:rPr>
          <w:rFonts w:ascii="Times New Roman"/>
        </w:rPr>
      </w:pPr>
      <w:proofErr w:type="spellStart"/>
      <w:r>
        <w:rPr>
          <w:rFonts w:ascii="Times New Roman"/>
          <w:i/>
          <w:iCs/>
        </w:rPr>
        <w:t>concinn</w:t>
      </w:r>
      <w:r>
        <w:rPr>
          <w:rFonts w:ascii="Times New Roman" w:hint="eastAsia"/>
          <w:i/>
          <w:iCs/>
        </w:rPr>
        <w:t>a</w:t>
      </w:r>
      <w:proofErr w:type="spellEnd"/>
      <w:r>
        <w:rPr>
          <w:rFonts w:ascii="Times New Roman" w:hint="eastAsia"/>
        </w:rPr>
        <w:t>）</w:t>
      </w:r>
      <w:r>
        <w:rPr>
          <w:rFonts w:ascii="Times New Roman"/>
        </w:rPr>
        <w:t>、日本血</w:t>
      </w:r>
      <w:proofErr w:type="gramStart"/>
      <w:r>
        <w:rPr>
          <w:rFonts w:ascii="Times New Roman"/>
        </w:rPr>
        <w:t>蜱</w:t>
      </w:r>
      <w:proofErr w:type="gramEnd"/>
      <w:r>
        <w:rPr>
          <w:rFonts w:ascii="Times New Roman" w:hint="eastAsia"/>
        </w:rPr>
        <w:t>（</w:t>
      </w:r>
      <w:proofErr w:type="spellStart"/>
      <w:r>
        <w:rPr>
          <w:rFonts w:ascii="Times New Roman"/>
          <w:i/>
          <w:iCs/>
        </w:rPr>
        <w:t>Haemaphysalis</w:t>
      </w:r>
      <w:proofErr w:type="spellEnd"/>
      <w:r>
        <w:rPr>
          <w:rFonts w:ascii="Times New Roman"/>
          <w:i/>
          <w:iCs/>
        </w:rPr>
        <w:t xml:space="preserve"> japonic</w:t>
      </w:r>
      <w:r>
        <w:rPr>
          <w:rFonts w:ascii="Times New Roman" w:hint="eastAsia"/>
          <w:i/>
          <w:iCs/>
        </w:rPr>
        <w:t>a</w:t>
      </w:r>
      <w:r>
        <w:rPr>
          <w:rFonts w:ascii="Times New Roman" w:hint="eastAsia"/>
        </w:rPr>
        <w:t>）</w:t>
      </w:r>
      <w:r>
        <w:rPr>
          <w:rFonts w:ascii="Times New Roman"/>
        </w:rPr>
        <w:t>、森林革</w:t>
      </w:r>
      <w:proofErr w:type="gramStart"/>
      <w:r>
        <w:rPr>
          <w:rFonts w:ascii="Times New Roman"/>
        </w:rPr>
        <w:t>蜱</w:t>
      </w:r>
      <w:proofErr w:type="gramEnd"/>
      <w:r>
        <w:rPr>
          <w:rFonts w:ascii="Times New Roman" w:hint="eastAsia"/>
        </w:rPr>
        <w:t>（</w:t>
      </w:r>
      <w:r>
        <w:rPr>
          <w:rFonts w:ascii="Times New Roman"/>
          <w:i/>
          <w:iCs/>
        </w:rPr>
        <w:t xml:space="preserve">Dermacentor </w:t>
      </w:r>
      <w:proofErr w:type="spellStart"/>
      <w:r>
        <w:rPr>
          <w:rFonts w:ascii="Times New Roman"/>
          <w:i/>
          <w:iCs/>
        </w:rPr>
        <w:t>silvarum</w:t>
      </w:r>
      <w:proofErr w:type="spellEnd"/>
      <w:r>
        <w:rPr>
          <w:rFonts w:ascii="Times New Roman" w:hint="eastAsia"/>
        </w:rPr>
        <w:t>）</w:t>
      </w:r>
      <w:r>
        <w:rPr>
          <w:rFonts w:ascii="Times New Roman"/>
        </w:rPr>
        <w:t>、全沟硬</w:t>
      </w:r>
      <w:proofErr w:type="gramStart"/>
      <w:r>
        <w:rPr>
          <w:rFonts w:ascii="Times New Roman"/>
        </w:rPr>
        <w:t>蜱</w:t>
      </w:r>
      <w:proofErr w:type="gramEnd"/>
      <w:r>
        <w:rPr>
          <w:rFonts w:ascii="Times New Roman" w:hint="eastAsia"/>
        </w:rPr>
        <w:t>（</w:t>
      </w:r>
      <w:r>
        <w:rPr>
          <w:rFonts w:ascii="Times New Roman"/>
          <w:i/>
          <w:iCs/>
        </w:rPr>
        <w:t xml:space="preserve">Ixodes </w:t>
      </w:r>
      <w:proofErr w:type="spellStart"/>
      <w:r>
        <w:rPr>
          <w:rFonts w:ascii="Times New Roman"/>
          <w:i/>
          <w:iCs/>
        </w:rPr>
        <w:t>persulcatu</w:t>
      </w:r>
      <w:r>
        <w:rPr>
          <w:rFonts w:ascii="Times New Roman" w:hint="eastAsia"/>
          <w:i/>
          <w:iCs/>
        </w:rPr>
        <w:t>s</w:t>
      </w:r>
      <w:proofErr w:type="spellEnd"/>
      <w:r>
        <w:rPr>
          <w:rFonts w:ascii="Times New Roman" w:hint="eastAsia"/>
        </w:rPr>
        <w:t>）</w:t>
      </w:r>
      <w:r>
        <w:rPr>
          <w:rFonts w:ascii="Times New Roman"/>
        </w:rPr>
        <w:t>的采集、保存、形态学鉴定以及</w:t>
      </w:r>
      <w:r>
        <w:rPr>
          <w:rFonts w:ascii="Times New Roman"/>
        </w:rPr>
        <w:t>DNA</w:t>
      </w:r>
      <w:r>
        <w:rPr>
          <w:rFonts w:ascii="Times New Roman"/>
        </w:rPr>
        <w:t>条形码鉴定技术。本文件适用于辽宁省</w:t>
      </w:r>
      <w:proofErr w:type="gramStart"/>
      <w:r>
        <w:rPr>
          <w:rFonts w:ascii="Times New Roman"/>
        </w:rPr>
        <w:t>蜱</w:t>
      </w:r>
      <w:proofErr w:type="gramEnd"/>
      <w:r>
        <w:rPr>
          <w:rFonts w:ascii="Times New Roman"/>
        </w:rPr>
        <w:t>的种类鉴定，可辅助应用于相关</w:t>
      </w:r>
      <w:proofErr w:type="gramStart"/>
      <w:r>
        <w:rPr>
          <w:rFonts w:ascii="Times New Roman"/>
        </w:rPr>
        <w:t>蜱</w:t>
      </w:r>
      <w:proofErr w:type="gramEnd"/>
      <w:r>
        <w:rPr>
          <w:rFonts w:ascii="Times New Roman"/>
        </w:rPr>
        <w:t>传病的监测与防控。其中形态学鉴定最适用于形态完整且未饱血的成</w:t>
      </w:r>
      <w:proofErr w:type="gramStart"/>
      <w:r>
        <w:rPr>
          <w:rFonts w:ascii="Times New Roman"/>
        </w:rPr>
        <w:t>蜱</w:t>
      </w:r>
      <w:proofErr w:type="gramEnd"/>
      <w:r>
        <w:rPr>
          <w:rFonts w:ascii="Times New Roman"/>
        </w:rPr>
        <w:t>；</w:t>
      </w:r>
      <w:r>
        <w:rPr>
          <w:rFonts w:ascii="Times New Roman"/>
        </w:rPr>
        <w:t>DNA</w:t>
      </w:r>
      <w:r>
        <w:rPr>
          <w:rFonts w:ascii="Times New Roman"/>
        </w:rPr>
        <w:t>条形码技术适用于任何形态及不同发育阶段的</w:t>
      </w:r>
      <w:proofErr w:type="gramStart"/>
      <w:r>
        <w:rPr>
          <w:rFonts w:ascii="Times New Roman"/>
        </w:rPr>
        <w:t>蜱</w:t>
      </w:r>
      <w:proofErr w:type="gramEnd"/>
      <w:r>
        <w:rPr>
          <w:rFonts w:ascii="Times New Roman"/>
        </w:rPr>
        <w:t>，包括残损</w:t>
      </w:r>
      <w:proofErr w:type="gramStart"/>
      <w:r>
        <w:rPr>
          <w:rFonts w:ascii="Times New Roman"/>
        </w:rPr>
        <w:t>蜱</w:t>
      </w:r>
      <w:proofErr w:type="gramEnd"/>
      <w:r>
        <w:rPr>
          <w:rFonts w:ascii="Times New Roman"/>
        </w:rPr>
        <w:t>、饱血</w:t>
      </w:r>
      <w:proofErr w:type="gramStart"/>
      <w:r>
        <w:rPr>
          <w:rFonts w:ascii="Times New Roman"/>
        </w:rPr>
        <w:t>蜱</w:t>
      </w:r>
      <w:proofErr w:type="gramEnd"/>
      <w:r>
        <w:rPr>
          <w:rFonts w:ascii="Times New Roman"/>
        </w:rPr>
        <w:t>、幼</w:t>
      </w:r>
      <w:proofErr w:type="gramStart"/>
      <w:r>
        <w:rPr>
          <w:rFonts w:ascii="Times New Roman"/>
        </w:rPr>
        <w:t>蜱</w:t>
      </w:r>
      <w:proofErr w:type="gramEnd"/>
      <w:r>
        <w:rPr>
          <w:rFonts w:ascii="Times New Roman"/>
        </w:rPr>
        <w:t>、若</w:t>
      </w:r>
      <w:proofErr w:type="gramStart"/>
      <w:r>
        <w:rPr>
          <w:rFonts w:ascii="Times New Roman"/>
        </w:rPr>
        <w:t>蜱</w:t>
      </w:r>
      <w:proofErr w:type="gramEnd"/>
      <w:r>
        <w:rPr>
          <w:rFonts w:ascii="Times New Roman"/>
        </w:rPr>
        <w:t>、成</w:t>
      </w:r>
      <w:proofErr w:type="gramStart"/>
      <w:r>
        <w:rPr>
          <w:rFonts w:ascii="Times New Roman"/>
        </w:rPr>
        <w:t>蜱</w:t>
      </w:r>
      <w:proofErr w:type="gramEnd"/>
      <w:r>
        <w:rPr>
          <w:rFonts w:ascii="Times New Roman"/>
        </w:rPr>
        <w:t>、</w:t>
      </w:r>
      <w:proofErr w:type="gramStart"/>
      <w:r>
        <w:rPr>
          <w:rFonts w:ascii="Times New Roman"/>
        </w:rPr>
        <w:t>蜱</w:t>
      </w:r>
      <w:proofErr w:type="gramEnd"/>
      <w:r>
        <w:rPr>
          <w:rFonts w:ascii="Times New Roman"/>
        </w:rPr>
        <w:t>卵。</w:t>
      </w:r>
    </w:p>
    <w:p w14:paraId="1E305859" w14:textId="77777777" w:rsidR="006948C9" w:rsidRDefault="00975589">
      <w:pPr>
        <w:pStyle w:val="afff2"/>
        <w:tabs>
          <w:tab w:val="left" w:pos="2947"/>
        </w:tabs>
        <w:spacing w:before="312" w:after="312"/>
        <w:jc w:val="left"/>
        <w:rPr>
          <w:rFonts w:ascii="Times New Roman"/>
          <w:szCs w:val="21"/>
        </w:rPr>
      </w:pPr>
      <w:r>
        <w:rPr>
          <w:rFonts w:ascii="Times New Roman"/>
          <w:szCs w:val="21"/>
        </w:rPr>
        <w:t>2</w:t>
      </w:r>
      <w:r>
        <w:rPr>
          <w:rFonts w:ascii="Times New Roman"/>
          <w:szCs w:val="21"/>
        </w:rPr>
        <w:t>规范性引用文件</w:t>
      </w:r>
    </w:p>
    <w:p w14:paraId="3FBA227A" w14:textId="77777777" w:rsidR="006948C9" w:rsidRDefault="00975589">
      <w:pPr>
        <w:pStyle w:val="aff8"/>
        <w:rPr>
          <w:rFonts w:ascii="Times New Roman"/>
          <w:color w:val="000000"/>
        </w:rPr>
      </w:pPr>
      <w:r>
        <w:rPr>
          <w:rFonts w:ascii="Times New Roman"/>
          <w:color w:val="000000"/>
        </w:rPr>
        <w:t>下列文件中的内容通过文中的规范性引用而构成本文件必不可少的条款。其中注日期的引用文件，仅该日期对应的版本适用于本文件；不注日期的引</w:t>
      </w:r>
      <w:r>
        <w:rPr>
          <w:rFonts w:ascii="Times New Roman"/>
          <w:color w:val="000000"/>
        </w:rPr>
        <w:t>用文件，其最新版本（包括所有的修改单）适用于本文件。</w:t>
      </w:r>
    </w:p>
    <w:p w14:paraId="62C97B7C" w14:textId="77777777" w:rsidR="006948C9" w:rsidRDefault="00975589">
      <w:pPr>
        <w:pStyle w:val="aff8"/>
        <w:rPr>
          <w:rFonts w:ascii="Times New Roman"/>
          <w:color w:val="000000"/>
        </w:rPr>
      </w:pPr>
      <w:r>
        <w:rPr>
          <w:rFonts w:ascii="Times New Roman"/>
          <w:color w:val="000000"/>
        </w:rPr>
        <w:t>GB/T 36788-2018</w:t>
      </w:r>
      <w:r>
        <w:rPr>
          <w:rFonts w:ascii="Times New Roman"/>
          <w:color w:val="000000"/>
        </w:rPr>
        <w:t>，病媒生物密度监测方法</w:t>
      </w:r>
      <w:r>
        <w:rPr>
          <w:rFonts w:ascii="Times New Roman"/>
          <w:color w:val="000000"/>
        </w:rPr>
        <w:t>—</w:t>
      </w:r>
      <w:proofErr w:type="gramStart"/>
      <w:r>
        <w:rPr>
          <w:rFonts w:ascii="Times New Roman"/>
          <w:color w:val="000000"/>
        </w:rPr>
        <w:t>蜱</w:t>
      </w:r>
      <w:proofErr w:type="gramEnd"/>
      <w:r>
        <w:rPr>
          <w:rFonts w:ascii="Times New Roman"/>
          <w:color w:val="000000"/>
        </w:rPr>
        <w:t>类，</w:t>
      </w:r>
      <w:r>
        <w:rPr>
          <w:rFonts w:ascii="Times New Roman"/>
          <w:color w:val="000000"/>
        </w:rPr>
        <w:t>2019</w:t>
      </w:r>
    </w:p>
    <w:p w14:paraId="669323BA" w14:textId="77777777" w:rsidR="006948C9" w:rsidRDefault="00975589">
      <w:pPr>
        <w:pStyle w:val="aff8"/>
        <w:rPr>
          <w:rFonts w:ascii="Times New Roman"/>
          <w:color w:val="000000"/>
        </w:rPr>
      </w:pPr>
      <w:r>
        <w:rPr>
          <w:rFonts w:ascii="Times New Roman"/>
          <w:color w:val="000000"/>
        </w:rPr>
        <w:t>SN/T</w:t>
      </w:r>
      <w:r>
        <w:rPr>
          <w:rFonts w:ascii="Times New Roman" w:hint="eastAsia"/>
          <w:color w:val="000000"/>
        </w:rPr>
        <w:t xml:space="preserve"> </w:t>
      </w:r>
      <w:r>
        <w:rPr>
          <w:rFonts w:ascii="Times New Roman"/>
          <w:color w:val="000000"/>
        </w:rPr>
        <w:t>5337—2021</w:t>
      </w:r>
      <w:r>
        <w:rPr>
          <w:rFonts w:ascii="Times New Roman" w:hint="eastAsia"/>
          <w:color w:val="000000"/>
        </w:rPr>
        <w:t>，</w:t>
      </w:r>
      <w:r>
        <w:rPr>
          <w:rFonts w:ascii="Times New Roman"/>
          <w:color w:val="000000"/>
        </w:rPr>
        <w:t>动物疫病传播媒介</w:t>
      </w:r>
      <w:proofErr w:type="gramStart"/>
      <w:r>
        <w:rPr>
          <w:rFonts w:ascii="Times New Roman"/>
          <w:color w:val="000000"/>
        </w:rPr>
        <w:t>蜱</w:t>
      </w:r>
      <w:proofErr w:type="gramEnd"/>
      <w:r>
        <w:rPr>
          <w:rFonts w:ascii="Times New Roman"/>
          <w:color w:val="000000"/>
        </w:rPr>
        <w:t>种类鉴定技术规范，</w:t>
      </w:r>
      <w:r>
        <w:rPr>
          <w:rFonts w:ascii="Times New Roman"/>
          <w:color w:val="000000"/>
        </w:rPr>
        <w:t>2022</w:t>
      </w:r>
    </w:p>
    <w:p w14:paraId="35CE950D" w14:textId="77777777" w:rsidR="006948C9" w:rsidRDefault="00975589">
      <w:pPr>
        <w:pStyle w:val="afff2"/>
        <w:tabs>
          <w:tab w:val="left" w:pos="2947"/>
        </w:tabs>
        <w:spacing w:before="312" w:after="312"/>
        <w:jc w:val="left"/>
        <w:rPr>
          <w:rFonts w:ascii="Times New Roman"/>
          <w:szCs w:val="21"/>
        </w:rPr>
      </w:pPr>
      <w:r>
        <w:rPr>
          <w:rFonts w:ascii="Times New Roman"/>
          <w:szCs w:val="21"/>
        </w:rPr>
        <w:t>3</w:t>
      </w:r>
      <w:r>
        <w:rPr>
          <w:rFonts w:ascii="Times New Roman"/>
          <w:szCs w:val="21"/>
        </w:rPr>
        <w:t>术语和定义</w:t>
      </w:r>
    </w:p>
    <w:p w14:paraId="5138DE93" w14:textId="77777777" w:rsidR="006948C9" w:rsidRDefault="00975589">
      <w:pPr>
        <w:pStyle w:val="aff8"/>
        <w:rPr>
          <w:rFonts w:ascii="Times New Roman"/>
        </w:rPr>
      </w:pPr>
      <w:r>
        <w:rPr>
          <w:rFonts w:ascii="Times New Roman"/>
          <w:lang w:val="zh-CN"/>
        </w:rPr>
        <w:t>环境游离</w:t>
      </w:r>
      <w:proofErr w:type="gramStart"/>
      <w:r>
        <w:rPr>
          <w:rFonts w:ascii="Times New Roman"/>
          <w:lang w:val="zh-CN"/>
        </w:rPr>
        <w:t>蜱</w:t>
      </w:r>
      <w:proofErr w:type="gramEnd"/>
      <w:r>
        <w:rPr>
          <w:rFonts w:ascii="Times New Roman" w:hint="eastAsia"/>
          <w:lang w:val="zh-CN"/>
        </w:rPr>
        <w:t>：</w:t>
      </w:r>
      <w:r>
        <w:rPr>
          <w:rFonts w:ascii="Times New Roman"/>
        </w:rPr>
        <w:t>在经常放牧的草地、野生动物巢穴及家养畜舍地面采集</w:t>
      </w:r>
      <w:r>
        <w:rPr>
          <w:rFonts w:ascii="Times New Roman" w:hint="eastAsia"/>
        </w:rPr>
        <w:t>到的</w:t>
      </w:r>
      <w:proofErr w:type="gramStart"/>
      <w:r>
        <w:rPr>
          <w:rFonts w:ascii="Times New Roman"/>
        </w:rPr>
        <w:t>蜱</w:t>
      </w:r>
      <w:proofErr w:type="gramEnd"/>
      <w:r>
        <w:rPr>
          <w:rFonts w:ascii="Times New Roman" w:hint="eastAsia"/>
        </w:rPr>
        <w:t>。</w:t>
      </w:r>
    </w:p>
    <w:p w14:paraId="0DBF98DA" w14:textId="77777777" w:rsidR="006948C9" w:rsidRDefault="00975589">
      <w:pPr>
        <w:pStyle w:val="aff8"/>
        <w:rPr>
          <w:rFonts w:ascii="Times New Roman"/>
        </w:rPr>
      </w:pPr>
      <w:r>
        <w:rPr>
          <w:rFonts w:ascii="Times New Roman"/>
          <w:lang w:val="zh-CN"/>
        </w:rPr>
        <w:t>灭菌双蒸水</w:t>
      </w:r>
      <w:r>
        <w:rPr>
          <w:rFonts w:ascii="Times New Roman" w:hint="eastAsia"/>
          <w:lang w:val="zh-CN"/>
        </w:rPr>
        <w:t>：</w:t>
      </w:r>
      <w:r>
        <w:rPr>
          <w:rFonts w:ascii="Times New Roman"/>
        </w:rPr>
        <w:t>经过一次蒸馏后的水，再次蒸馏</w:t>
      </w:r>
      <w:r>
        <w:rPr>
          <w:rFonts w:ascii="Times New Roman" w:hint="eastAsia"/>
        </w:rPr>
        <w:t>，</w:t>
      </w:r>
      <w:r>
        <w:rPr>
          <w:rFonts w:ascii="Times New Roman" w:hint="eastAsia"/>
        </w:rPr>
        <w:t>并在</w:t>
      </w:r>
      <w:r>
        <w:rPr>
          <w:rFonts w:ascii="Times New Roman"/>
        </w:rPr>
        <w:t>103.4</w:t>
      </w:r>
      <w:r>
        <w:rPr>
          <w:rFonts w:ascii="Times New Roman" w:hint="eastAsia"/>
        </w:rPr>
        <w:t xml:space="preserve"> </w:t>
      </w:r>
      <w:r>
        <w:rPr>
          <w:rFonts w:ascii="Times New Roman"/>
        </w:rPr>
        <w:t>kPa</w:t>
      </w:r>
      <w:r>
        <w:rPr>
          <w:rFonts w:ascii="Times New Roman"/>
        </w:rPr>
        <w:t>，</w:t>
      </w:r>
      <w:r>
        <w:rPr>
          <w:rFonts w:ascii="Times New Roman"/>
        </w:rPr>
        <w:t>121℃</w:t>
      </w:r>
      <w:r>
        <w:rPr>
          <w:rFonts w:ascii="Times New Roman" w:hint="eastAsia"/>
        </w:rPr>
        <w:t>的</w:t>
      </w:r>
      <w:r>
        <w:rPr>
          <w:rFonts w:ascii="Times New Roman" w:hint="eastAsia"/>
        </w:rPr>
        <w:t>条件下</w:t>
      </w:r>
      <w:r>
        <w:rPr>
          <w:rFonts w:ascii="Times New Roman"/>
        </w:rPr>
        <w:t>高压蒸汽灭菌</w:t>
      </w:r>
      <w:r>
        <w:rPr>
          <w:rFonts w:ascii="Times New Roman"/>
        </w:rPr>
        <w:t>20 min</w:t>
      </w:r>
      <w:r>
        <w:rPr>
          <w:rFonts w:ascii="Times New Roman"/>
        </w:rPr>
        <w:t>，得到灭菌双蒸水。</w:t>
      </w:r>
    </w:p>
    <w:p w14:paraId="0A57A8CF" w14:textId="77777777" w:rsidR="006948C9" w:rsidRDefault="00975589">
      <w:pPr>
        <w:pStyle w:val="afff2"/>
        <w:tabs>
          <w:tab w:val="left" w:pos="2947"/>
        </w:tabs>
        <w:spacing w:before="312" w:after="312"/>
        <w:jc w:val="left"/>
        <w:rPr>
          <w:rFonts w:ascii="Times New Roman"/>
          <w:szCs w:val="21"/>
        </w:rPr>
      </w:pPr>
      <w:r>
        <w:rPr>
          <w:rFonts w:ascii="Times New Roman"/>
          <w:szCs w:val="21"/>
        </w:rPr>
        <w:t>4</w:t>
      </w:r>
      <w:r>
        <w:rPr>
          <w:rFonts w:ascii="Times New Roman"/>
          <w:szCs w:val="21"/>
        </w:rPr>
        <w:t>缩略语</w:t>
      </w:r>
    </w:p>
    <w:p w14:paraId="5FF3B6DC"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下列缩略语适用于本文件。</w:t>
      </w:r>
    </w:p>
    <w:p w14:paraId="23BAEF77"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 xml:space="preserve">COI: </w:t>
      </w:r>
      <w:r>
        <w:rPr>
          <w:rFonts w:ascii="Times New Roman" w:eastAsia="宋体"/>
        </w:rPr>
        <w:t>细胞色素</w:t>
      </w:r>
      <w:r>
        <w:rPr>
          <w:rFonts w:ascii="Times New Roman" w:eastAsia="宋体" w:hint="eastAsia"/>
        </w:rPr>
        <w:t>C</w:t>
      </w:r>
      <w:r>
        <w:rPr>
          <w:rFonts w:ascii="Times New Roman" w:eastAsia="宋体"/>
        </w:rPr>
        <w:t>氧化酶亚基</w:t>
      </w:r>
      <w:r>
        <w:rPr>
          <w:rFonts w:ascii="Times New Roman" w:eastAsia="宋体"/>
        </w:rPr>
        <w:t>I</w:t>
      </w:r>
      <w:r>
        <w:rPr>
          <w:rFonts w:ascii="Times New Roman" w:eastAsia="宋体"/>
        </w:rPr>
        <w:t>（</w:t>
      </w:r>
      <w:r>
        <w:rPr>
          <w:rFonts w:ascii="Times New Roman" w:eastAsia="宋体"/>
        </w:rPr>
        <w:t xml:space="preserve">Cytochrome </w:t>
      </w:r>
      <w:r>
        <w:rPr>
          <w:rFonts w:ascii="Times New Roman" w:eastAsia="宋体" w:hint="eastAsia"/>
        </w:rPr>
        <w:t>C</w:t>
      </w:r>
      <w:r>
        <w:rPr>
          <w:rFonts w:ascii="Times New Roman" w:eastAsia="宋体"/>
        </w:rPr>
        <w:t xml:space="preserve"> oxidase subunit I</w:t>
      </w:r>
      <w:r>
        <w:rPr>
          <w:rFonts w:ascii="Times New Roman" w:eastAsia="宋体"/>
        </w:rPr>
        <w:t>）</w:t>
      </w:r>
    </w:p>
    <w:p w14:paraId="55815E07"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 xml:space="preserve">DNA: </w:t>
      </w:r>
      <w:r>
        <w:rPr>
          <w:rFonts w:ascii="Times New Roman" w:eastAsia="宋体"/>
        </w:rPr>
        <w:t>脱氧核糖核酸（</w:t>
      </w:r>
      <w:r>
        <w:rPr>
          <w:rFonts w:ascii="Times New Roman" w:eastAsia="宋体"/>
        </w:rPr>
        <w:t>Deoxyribonucleic acid</w:t>
      </w:r>
      <w:r>
        <w:rPr>
          <w:rFonts w:ascii="Times New Roman" w:eastAsia="宋体"/>
        </w:rPr>
        <w:t>）</w:t>
      </w:r>
    </w:p>
    <w:p w14:paraId="5F011C6A"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 xml:space="preserve">dNTP: </w:t>
      </w:r>
      <w:r>
        <w:rPr>
          <w:rFonts w:ascii="Times New Roman" w:eastAsia="宋体"/>
        </w:rPr>
        <w:t>脱氧核糖核苷三磷酸（</w:t>
      </w:r>
      <w:r>
        <w:rPr>
          <w:rFonts w:ascii="Times New Roman" w:eastAsia="宋体"/>
        </w:rPr>
        <w:t>Deoxy-ribonucleoside triphosphate</w:t>
      </w:r>
      <w:r>
        <w:rPr>
          <w:rFonts w:ascii="Times New Roman" w:eastAsia="宋体"/>
        </w:rPr>
        <w:t>）</w:t>
      </w:r>
    </w:p>
    <w:p w14:paraId="48AC0199"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 xml:space="preserve">PCR: </w:t>
      </w:r>
      <w:r>
        <w:rPr>
          <w:rFonts w:ascii="Times New Roman" w:eastAsia="宋体"/>
        </w:rPr>
        <w:t>聚合酶链式反应（</w:t>
      </w:r>
      <w:r>
        <w:rPr>
          <w:rFonts w:ascii="Times New Roman" w:eastAsia="宋体"/>
        </w:rPr>
        <w:t>Polymerase Chain Reaction</w:t>
      </w:r>
      <w:r>
        <w:rPr>
          <w:rFonts w:ascii="Times New Roman" w:eastAsia="宋体"/>
        </w:rPr>
        <w:t>）</w:t>
      </w:r>
    </w:p>
    <w:p w14:paraId="09C6246D"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 xml:space="preserve">SDS: </w:t>
      </w:r>
      <w:r>
        <w:rPr>
          <w:rFonts w:ascii="Times New Roman" w:eastAsia="宋体"/>
        </w:rPr>
        <w:t>十二烷基硫酸钠（</w:t>
      </w:r>
      <w:r>
        <w:rPr>
          <w:rFonts w:ascii="Times New Roman" w:eastAsia="宋体"/>
        </w:rPr>
        <w:t>Sodium dodecyl sulfate</w:t>
      </w:r>
      <w:r>
        <w:rPr>
          <w:rFonts w:ascii="Times New Roman" w:eastAsia="宋体"/>
        </w:rPr>
        <w:t>）</w:t>
      </w:r>
    </w:p>
    <w:p w14:paraId="117014E9" w14:textId="77777777" w:rsidR="006948C9" w:rsidRDefault="00975589">
      <w:pPr>
        <w:pStyle w:val="afff2"/>
        <w:tabs>
          <w:tab w:val="left" w:pos="2947"/>
        </w:tabs>
        <w:spacing w:before="312" w:after="312"/>
        <w:jc w:val="left"/>
        <w:rPr>
          <w:rFonts w:ascii="Times New Roman"/>
          <w:szCs w:val="21"/>
        </w:rPr>
      </w:pPr>
      <w:r>
        <w:rPr>
          <w:rFonts w:ascii="Times New Roman"/>
          <w:szCs w:val="21"/>
        </w:rPr>
        <w:t>5</w:t>
      </w:r>
      <w:r>
        <w:rPr>
          <w:rFonts w:ascii="Times New Roman"/>
          <w:szCs w:val="21"/>
        </w:rPr>
        <w:t>样品采集</w:t>
      </w:r>
    </w:p>
    <w:p w14:paraId="13DEE1AC" w14:textId="77777777" w:rsidR="006948C9" w:rsidRDefault="00975589">
      <w:pPr>
        <w:pStyle w:val="afff"/>
        <w:spacing w:before="156" w:after="156"/>
        <w:ind w:left="426"/>
        <w:rPr>
          <w:rFonts w:ascii="Times New Roman"/>
        </w:rPr>
      </w:pPr>
      <w:r>
        <w:rPr>
          <w:rFonts w:ascii="Times New Roman"/>
        </w:rPr>
        <w:t>5.1</w:t>
      </w:r>
      <w:r>
        <w:rPr>
          <w:rFonts w:ascii="Times New Roman"/>
          <w:lang w:val="zh-CN"/>
        </w:rPr>
        <w:t>试剂与材料</w:t>
      </w:r>
    </w:p>
    <w:p w14:paraId="688451B5" w14:textId="77777777" w:rsidR="006948C9" w:rsidRDefault="00975589">
      <w:pPr>
        <w:pStyle w:val="afff"/>
        <w:spacing w:beforeLines="0" w:afterLines="0"/>
        <w:ind w:left="426"/>
        <w:rPr>
          <w:rFonts w:ascii="Times New Roman" w:eastAsia="宋体"/>
          <w:szCs w:val="20"/>
        </w:rPr>
      </w:pPr>
      <w:r>
        <w:rPr>
          <w:rFonts w:ascii="Times New Roman" w:eastAsia="宋体"/>
          <w:szCs w:val="20"/>
        </w:rPr>
        <w:t>5.1.1</w:t>
      </w:r>
      <w:r>
        <w:rPr>
          <w:rFonts w:ascii="Times New Roman" w:eastAsia="宋体"/>
          <w:szCs w:val="20"/>
        </w:rPr>
        <w:t>镊子。</w:t>
      </w:r>
    </w:p>
    <w:p w14:paraId="373F7EDF" w14:textId="77777777" w:rsidR="006948C9" w:rsidRDefault="00975589">
      <w:pPr>
        <w:pStyle w:val="afff"/>
        <w:spacing w:beforeLines="0" w:afterLines="0"/>
        <w:ind w:left="426"/>
        <w:rPr>
          <w:rFonts w:ascii="Times New Roman" w:eastAsia="宋体"/>
          <w:szCs w:val="20"/>
        </w:rPr>
      </w:pPr>
      <w:r>
        <w:rPr>
          <w:rFonts w:ascii="Times New Roman" w:eastAsia="宋体"/>
          <w:szCs w:val="20"/>
        </w:rPr>
        <w:t>5.1.2</w:t>
      </w:r>
      <w:r>
        <w:rPr>
          <w:rFonts w:ascii="Times New Roman" w:eastAsia="宋体"/>
          <w:szCs w:val="20"/>
        </w:rPr>
        <w:t>白绒布</w:t>
      </w:r>
    </w:p>
    <w:p w14:paraId="19F2FCFE" w14:textId="77777777" w:rsidR="006948C9" w:rsidRDefault="00975589">
      <w:pPr>
        <w:pStyle w:val="afff"/>
        <w:spacing w:beforeLines="0" w:afterLines="0"/>
        <w:ind w:left="426"/>
        <w:rPr>
          <w:rFonts w:ascii="Times New Roman" w:eastAsia="宋体"/>
          <w:szCs w:val="20"/>
        </w:rPr>
      </w:pPr>
      <w:r>
        <w:rPr>
          <w:rFonts w:ascii="Times New Roman" w:eastAsia="宋体"/>
          <w:szCs w:val="20"/>
        </w:rPr>
        <w:t xml:space="preserve">5.1.3 </w:t>
      </w:r>
      <w:r>
        <w:rPr>
          <w:rFonts w:ascii="Times New Roman" w:eastAsia="宋体"/>
          <w:szCs w:val="20"/>
        </w:rPr>
        <w:t>75%</w:t>
      </w:r>
      <w:r>
        <w:rPr>
          <w:rFonts w:ascii="Times New Roman" w:eastAsia="宋体"/>
          <w:szCs w:val="20"/>
        </w:rPr>
        <w:t>和</w:t>
      </w:r>
      <w:r>
        <w:rPr>
          <w:rFonts w:ascii="Times New Roman" w:eastAsia="宋体"/>
          <w:szCs w:val="20"/>
        </w:rPr>
        <w:t>95%</w:t>
      </w:r>
      <w:r>
        <w:rPr>
          <w:rFonts w:ascii="Times New Roman" w:eastAsia="宋体"/>
          <w:szCs w:val="20"/>
        </w:rPr>
        <w:t>乙醇。</w:t>
      </w:r>
    </w:p>
    <w:p w14:paraId="19E056CC" w14:textId="77777777" w:rsidR="006948C9" w:rsidRDefault="00975589">
      <w:pPr>
        <w:pStyle w:val="afff"/>
        <w:spacing w:beforeLines="0" w:afterLines="0"/>
        <w:ind w:left="426"/>
        <w:rPr>
          <w:rFonts w:ascii="Times New Roman" w:eastAsia="宋体"/>
          <w:szCs w:val="20"/>
        </w:rPr>
      </w:pPr>
      <w:r>
        <w:rPr>
          <w:rFonts w:ascii="Times New Roman" w:eastAsia="宋体"/>
          <w:szCs w:val="20"/>
        </w:rPr>
        <w:lastRenderedPageBreak/>
        <w:t>5.1.4</w:t>
      </w:r>
      <w:r>
        <w:rPr>
          <w:rFonts w:ascii="Times New Roman" w:eastAsia="宋体" w:hint="eastAsia"/>
          <w:szCs w:val="20"/>
        </w:rPr>
        <w:t>乳胶手套</w:t>
      </w:r>
      <w:r>
        <w:rPr>
          <w:rFonts w:ascii="Times New Roman" w:eastAsia="宋体"/>
          <w:szCs w:val="20"/>
        </w:rPr>
        <w:t>。</w:t>
      </w:r>
    </w:p>
    <w:p w14:paraId="4E6E7E44" w14:textId="77777777" w:rsidR="006948C9" w:rsidRDefault="00975589">
      <w:pPr>
        <w:pStyle w:val="afff"/>
        <w:spacing w:beforeLines="0" w:afterLines="0"/>
        <w:ind w:left="426"/>
        <w:rPr>
          <w:rFonts w:ascii="Times New Roman" w:eastAsia="宋体"/>
          <w:szCs w:val="20"/>
        </w:rPr>
      </w:pPr>
      <w:r>
        <w:rPr>
          <w:rFonts w:ascii="Times New Roman" w:eastAsia="宋体"/>
          <w:szCs w:val="20"/>
        </w:rPr>
        <w:t xml:space="preserve">5.1.5 15 </w:t>
      </w:r>
      <w:r>
        <w:rPr>
          <w:rFonts w:ascii="Times New Roman" w:eastAsia="宋体" w:hint="eastAsia"/>
          <w:szCs w:val="20"/>
        </w:rPr>
        <w:t>mL</w:t>
      </w:r>
      <w:r>
        <w:rPr>
          <w:rFonts w:ascii="Times New Roman" w:eastAsia="宋体"/>
          <w:szCs w:val="20"/>
        </w:rPr>
        <w:t>和</w:t>
      </w:r>
      <w:r>
        <w:rPr>
          <w:rFonts w:ascii="Times New Roman" w:eastAsia="宋体"/>
          <w:szCs w:val="20"/>
        </w:rPr>
        <w:t xml:space="preserve">50 </w:t>
      </w:r>
      <w:r>
        <w:rPr>
          <w:rFonts w:ascii="Times New Roman" w:eastAsia="宋体" w:hint="eastAsia"/>
          <w:szCs w:val="20"/>
        </w:rPr>
        <w:t>mL</w:t>
      </w:r>
      <w:r>
        <w:rPr>
          <w:rFonts w:ascii="Times New Roman" w:eastAsia="宋体"/>
          <w:szCs w:val="20"/>
        </w:rPr>
        <w:t>离心管。</w:t>
      </w:r>
    </w:p>
    <w:p w14:paraId="7FEECC58" w14:textId="77777777" w:rsidR="006948C9" w:rsidRPr="0092742B" w:rsidRDefault="00975589">
      <w:pPr>
        <w:pStyle w:val="afff"/>
        <w:spacing w:before="156" w:after="156"/>
        <w:ind w:left="426"/>
        <w:rPr>
          <w:rFonts w:ascii="Times New Roman"/>
        </w:rPr>
      </w:pPr>
      <w:r w:rsidRPr="0092742B">
        <w:rPr>
          <w:rFonts w:ascii="Times New Roman"/>
        </w:rPr>
        <w:t>5.</w:t>
      </w:r>
      <w:r>
        <w:rPr>
          <w:rFonts w:ascii="Times New Roman" w:hint="eastAsia"/>
        </w:rPr>
        <w:t>2</w:t>
      </w:r>
      <w:r>
        <w:rPr>
          <w:rFonts w:ascii="Times New Roman"/>
          <w:lang w:val="zh-CN"/>
        </w:rPr>
        <w:t>采集方法</w:t>
      </w:r>
    </w:p>
    <w:p w14:paraId="07223D6A" w14:textId="77777777" w:rsidR="006948C9" w:rsidRDefault="00975589">
      <w:pPr>
        <w:pStyle w:val="afff"/>
        <w:spacing w:before="156" w:after="156"/>
        <w:ind w:left="426"/>
        <w:rPr>
          <w:rFonts w:ascii="Times New Roman"/>
          <w:lang w:val="zh-CN"/>
        </w:rPr>
      </w:pPr>
      <w:r>
        <w:rPr>
          <w:rFonts w:ascii="Times New Roman"/>
          <w:lang w:val="zh-CN"/>
        </w:rPr>
        <w:t>5.</w:t>
      </w:r>
      <w:r>
        <w:rPr>
          <w:rFonts w:ascii="Times New Roman" w:hint="eastAsia"/>
        </w:rPr>
        <w:t>2</w:t>
      </w:r>
      <w:r>
        <w:rPr>
          <w:rFonts w:ascii="Times New Roman"/>
          <w:lang w:val="zh-CN"/>
        </w:rPr>
        <w:t>.1</w:t>
      </w:r>
      <w:r>
        <w:rPr>
          <w:rFonts w:ascii="Times New Roman" w:hint="eastAsia"/>
          <w:lang w:val="zh-CN"/>
        </w:rPr>
        <w:t>采集人员</w:t>
      </w:r>
      <w:r>
        <w:rPr>
          <w:rFonts w:ascii="Times New Roman"/>
          <w:lang w:val="zh-CN"/>
        </w:rPr>
        <w:t>防护要求</w:t>
      </w:r>
    </w:p>
    <w:p w14:paraId="479ABF48"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5.</w:t>
      </w:r>
      <w:r>
        <w:rPr>
          <w:rFonts w:ascii="Times New Roman" w:eastAsia="宋体" w:hint="eastAsia"/>
        </w:rPr>
        <w:t>2</w:t>
      </w:r>
      <w:r>
        <w:rPr>
          <w:rFonts w:ascii="Times New Roman" w:eastAsia="宋体"/>
        </w:rPr>
        <w:t>.1.1</w:t>
      </w:r>
      <w:r>
        <w:rPr>
          <w:rFonts w:ascii="Times New Roman" w:eastAsia="宋体"/>
        </w:rPr>
        <w:t>穿浅色、表面光滑的长袖</w:t>
      </w:r>
      <w:r>
        <w:rPr>
          <w:rFonts w:ascii="Times New Roman" w:eastAsia="宋体" w:hint="eastAsia"/>
        </w:rPr>
        <w:t>防护</w:t>
      </w:r>
      <w:r>
        <w:rPr>
          <w:rFonts w:ascii="Times New Roman" w:eastAsia="宋体"/>
        </w:rPr>
        <w:t>服，扎紧</w:t>
      </w:r>
      <w:r>
        <w:rPr>
          <w:rFonts w:ascii="Times New Roman" w:eastAsia="宋体" w:hint="eastAsia"/>
        </w:rPr>
        <w:t>袖口和</w:t>
      </w:r>
      <w:r>
        <w:rPr>
          <w:rFonts w:ascii="Times New Roman" w:eastAsia="宋体"/>
        </w:rPr>
        <w:t>裤腿，穿</w:t>
      </w:r>
      <w:r>
        <w:rPr>
          <w:rFonts w:ascii="Times New Roman" w:eastAsia="宋体" w:hint="eastAsia"/>
        </w:rPr>
        <w:t>雨靴</w:t>
      </w:r>
      <w:r>
        <w:rPr>
          <w:rFonts w:ascii="Times New Roman" w:eastAsia="宋体"/>
        </w:rPr>
        <w:t>，戴</w:t>
      </w:r>
      <w:r>
        <w:rPr>
          <w:rFonts w:ascii="Times New Roman" w:eastAsia="宋体" w:hint="eastAsia"/>
        </w:rPr>
        <w:t>乳胶手套</w:t>
      </w:r>
      <w:r>
        <w:rPr>
          <w:rFonts w:ascii="Times New Roman" w:eastAsia="宋体"/>
        </w:rPr>
        <w:t>。</w:t>
      </w:r>
    </w:p>
    <w:p w14:paraId="16A91AB4"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5.</w:t>
      </w:r>
      <w:r>
        <w:rPr>
          <w:rFonts w:ascii="Times New Roman" w:eastAsia="宋体" w:hint="eastAsia"/>
        </w:rPr>
        <w:t>2</w:t>
      </w:r>
      <w:r>
        <w:rPr>
          <w:rFonts w:ascii="Times New Roman" w:eastAsia="宋体"/>
        </w:rPr>
        <w:t>.1.2</w:t>
      </w:r>
      <w:r>
        <w:rPr>
          <w:rFonts w:ascii="Times New Roman" w:eastAsia="宋体"/>
        </w:rPr>
        <w:t>裸露皮肤涂抹趋避剂如避蚊胺等。</w:t>
      </w:r>
    </w:p>
    <w:p w14:paraId="7072344B"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5.</w:t>
      </w:r>
      <w:r>
        <w:rPr>
          <w:rFonts w:ascii="Times New Roman" w:eastAsia="宋体" w:hint="eastAsia"/>
        </w:rPr>
        <w:t>2</w:t>
      </w:r>
      <w:r>
        <w:rPr>
          <w:rFonts w:ascii="Times New Roman" w:eastAsia="宋体"/>
        </w:rPr>
        <w:t>.1.3</w:t>
      </w:r>
      <w:r>
        <w:rPr>
          <w:rFonts w:ascii="Times New Roman" w:eastAsia="宋体"/>
        </w:rPr>
        <w:t>用杀虫剂浸泡帐篷等露营装备。</w:t>
      </w:r>
    </w:p>
    <w:p w14:paraId="684D1755"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5.</w:t>
      </w:r>
      <w:r>
        <w:rPr>
          <w:rFonts w:ascii="Times New Roman" w:eastAsia="宋体" w:hint="eastAsia"/>
        </w:rPr>
        <w:t>2</w:t>
      </w:r>
      <w:r>
        <w:rPr>
          <w:rFonts w:ascii="Times New Roman" w:eastAsia="宋体"/>
        </w:rPr>
        <w:t>.1.4</w:t>
      </w:r>
      <w:r>
        <w:rPr>
          <w:rFonts w:ascii="Times New Roman" w:eastAsia="宋体"/>
        </w:rPr>
        <w:t>避免在</w:t>
      </w:r>
      <w:proofErr w:type="gramStart"/>
      <w:r>
        <w:rPr>
          <w:rFonts w:ascii="Times New Roman" w:eastAsia="宋体"/>
        </w:rPr>
        <w:t>蜱</w:t>
      </w:r>
      <w:proofErr w:type="gramEnd"/>
      <w:r>
        <w:rPr>
          <w:rFonts w:ascii="Times New Roman" w:eastAsia="宋体"/>
        </w:rPr>
        <w:t>栖息地如草地、树林等环境中长时间坐卧。</w:t>
      </w:r>
    </w:p>
    <w:p w14:paraId="7084FBE8"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5.</w:t>
      </w:r>
      <w:r>
        <w:rPr>
          <w:rFonts w:ascii="Times New Roman" w:eastAsia="宋体" w:hint="eastAsia"/>
        </w:rPr>
        <w:t>2</w:t>
      </w:r>
      <w:r>
        <w:rPr>
          <w:rFonts w:ascii="Times New Roman" w:eastAsia="宋体"/>
        </w:rPr>
        <w:t>.1.5</w:t>
      </w:r>
      <w:r>
        <w:rPr>
          <w:rFonts w:ascii="Times New Roman" w:eastAsia="宋体"/>
        </w:rPr>
        <w:t>野外活动结束后检查衣物上是否有</w:t>
      </w:r>
      <w:proofErr w:type="gramStart"/>
      <w:r>
        <w:rPr>
          <w:rFonts w:ascii="Times New Roman" w:eastAsia="宋体"/>
        </w:rPr>
        <w:t>蜱</w:t>
      </w:r>
      <w:proofErr w:type="gramEnd"/>
      <w:r>
        <w:rPr>
          <w:rFonts w:ascii="Times New Roman" w:eastAsia="宋体"/>
        </w:rPr>
        <w:t>。</w:t>
      </w:r>
      <w:r>
        <w:rPr>
          <w:rFonts w:ascii="Times New Roman" w:eastAsia="宋体"/>
        </w:rPr>
        <w:t>采集人员</w:t>
      </w:r>
      <w:r>
        <w:rPr>
          <w:rFonts w:ascii="Times New Roman" w:eastAsia="宋体" w:hint="eastAsia"/>
        </w:rPr>
        <w:t>需</w:t>
      </w:r>
      <w:r>
        <w:rPr>
          <w:rFonts w:ascii="Times New Roman" w:eastAsia="宋体"/>
        </w:rPr>
        <w:t>及时进行冲淋洗浴</w:t>
      </w:r>
      <w:r>
        <w:rPr>
          <w:rFonts w:ascii="Times New Roman" w:eastAsia="宋体" w:hint="eastAsia"/>
        </w:rPr>
        <w:t>，</w:t>
      </w:r>
      <w:r>
        <w:rPr>
          <w:rFonts w:ascii="Times New Roman" w:eastAsia="宋体"/>
        </w:rPr>
        <w:t>并检查体表</w:t>
      </w:r>
      <w:r>
        <w:rPr>
          <w:rFonts w:ascii="Times New Roman" w:eastAsia="宋体" w:hint="eastAsia"/>
        </w:rPr>
        <w:t>，</w:t>
      </w:r>
      <w:r>
        <w:rPr>
          <w:rFonts w:ascii="Times New Roman" w:eastAsia="宋体" w:hint="eastAsia"/>
        </w:rPr>
        <w:t>重点排查头发、腋窝、腹股沟及阴部等位置</w:t>
      </w:r>
      <w:r>
        <w:rPr>
          <w:rFonts w:ascii="Times New Roman" w:eastAsia="宋体"/>
        </w:rPr>
        <w:t>是否有</w:t>
      </w:r>
      <w:proofErr w:type="gramStart"/>
      <w:r>
        <w:rPr>
          <w:rFonts w:ascii="Times New Roman" w:eastAsia="宋体"/>
        </w:rPr>
        <w:t>蜱</w:t>
      </w:r>
      <w:proofErr w:type="gramEnd"/>
      <w:r>
        <w:rPr>
          <w:rFonts w:ascii="Times New Roman" w:eastAsia="宋体"/>
        </w:rPr>
        <w:t>叮咬或爬动。</w:t>
      </w:r>
      <w:r>
        <w:rPr>
          <w:rFonts w:ascii="Times New Roman" w:eastAsia="宋体"/>
        </w:rPr>
        <w:t>一旦发现</w:t>
      </w:r>
      <w:proofErr w:type="gramStart"/>
      <w:r>
        <w:rPr>
          <w:rFonts w:ascii="Times New Roman" w:eastAsia="宋体"/>
        </w:rPr>
        <w:t>蜱</w:t>
      </w:r>
      <w:proofErr w:type="gramEnd"/>
      <w:r>
        <w:rPr>
          <w:rFonts w:ascii="Times New Roman" w:eastAsia="宋体"/>
        </w:rPr>
        <w:t>叮咬，用镊子从叮咬处夹住</w:t>
      </w:r>
      <w:proofErr w:type="gramStart"/>
      <w:r>
        <w:rPr>
          <w:rFonts w:ascii="Times New Roman" w:eastAsia="宋体"/>
        </w:rPr>
        <w:t>蜱</w:t>
      </w:r>
      <w:proofErr w:type="gramEnd"/>
      <w:r>
        <w:rPr>
          <w:rFonts w:ascii="Times New Roman" w:eastAsia="宋体"/>
        </w:rPr>
        <w:t>，顺着叮咬方向小心取出，用碘伏或酒精反复擦洗</w:t>
      </w:r>
      <w:r>
        <w:rPr>
          <w:rFonts w:ascii="Times New Roman" w:eastAsia="宋体" w:hint="eastAsia"/>
        </w:rPr>
        <w:t>伤口</w:t>
      </w:r>
      <w:r>
        <w:rPr>
          <w:rFonts w:ascii="Times New Roman" w:eastAsia="宋体"/>
        </w:rPr>
        <w:t>；如</w:t>
      </w:r>
      <w:proofErr w:type="gramStart"/>
      <w:r>
        <w:rPr>
          <w:rFonts w:ascii="Times New Roman" w:eastAsia="宋体"/>
        </w:rPr>
        <w:t>蜱</w:t>
      </w:r>
      <w:proofErr w:type="gramEnd"/>
      <w:r>
        <w:rPr>
          <w:rFonts w:ascii="Times New Roman" w:eastAsia="宋体"/>
        </w:rPr>
        <w:t>的</w:t>
      </w:r>
      <w:proofErr w:type="gramStart"/>
      <w:r>
        <w:rPr>
          <w:rFonts w:ascii="Times New Roman" w:eastAsia="宋体"/>
        </w:rPr>
        <w:t>假头基留在</w:t>
      </w:r>
      <w:proofErr w:type="gramEnd"/>
      <w:r>
        <w:rPr>
          <w:rFonts w:ascii="Times New Roman" w:eastAsia="宋体"/>
        </w:rPr>
        <w:t>皮肤内，用洁净的针头挑破伤口皮肤，挑出假头基，再用碘伏或酒精反复擦洗。保留</w:t>
      </w:r>
      <w:proofErr w:type="gramStart"/>
      <w:r>
        <w:rPr>
          <w:rFonts w:ascii="Times New Roman" w:eastAsia="宋体"/>
        </w:rPr>
        <w:t>蜱</w:t>
      </w:r>
      <w:proofErr w:type="gramEnd"/>
      <w:r>
        <w:rPr>
          <w:rFonts w:ascii="Times New Roman" w:eastAsia="宋体"/>
        </w:rPr>
        <w:t>，置于离心管或其他密闭容器内</w:t>
      </w:r>
      <w:r>
        <w:rPr>
          <w:rFonts w:ascii="Times New Roman" w:eastAsia="宋体"/>
        </w:rPr>
        <w:t>4℃</w:t>
      </w:r>
      <w:r>
        <w:rPr>
          <w:rFonts w:ascii="Times New Roman" w:eastAsia="宋体"/>
        </w:rPr>
        <w:t>暂放</w:t>
      </w:r>
      <w:r>
        <w:rPr>
          <w:rFonts w:ascii="Times New Roman" w:eastAsia="宋体" w:hint="eastAsia"/>
        </w:rPr>
        <w:t>，特别是</w:t>
      </w:r>
      <w:r>
        <w:rPr>
          <w:rFonts w:ascii="Times New Roman" w:eastAsia="宋体"/>
        </w:rPr>
        <w:t>在</w:t>
      </w:r>
      <w:proofErr w:type="gramStart"/>
      <w:r>
        <w:rPr>
          <w:rFonts w:ascii="Times New Roman" w:eastAsia="宋体"/>
        </w:rPr>
        <w:t>蜱</w:t>
      </w:r>
      <w:proofErr w:type="gramEnd"/>
      <w:r>
        <w:rPr>
          <w:rFonts w:ascii="Times New Roman" w:eastAsia="宋体"/>
        </w:rPr>
        <w:t>传病流行的地区</w:t>
      </w:r>
      <w:r>
        <w:rPr>
          <w:rFonts w:ascii="Times New Roman" w:eastAsia="宋体" w:hint="eastAsia"/>
        </w:rPr>
        <w:t>，需</w:t>
      </w:r>
      <w:r>
        <w:rPr>
          <w:rFonts w:ascii="Times New Roman" w:eastAsia="宋体"/>
        </w:rPr>
        <w:t>尽快就医。</w:t>
      </w:r>
    </w:p>
    <w:p w14:paraId="38C0DFEE" w14:textId="77777777" w:rsidR="006948C9" w:rsidRDefault="00975589">
      <w:pPr>
        <w:pStyle w:val="afff"/>
        <w:spacing w:before="156" w:after="156"/>
        <w:ind w:left="426"/>
        <w:rPr>
          <w:rFonts w:ascii="Times New Roman"/>
          <w:lang w:val="zh-CN"/>
        </w:rPr>
      </w:pPr>
      <w:r>
        <w:rPr>
          <w:rFonts w:ascii="Times New Roman"/>
          <w:lang w:val="zh-CN"/>
        </w:rPr>
        <w:t>5.</w:t>
      </w:r>
      <w:r>
        <w:rPr>
          <w:rFonts w:ascii="Times New Roman" w:hint="eastAsia"/>
        </w:rPr>
        <w:t>2</w:t>
      </w:r>
      <w:r>
        <w:rPr>
          <w:rFonts w:ascii="Times New Roman"/>
          <w:lang w:val="zh-CN"/>
        </w:rPr>
        <w:t>.2</w:t>
      </w:r>
      <w:r>
        <w:rPr>
          <w:rFonts w:ascii="Times New Roman"/>
          <w:lang w:val="zh-CN"/>
        </w:rPr>
        <w:t>畜禽体上</w:t>
      </w:r>
      <w:proofErr w:type="gramStart"/>
      <w:r>
        <w:rPr>
          <w:rFonts w:ascii="Times New Roman"/>
          <w:lang w:val="zh-CN"/>
        </w:rPr>
        <w:t>蜱</w:t>
      </w:r>
      <w:proofErr w:type="gramEnd"/>
      <w:r>
        <w:rPr>
          <w:rFonts w:ascii="Times New Roman"/>
          <w:lang w:val="zh-CN"/>
        </w:rPr>
        <w:t>的采集</w:t>
      </w:r>
    </w:p>
    <w:p w14:paraId="5A5B6F9F"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在牛、羊、犬、禽等动物身上采集</w:t>
      </w:r>
      <w:proofErr w:type="gramStart"/>
      <w:r>
        <w:rPr>
          <w:rFonts w:ascii="Times New Roman" w:eastAsia="宋体"/>
        </w:rPr>
        <w:t>蜱</w:t>
      </w:r>
      <w:proofErr w:type="gramEnd"/>
      <w:r>
        <w:rPr>
          <w:rFonts w:ascii="Times New Roman" w:eastAsia="宋体"/>
        </w:rPr>
        <w:t>时，用干净、尖细的镊子靠近皮肤表面缓慢夹取</w:t>
      </w:r>
      <w:proofErr w:type="gramStart"/>
      <w:r>
        <w:rPr>
          <w:rFonts w:ascii="Times New Roman" w:eastAsia="宋体"/>
        </w:rPr>
        <w:t>蜱</w:t>
      </w:r>
      <w:proofErr w:type="gramEnd"/>
      <w:r>
        <w:rPr>
          <w:rFonts w:ascii="Times New Roman" w:eastAsia="宋体" w:hint="eastAsia"/>
        </w:rPr>
        <w:t>，</w:t>
      </w:r>
      <w:r>
        <w:rPr>
          <w:rFonts w:ascii="Times New Roman" w:eastAsia="宋体"/>
        </w:rPr>
        <w:t>避免</w:t>
      </w:r>
      <w:proofErr w:type="gramStart"/>
      <w:r>
        <w:rPr>
          <w:rFonts w:ascii="Times New Roman" w:eastAsia="宋体"/>
        </w:rPr>
        <w:t>蜱</w:t>
      </w:r>
      <w:proofErr w:type="gramEnd"/>
      <w:r>
        <w:rPr>
          <w:rFonts w:ascii="Times New Roman" w:eastAsia="宋体"/>
        </w:rPr>
        <w:t>的假</w:t>
      </w:r>
      <w:proofErr w:type="gramStart"/>
      <w:r>
        <w:rPr>
          <w:rFonts w:ascii="Times New Roman" w:eastAsia="宋体"/>
        </w:rPr>
        <w:t>头基部分</w:t>
      </w:r>
      <w:proofErr w:type="gramEnd"/>
      <w:r>
        <w:rPr>
          <w:rFonts w:ascii="Times New Roman" w:eastAsia="宋体"/>
        </w:rPr>
        <w:t>残留在皮肤内。将采集到的</w:t>
      </w:r>
      <w:proofErr w:type="gramStart"/>
      <w:r>
        <w:rPr>
          <w:rFonts w:ascii="Times New Roman" w:eastAsia="宋体"/>
        </w:rPr>
        <w:t>蜱</w:t>
      </w:r>
      <w:proofErr w:type="gramEnd"/>
      <w:r>
        <w:rPr>
          <w:rFonts w:ascii="Times New Roman" w:eastAsia="宋体"/>
        </w:rPr>
        <w:t>放置到</w:t>
      </w:r>
      <w:r>
        <w:rPr>
          <w:rFonts w:ascii="Times New Roman" w:eastAsia="宋体"/>
        </w:rPr>
        <w:t xml:space="preserve">15 </w:t>
      </w:r>
      <w:r>
        <w:rPr>
          <w:rFonts w:ascii="Times New Roman" w:eastAsia="宋体" w:hint="eastAsia"/>
        </w:rPr>
        <w:t>mL</w:t>
      </w:r>
      <w:r>
        <w:rPr>
          <w:rFonts w:ascii="Times New Roman" w:eastAsia="宋体"/>
        </w:rPr>
        <w:t>或</w:t>
      </w:r>
      <w:r>
        <w:rPr>
          <w:rFonts w:ascii="Times New Roman" w:eastAsia="宋体"/>
        </w:rPr>
        <w:t xml:space="preserve">50 </w:t>
      </w:r>
      <w:r>
        <w:rPr>
          <w:rFonts w:ascii="Times New Roman" w:eastAsia="宋体" w:hint="eastAsia"/>
        </w:rPr>
        <w:t>mL</w:t>
      </w:r>
      <w:r>
        <w:rPr>
          <w:rFonts w:ascii="Times New Roman" w:eastAsia="宋体"/>
        </w:rPr>
        <w:t>离心管中。去除</w:t>
      </w:r>
      <w:proofErr w:type="gramStart"/>
      <w:r>
        <w:rPr>
          <w:rFonts w:ascii="Times New Roman" w:eastAsia="宋体"/>
        </w:rPr>
        <w:t>蜱</w:t>
      </w:r>
      <w:proofErr w:type="gramEnd"/>
      <w:r>
        <w:rPr>
          <w:rFonts w:ascii="Times New Roman" w:eastAsia="宋体"/>
        </w:rPr>
        <w:t>后，</w:t>
      </w:r>
      <w:r>
        <w:rPr>
          <w:rFonts w:ascii="Times New Roman" w:eastAsia="宋体"/>
        </w:rPr>
        <w:t>用</w:t>
      </w:r>
      <w:r>
        <w:rPr>
          <w:rFonts w:ascii="Times New Roman" w:eastAsia="宋体"/>
        </w:rPr>
        <w:t>75%</w:t>
      </w:r>
      <w:r>
        <w:rPr>
          <w:rFonts w:ascii="Times New Roman" w:eastAsia="宋体"/>
        </w:rPr>
        <w:t>乙醇溶液对被</w:t>
      </w:r>
      <w:proofErr w:type="gramStart"/>
      <w:r>
        <w:rPr>
          <w:rFonts w:ascii="Times New Roman" w:eastAsia="宋体"/>
        </w:rPr>
        <w:t>蜱</w:t>
      </w:r>
      <w:proofErr w:type="gramEnd"/>
      <w:r>
        <w:rPr>
          <w:rFonts w:ascii="Times New Roman" w:eastAsia="宋体"/>
        </w:rPr>
        <w:t>叮咬处进行消毒。</w:t>
      </w:r>
    </w:p>
    <w:p w14:paraId="00D60F84" w14:textId="77777777" w:rsidR="006948C9" w:rsidRDefault="00975589">
      <w:pPr>
        <w:pStyle w:val="afff"/>
        <w:spacing w:before="156" w:after="156"/>
        <w:ind w:left="426"/>
        <w:rPr>
          <w:rFonts w:ascii="Times New Roman"/>
          <w:lang w:val="zh-CN"/>
        </w:rPr>
      </w:pPr>
      <w:r>
        <w:rPr>
          <w:rFonts w:ascii="Times New Roman"/>
          <w:lang w:val="zh-CN"/>
        </w:rPr>
        <w:t>5.</w:t>
      </w:r>
      <w:r>
        <w:rPr>
          <w:rFonts w:ascii="Times New Roman" w:hint="eastAsia"/>
        </w:rPr>
        <w:t>2</w:t>
      </w:r>
      <w:r>
        <w:rPr>
          <w:rFonts w:ascii="Times New Roman"/>
          <w:lang w:val="zh-CN"/>
        </w:rPr>
        <w:t>.3</w:t>
      </w:r>
      <w:r>
        <w:rPr>
          <w:rFonts w:ascii="Times New Roman"/>
          <w:lang w:val="zh-CN"/>
        </w:rPr>
        <w:t>环境游离</w:t>
      </w:r>
      <w:proofErr w:type="gramStart"/>
      <w:r>
        <w:rPr>
          <w:rFonts w:ascii="Times New Roman"/>
          <w:lang w:val="zh-CN"/>
        </w:rPr>
        <w:t>蜱</w:t>
      </w:r>
      <w:proofErr w:type="gramEnd"/>
      <w:r>
        <w:rPr>
          <w:rFonts w:ascii="Times New Roman"/>
          <w:lang w:val="zh-CN"/>
        </w:rPr>
        <w:t>的采集</w:t>
      </w:r>
    </w:p>
    <w:p w14:paraId="2F1DEBE2"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5</w:t>
      </w:r>
      <w:r>
        <w:rPr>
          <w:rFonts w:ascii="Times New Roman" w:eastAsia="宋体" w:hint="eastAsia"/>
        </w:rPr>
        <w:t>.2.3.1</w:t>
      </w:r>
      <w:r>
        <w:rPr>
          <w:rFonts w:ascii="Times New Roman" w:eastAsia="宋体"/>
        </w:rPr>
        <w:t>布旗采集法：白绒布一边穿入木棍，在木棍两端系以长绳，选择在人和动物经常活动的</w:t>
      </w:r>
      <w:r>
        <w:rPr>
          <w:rFonts w:ascii="Times New Roman" w:eastAsia="宋体" w:hint="eastAsia"/>
        </w:rPr>
        <w:t>小</w:t>
      </w:r>
      <w:r>
        <w:rPr>
          <w:rFonts w:ascii="Times New Roman" w:eastAsia="宋体"/>
        </w:rPr>
        <w:t>路周边草地上或灌木</w:t>
      </w:r>
      <w:r>
        <w:rPr>
          <w:rFonts w:ascii="Times New Roman" w:eastAsia="宋体" w:hint="eastAsia"/>
        </w:rPr>
        <w:t>丛</w:t>
      </w:r>
      <w:r>
        <w:rPr>
          <w:rFonts w:ascii="Times New Roman" w:eastAsia="宋体"/>
        </w:rPr>
        <w:t>中缓慢拖动，草地以及灌木上的</w:t>
      </w:r>
      <w:proofErr w:type="gramStart"/>
      <w:r>
        <w:rPr>
          <w:rFonts w:ascii="Times New Roman" w:eastAsia="宋体"/>
        </w:rPr>
        <w:t>蜱</w:t>
      </w:r>
      <w:proofErr w:type="gramEnd"/>
      <w:r>
        <w:rPr>
          <w:rFonts w:ascii="Times New Roman" w:eastAsia="宋体"/>
        </w:rPr>
        <w:t>即可附着在旗面上。每行走</w:t>
      </w:r>
      <w:r>
        <w:rPr>
          <w:rFonts w:ascii="Times New Roman" w:eastAsia="宋体" w:hint="eastAsia"/>
        </w:rPr>
        <w:t>约</w:t>
      </w:r>
      <w:r>
        <w:rPr>
          <w:rFonts w:ascii="Times New Roman" w:eastAsia="宋体" w:hint="eastAsia"/>
        </w:rPr>
        <w:t>5</w:t>
      </w:r>
      <w:r>
        <w:rPr>
          <w:rFonts w:ascii="Times New Roman" w:eastAsia="宋体" w:hint="eastAsia"/>
        </w:rPr>
        <w:t>米左右，即停下</w:t>
      </w:r>
      <w:r>
        <w:rPr>
          <w:rFonts w:ascii="Times New Roman" w:eastAsia="宋体"/>
        </w:rPr>
        <w:t>检查旗背面是否有</w:t>
      </w:r>
      <w:proofErr w:type="gramStart"/>
      <w:r>
        <w:rPr>
          <w:rFonts w:ascii="Times New Roman" w:eastAsia="宋体"/>
        </w:rPr>
        <w:t>蜱</w:t>
      </w:r>
      <w:proofErr w:type="gramEnd"/>
      <w:r>
        <w:rPr>
          <w:rFonts w:ascii="Times New Roman" w:eastAsia="宋体"/>
        </w:rPr>
        <w:t>附着</w:t>
      </w:r>
      <w:r>
        <w:rPr>
          <w:rFonts w:ascii="Times New Roman" w:eastAsia="宋体" w:hint="eastAsia"/>
        </w:rPr>
        <w:t>，</w:t>
      </w:r>
      <w:r>
        <w:rPr>
          <w:rFonts w:ascii="Times New Roman" w:eastAsia="宋体"/>
        </w:rPr>
        <w:t>并用镊子收集于离心管中</w:t>
      </w:r>
    </w:p>
    <w:p w14:paraId="29EF0808"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5.2.3.2</w:t>
      </w:r>
      <w:r>
        <w:rPr>
          <w:rFonts w:ascii="Times New Roman" w:eastAsia="宋体"/>
        </w:rPr>
        <w:t>直接采集法：在稍矮的草地，将身体稍下蹲贴近地面，轻轻扶起草叶，观察草叶背面是否有</w:t>
      </w:r>
      <w:proofErr w:type="gramStart"/>
      <w:r>
        <w:rPr>
          <w:rFonts w:ascii="Times New Roman" w:eastAsia="宋体"/>
        </w:rPr>
        <w:t>蜱</w:t>
      </w:r>
      <w:proofErr w:type="gramEnd"/>
      <w:r>
        <w:rPr>
          <w:rFonts w:ascii="Times New Roman" w:eastAsia="宋体"/>
        </w:rPr>
        <w:t>；在稍高的草地，直接观察草尖处。发现</w:t>
      </w:r>
      <w:proofErr w:type="gramStart"/>
      <w:r>
        <w:rPr>
          <w:rFonts w:ascii="Times New Roman" w:eastAsia="宋体"/>
        </w:rPr>
        <w:t>蜱</w:t>
      </w:r>
      <w:proofErr w:type="gramEnd"/>
      <w:r>
        <w:rPr>
          <w:rFonts w:ascii="Times New Roman" w:eastAsia="宋体"/>
        </w:rPr>
        <w:t>后用镊子收集于离心管中</w:t>
      </w:r>
      <w:r>
        <w:rPr>
          <w:rFonts w:ascii="Times New Roman" w:eastAsia="宋体" w:hint="eastAsia"/>
        </w:rPr>
        <w:t>或</w:t>
      </w:r>
      <w:r>
        <w:rPr>
          <w:rFonts w:ascii="Times New Roman" w:eastAsia="宋体"/>
        </w:rPr>
        <w:t>将叶子截断连同</w:t>
      </w:r>
      <w:proofErr w:type="gramStart"/>
      <w:r>
        <w:rPr>
          <w:rFonts w:ascii="Times New Roman" w:eastAsia="宋体"/>
        </w:rPr>
        <w:t>蜱</w:t>
      </w:r>
      <w:proofErr w:type="gramEnd"/>
      <w:r>
        <w:rPr>
          <w:rFonts w:ascii="Times New Roman" w:eastAsia="宋体"/>
        </w:rPr>
        <w:t>共同置入离心管内，尽快赴实验室内进行处置。</w:t>
      </w:r>
    </w:p>
    <w:p w14:paraId="5213F276" w14:textId="77777777" w:rsidR="006948C9" w:rsidRDefault="00975589">
      <w:pPr>
        <w:pStyle w:val="afff"/>
        <w:spacing w:before="156" w:after="156"/>
        <w:ind w:left="426"/>
        <w:rPr>
          <w:rFonts w:ascii="Times New Roman"/>
          <w:lang w:val="zh-CN"/>
        </w:rPr>
      </w:pPr>
      <w:r>
        <w:rPr>
          <w:rFonts w:ascii="Times New Roman"/>
          <w:lang w:val="zh-CN"/>
        </w:rPr>
        <w:t>5.</w:t>
      </w:r>
      <w:r>
        <w:rPr>
          <w:rFonts w:ascii="Times New Roman" w:hint="eastAsia"/>
        </w:rPr>
        <w:t>2</w:t>
      </w:r>
      <w:r>
        <w:rPr>
          <w:rFonts w:ascii="Times New Roman"/>
          <w:lang w:val="zh-CN"/>
        </w:rPr>
        <w:t>.4</w:t>
      </w:r>
      <w:r>
        <w:rPr>
          <w:rFonts w:ascii="Times New Roman"/>
          <w:lang w:val="zh-CN"/>
        </w:rPr>
        <w:t>衣物及布旗的处理</w:t>
      </w:r>
    </w:p>
    <w:p w14:paraId="62496900"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无需</w:t>
      </w:r>
      <w:r>
        <w:rPr>
          <w:rFonts w:ascii="Times New Roman" w:eastAsia="宋体"/>
        </w:rPr>
        <w:t>重复使用的物品，采用焚烧、煮沸或高温蒸汽的方法</w:t>
      </w:r>
      <w:r>
        <w:rPr>
          <w:rFonts w:ascii="Times New Roman" w:eastAsia="宋体" w:hint="eastAsia"/>
        </w:rPr>
        <w:t>处理</w:t>
      </w:r>
      <w:r>
        <w:rPr>
          <w:rFonts w:ascii="Times New Roman" w:eastAsia="宋体" w:hint="eastAsia"/>
        </w:rPr>
        <w:t>；</w:t>
      </w:r>
      <w:r>
        <w:rPr>
          <w:rFonts w:ascii="Times New Roman" w:eastAsia="宋体"/>
        </w:rPr>
        <w:t>需要重复使用的</w:t>
      </w:r>
      <w:r>
        <w:rPr>
          <w:rFonts w:ascii="Times New Roman" w:eastAsia="宋体" w:hint="eastAsia"/>
        </w:rPr>
        <w:t>物品，如</w:t>
      </w:r>
      <w:r>
        <w:rPr>
          <w:rFonts w:ascii="Times New Roman" w:eastAsia="宋体"/>
        </w:rPr>
        <w:t>个人衣物、布旗</w:t>
      </w:r>
      <w:r>
        <w:rPr>
          <w:rFonts w:ascii="Times New Roman" w:eastAsia="宋体" w:hint="eastAsia"/>
        </w:rPr>
        <w:t>等</w:t>
      </w:r>
      <w:r>
        <w:rPr>
          <w:rFonts w:ascii="Times New Roman" w:eastAsia="宋体"/>
        </w:rPr>
        <w:t>，采用煮沸</w:t>
      </w:r>
      <w:r>
        <w:rPr>
          <w:rFonts w:ascii="Times New Roman" w:eastAsia="宋体" w:hint="eastAsia"/>
        </w:rPr>
        <w:t>法</w:t>
      </w:r>
      <w:r>
        <w:rPr>
          <w:rFonts w:ascii="Times New Roman" w:eastAsia="宋体" w:hint="eastAsia"/>
        </w:rPr>
        <w:t>、</w:t>
      </w:r>
      <w:r>
        <w:rPr>
          <w:rFonts w:ascii="Times New Roman" w:eastAsia="宋体"/>
        </w:rPr>
        <w:t>高温蒸汽法</w:t>
      </w:r>
      <w:r>
        <w:rPr>
          <w:rFonts w:ascii="Times New Roman" w:eastAsia="宋体" w:hint="eastAsia"/>
        </w:rPr>
        <w:t>或</w:t>
      </w:r>
      <w:r>
        <w:rPr>
          <w:rFonts w:ascii="Times New Roman" w:eastAsia="宋体"/>
        </w:rPr>
        <w:t>洗衣机的</w:t>
      </w:r>
      <w:r>
        <w:rPr>
          <w:rFonts w:ascii="Times New Roman" w:eastAsia="宋体" w:hint="eastAsia"/>
        </w:rPr>
        <w:t>高温</w:t>
      </w:r>
      <w:r>
        <w:rPr>
          <w:rFonts w:ascii="Times New Roman" w:eastAsia="宋体"/>
        </w:rPr>
        <w:t>烘干功能进行</w:t>
      </w:r>
      <w:r>
        <w:rPr>
          <w:rFonts w:ascii="Times New Roman" w:eastAsia="宋体" w:hint="eastAsia"/>
        </w:rPr>
        <w:t>处理</w:t>
      </w:r>
      <w:r>
        <w:rPr>
          <w:rFonts w:ascii="Times New Roman" w:eastAsia="宋体"/>
        </w:rPr>
        <w:t>。</w:t>
      </w:r>
    </w:p>
    <w:p w14:paraId="354E1C23" w14:textId="77777777" w:rsidR="006948C9" w:rsidRDefault="00975589">
      <w:pPr>
        <w:pStyle w:val="afff"/>
        <w:spacing w:before="156" w:after="156"/>
        <w:ind w:left="426"/>
        <w:rPr>
          <w:rFonts w:ascii="Times New Roman"/>
          <w:lang w:val="zh-CN"/>
        </w:rPr>
      </w:pPr>
      <w:r>
        <w:rPr>
          <w:rFonts w:ascii="Times New Roman"/>
          <w:lang w:val="zh-CN"/>
        </w:rPr>
        <w:t>5.</w:t>
      </w:r>
      <w:r>
        <w:rPr>
          <w:rFonts w:ascii="Times New Roman" w:hint="eastAsia"/>
        </w:rPr>
        <w:t>3</w:t>
      </w:r>
      <w:proofErr w:type="gramStart"/>
      <w:r>
        <w:rPr>
          <w:rFonts w:ascii="Times New Roman"/>
          <w:lang w:val="zh-CN"/>
        </w:rPr>
        <w:t>蜱</w:t>
      </w:r>
      <w:proofErr w:type="gramEnd"/>
      <w:r>
        <w:rPr>
          <w:rFonts w:ascii="Times New Roman"/>
          <w:lang w:val="zh-CN"/>
        </w:rPr>
        <w:t>样本的运输及保存</w:t>
      </w:r>
    </w:p>
    <w:p w14:paraId="109A3D37" w14:textId="77777777" w:rsidR="006948C9" w:rsidRDefault="00975589">
      <w:pPr>
        <w:pStyle w:val="afff"/>
        <w:spacing w:before="156" w:after="156"/>
        <w:ind w:left="426"/>
        <w:rPr>
          <w:rFonts w:ascii="Times New Roman"/>
          <w:lang w:val="zh-CN"/>
        </w:rPr>
      </w:pPr>
      <w:r>
        <w:rPr>
          <w:rFonts w:ascii="Times New Roman"/>
          <w:lang w:val="zh-CN"/>
        </w:rPr>
        <w:t>5.</w:t>
      </w:r>
      <w:r>
        <w:rPr>
          <w:rFonts w:ascii="Times New Roman" w:hint="eastAsia"/>
        </w:rPr>
        <w:t>3</w:t>
      </w:r>
      <w:r>
        <w:rPr>
          <w:rFonts w:ascii="Times New Roman"/>
          <w:lang w:val="zh-CN"/>
        </w:rPr>
        <w:t>.1</w:t>
      </w:r>
      <w:r>
        <w:rPr>
          <w:rFonts w:ascii="Times New Roman"/>
          <w:lang w:val="zh-CN"/>
        </w:rPr>
        <w:t>运输</w:t>
      </w:r>
    </w:p>
    <w:p w14:paraId="082B19EF"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在车辆运输过程中</w:t>
      </w:r>
      <w:r>
        <w:rPr>
          <w:rFonts w:ascii="Times New Roman" w:eastAsia="宋体" w:hint="eastAsia"/>
        </w:rPr>
        <w:t>需</w:t>
      </w:r>
      <w:r>
        <w:rPr>
          <w:rFonts w:ascii="Times New Roman" w:eastAsia="宋体"/>
        </w:rPr>
        <w:t>置于</w:t>
      </w:r>
      <w:r>
        <w:rPr>
          <w:rFonts w:ascii="Times New Roman" w:eastAsia="宋体"/>
        </w:rPr>
        <w:t>4-8℃</w:t>
      </w:r>
      <w:r>
        <w:rPr>
          <w:rFonts w:ascii="Times New Roman" w:eastAsia="宋体"/>
        </w:rPr>
        <w:t>车载冰箱</w:t>
      </w:r>
      <w:r>
        <w:rPr>
          <w:rFonts w:ascii="Times New Roman" w:eastAsia="宋体" w:hint="eastAsia"/>
        </w:rPr>
        <w:t>。</w:t>
      </w:r>
    </w:p>
    <w:p w14:paraId="788EAD14" w14:textId="77777777" w:rsidR="006948C9" w:rsidRDefault="00975589">
      <w:pPr>
        <w:pStyle w:val="afff"/>
        <w:spacing w:before="156" w:after="156"/>
        <w:ind w:left="426"/>
        <w:rPr>
          <w:rFonts w:ascii="Times New Roman"/>
          <w:lang w:val="zh-CN"/>
        </w:rPr>
      </w:pPr>
      <w:r>
        <w:rPr>
          <w:rFonts w:ascii="Times New Roman"/>
          <w:lang w:val="zh-CN"/>
        </w:rPr>
        <w:t>5.</w:t>
      </w:r>
      <w:r>
        <w:rPr>
          <w:rFonts w:ascii="Times New Roman" w:hint="eastAsia"/>
        </w:rPr>
        <w:t>3</w:t>
      </w:r>
      <w:r>
        <w:rPr>
          <w:rFonts w:ascii="Times New Roman"/>
          <w:lang w:val="zh-CN"/>
        </w:rPr>
        <w:t>.2</w:t>
      </w:r>
      <w:r>
        <w:rPr>
          <w:rFonts w:ascii="Times New Roman"/>
          <w:lang w:val="zh-CN"/>
        </w:rPr>
        <w:t>保存</w:t>
      </w:r>
    </w:p>
    <w:p w14:paraId="1492CE81"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用于</w:t>
      </w:r>
      <w:proofErr w:type="gramStart"/>
      <w:r>
        <w:rPr>
          <w:rFonts w:ascii="Times New Roman" w:eastAsia="宋体"/>
        </w:rPr>
        <w:t>蜱</w:t>
      </w:r>
      <w:proofErr w:type="gramEnd"/>
      <w:r>
        <w:rPr>
          <w:rFonts w:ascii="Times New Roman" w:eastAsia="宋体"/>
        </w:rPr>
        <w:t>种鉴定的</w:t>
      </w:r>
      <w:proofErr w:type="gramStart"/>
      <w:r>
        <w:rPr>
          <w:rFonts w:ascii="Times New Roman" w:eastAsia="宋体"/>
        </w:rPr>
        <w:t>蜱</w:t>
      </w:r>
      <w:proofErr w:type="gramEnd"/>
      <w:r>
        <w:rPr>
          <w:rFonts w:ascii="Times New Roman" w:eastAsia="宋体"/>
        </w:rPr>
        <w:t>样本置于离心管内</w:t>
      </w:r>
      <w:r>
        <w:rPr>
          <w:rFonts w:ascii="Times New Roman" w:eastAsia="宋体" w:hint="eastAsia"/>
        </w:rPr>
        <w:t>，</w:t>
      </w:r>
      <w:r>
        <w:rPr>
          <w:rFonts w:ascii="Times New Roman" w:eastAsia="宋体"/>
        </w:rPr>
        <w:t>并加入</w:t>
      </w:r>
      <w:r>
        <w:rPr>
          <w:rFonts w:ascii="Times New Roman" w:eastAsia="宋体" w:hint="eastAsia"/>
        </w:rPr>
        <w:t>足</w:t>
      </w:r>
      <w:r>
        <w:rPr>
          <w:rFonts w:ascii="Times New Roman" w:eastAsia="宋体"/>
        </w:rPr>
        <w:t>量的</w:t>
      </w:r>
      <w:r>
        <w:rPr>
          <w:rFonts w:ascii="Times New Roman" w:eastAsia="宋体"/>
        </w:rPr>
        <w:t>95%</w:t>
      </w:r>
      <w:r>
        <w:rPr>
          <w:rFonts w:ascii="Times New Roman" w:eastAsia="宋体"/>
        </w:rPr>
        <w:t>的乙醇溶液或无水乙醇浸泡，定期补充乙醇。容器上</w:t>
      </w:r>
      <w:r>
        <w:rPr>
          <w:rFonts w:ascii="Times New Roman" w:eastAsia="宋体" w:hint="eastAsia"/>
        </w:rPr>
        <w:t>需</w:t>
      </w:r>
      <w:r>
        <w:rPr>
          <w:rFonts w:ascii="Times New Roman" w:eastAsia="宋体"/>
        </w:rPr>
        <w:t>附有采集标签，注明采集地点、日期、宿主、生境、海拔、经纬度、采集人等信息，避光阴凉处暂放，避免高温与阳光直射。</w:t>
      </w:r>
    </w:p>
    <w:p w14:paraId="5F08F69D" w14:textId="77777777" w:rsidR="006948C9" w:rsidRDefault="00975589">
      <w:pPr>
        <w:pStyle w:val="afff2"/>
        <w:tabs>
          <w:tab w:val="left" w:pos="2947"/>
        </w:tabs>
        <w:spacing w:beforeLines="0" w:afterLines="0"/>
        <w:ind w:firstLineChars="200" w:firstLine="420"/>
      </w:pPr>
      <w:r>
        <w:rPr>
          <w:rFonts w:ascii="Times New Roman" w:eastAsia="宋体" w:hint="eastAsia"/>
        </w:rPr>
        <w:t>暂时保存需将</w:t>
      </w:r>
      <w:r>
        <w:rPr>
          <w:rFonts w:ascii="Times New Roman" w:eastAsia="宋体"/>
        </w:rPr>
        <w:t>完整的</w:t>
      </w:r>
      <w:proofErr w:type="gramStart"/>
      <w:r>
        <w:rPr>
          <w:rFonts w:ascii="Times New Roman" w:eastAsia="宋体"/>
        </w:rPr>
        <w:t>蜱</w:t>
      </w:r>
      <w:proofErr w:type="gramEnd"/>
      <w:r>
        <w:rPr>
          <w:rFonts w:ascii="Times New Roman" w:eastAsia="宋体" w:hint="eastAsia"/>
        </w:rPr>
        <w:t>置于</w:t>
      </w:r>
      <w:r>
        <w:rPr>
          <w:rFonts w:ascii="Times New Roman" w:eastAsia="宋体"/>
        </w:rPr>
        <w:t>4℃</w:t>
      </w:r>
      <w:r>
        <w:rPr>
          <w:rFonts w:ascii="Times New Roman" w:eastAsia="宋体"/>
        </w:rPr>
        <w:t>、</w:t>
      </w:r>
      <w:r>
        <w:rPr>
          <w:rFonts w:ascii="Times New Roman" w:eastAsia="宋体" w:hint="eastAsia"/>
        </w:rPr>
        <w:t>适当湿度</w:t>
      </w:r>
      <w:r>
        <w:rPr>
          <w:rFonts w:ascii="Times New Roman" w:eastAsia="宋体"/>
        </w:rPr>
        <w:t>、避光环境下，可暂存</w:t>
      </w:r>
      <w:r>
        <w:rPr>
          <w:rFonts w:ascii="Times New Roman" w:eastAsia="宋体"/>
        </w:rPr>
        <w:t>2</w:t>
      </w:r>
      <w:r>
        <w:rPr>
          <w:rFonts w:ascii="Times New Roman" w:eastAsia="宋体"/>
        </w:rPr>
        <w:t>周以上。</w:t>
      </w:r>
    </w:p>
    <w:p w14:paraId="75E9D75F" w14:textId="77777777" w:rsidR="006948C9" w:rsidRDefault="00975589">
      <w:pPr>
        <w:pStyle w:val="afff2"/>
        <w:tabs>
          <w:tab w:val="left" w:pos="2947"/>
        </w:tabs>
        <w:spacing w:beforeLines="0" w:afterLines="0"/>
        <w:ind w:firstLineChars="200" w:firstLine="420"/>
        <w:rPr>
          <w:rFonts w:ascii="Times New Roman" w:eastAsia="宋体"/>
        </w:rPr>
      </w:pPr>
      <w:r>
        <w:rPr>
          <w:rFonts w:ascii="宋体" w:eastAsia="宋体" w:hAnsi="宋体" w:hint="eastAsia"/>
          <w:szCs w:val="21"/>
        </w:rPr>
        <w:t>长期保存则需液氮冷冻</w:t>
      </w:r>
      <w:r>
        <w:rPr>
          <w:rFonts w:ascii="宋体" w:eastAsia="宋体" w:hAnsi="宋体" w:hint="eastAsia"/>
          <w:szCs w:val="21"/>
        </w:rPr>
        <w:t>1</w:t>
      </w:r>
      <w:r>
        <w:rPr>
          <w:rFonts w:ascii="宋体" w:eastAsia="宋体" w:hAnsi="宋体" w:hint="eastAsia"/>
          <w:szCs w:val="21"/>
        </w:rPr>
        <w:t>小时以上之后转入</w:t>
      </w:r>
      <w:r>
        <w:rPr>
          <w:rFonts w:ascii="Times New Roman" w:eastAsia="宋体"/>
        </w:rPr>
        <w:t>-80℃</w:t>
      </w:r>
      <w:r>
        <w:rPr>
          <w:rFonts w:ascii="Times New Roman" w:eastAsia="宋体" w:hint="eastAsia"/>
        </w:rPr>
        <w:t>超低温冰箱</w:t>
      </w:r>
      <w:r>
        <w:rPr>
          <w:rFonts w:ascii="Times New Roman" w:eastAsia="宋体"/>
        </w:rPr>
        <w:t>保存。</w:t>
      </w:r>
    </w:p>
    <w:p w14:paraId="26F85EC2" w14:textId="77777777" w:rsidR="006948C9" w:rsidRDefault="00975589">
      <w:pPr>
        <w:pStyle w:val="afff2"/>
        <w:tabs>
          <w:tab w:val="left" w:pos="2947"/>
        </w:tabs>
        <w:spacing w:before="312" w:after="312"/>
        <w:jc w:val="left"/>
        <w:rPr>
          <w:rFonts w:ascii="Times New Roman"/>
          <w:szCs w:val="21"/>
        </w:rPr>
      </w:pPr>
      <w:r>
        <w:rPr>
          <w:rFonts w:ascii="Times New Roman"/>
          <w:szCs w:val="21"/>
        </w:rPr>
        <w:lastRenderedPageBreak/>
        <w:t>6</w:t>
      </w:r>
      <w:r>
        <w:rPr>
          <w:rFonts w:ascii="Times New Roman"/>
          <w:szCs w:val="21"/>
        </w:rPr>
        <w:t>形态学鉴定</w:t>
      </w:r>
    </w:p>
    <w:p w14:paraId="21580D13" w14:textId="77777777" w:rsidR="006948C9" w:rsidRDefault="00975589">
      <w:pPr>
        <w:pStyle w:val="afff"/>
        <w:spacing w:before="156" w:after="156"/>
        <w:ind w:left="426"/>
        <w:rPr>
          <w:rFonts w:ascii="Times New Roman"/>
          <w:lang w:val="zh-CN"/>
        </w:rPr>
      </w:pPr>
      <w:r>
        <w:rPr>
          <w:rFonts w:ascii="Times New Roman"/>
          <w:lang w:val="zh-CN"/>
        </w:rPr>
        <w:t>6.1</w:t>
      </w:r>
      <w:r>
        <w:rPr>
          <w:rFonts w:ascii="Times New Roman"/>
          <w:lang w:val="zh-CN"/>
        </w:rPr>
        <w:t>试剂与材料</w:t>
      </w:r>
    </w:p>
    <w:p w14:paraId="49FA4826"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参照</w:t>
      </w:r>
      <w:r>
        <w:rPr>
          <w:rFonts w:ascii="Times New Roman" w:eastAsia="宋体"/>
        </w:rPr>
        <w:t>SN/T</w:t>
      </w:r>
      <w:r>
        <w:rPr>
          <w:rFonts w:ascii="Times New Roman" w:eastAsia="宋体" w:hint="eastAsia"/>
        </w:rPr>
        <w:t xml:space="preserve"> </w:t>
      </w:r>
      <w:r>
        <w:rPr>
          <w:rFonts w:ascii="Times New Roman" w:eastAsia="宋体"/>
        </w:rPr>
        <w:t xml:space="preserve">5337—2021 </w:t>
      </w:r>
      <w:r>
        <w:rPr>
          <w:rFonts w:ascii="Times New Roman" w:eastAsia="宋体"/>
        </w:rPr>
        <w:t>动物疫病传播媒介</w:t>
      </w:r>
      <w:proofErr w:type="gramStart"/>
      <w:r>
        <w:rPr>
          <w:rFonts w:ascii="Times New Roman" w:eastAsia="宋体"/>
        </w:rPr>
        <w:t>蜱</w:t>
      </w:r>
      <w:proofErr w:type="gramEnd"/>
      <w:r>
        <w:rPr>
          <w:rFonts w:ascii="Times New Roman" w:eastAsia="宋体"/>
        </w:rPr>
        <w:t>种类鉴定技术规范，</w:t>
      </w:r>
      <w:r>
        <w:rPr>
          <w:rFonts w:ascii="Times New Roman" w:eastAsia="宋体"/>
        </w:rPr>
        <w:t>2022</w:t>
      </w:r>
    </w:p>
    <w:p w14:paraId="21AEC721" w14:textId="77777777" w:rsidR="006948C9" w:rsidRDefault="00975589">
      <w:pPr>
        <w:pStyle w:val="afff"/>
        <w:spacing w:before="156" w:after="156"/>
        <w:ind w:left="426"/>
        <w:rPr>
          <w:rFonts w:ascii="Times New Roman"/>
          <w:lang w:val="zh-CN"/>
        </w:rPr>
      </w:pPr>
      <w:r>
        <w:rPr>
          <w:rFonts w:ascii="Times New Roman"/>
          <w:lang w:val="zh-CN"/>
        </w:rPr>
        <w:t>6.2</w:t>
      </w:r>
      <w:r>
        <w:rPr>
          <w:rFonts w:ascii="Times New Roman"/>
          <w:lang w:val="zh-CN"/>
        </w:rPr>
        <w:t>设备与仪器</w:t>
      </w:r>
    </w:p>
    <w:p w14:paraId="4919F0FD"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体视显微镜。</w:t>
      </w:r>
    </w:p>
    <w:p w14:paraId="033EF600" w14:textId="77777777" w:rsidR="006948C9" w:rsidRDefault="00975589">
      <w:pPr>
        <w:pStyle w:val="afff"/>
        <w:spacing w:before="156" w:after="156"/>
        <w:ind w:left="426"/>
        <w:rPr>
          <w:rFonts w:ascii="Times New Roman"/>
          <w:lang w:val="zh-CN"/>
        </w:rPr>
      </w:pPr>
      <w:r>
        <w:rPr>
          <w:rFonts w:ascii="Times New Roman"/>
          <w:lang w:val="zh-CN"/>
        </w:rPr>
        <w:t>6.3</w:t>
      </w:r>
      <w:r>
        <w:rPr>
          <w:rFonts w:ascii="Times New Roman"/>
          <w:lang w:val="zh-CN"/>
        </w:rPr>
        <w:t>形态学观察</w:t>
      </w:r>
    </w:p>
    <w:p w14:paraId="21701A8B"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参照</w:t>
      </w:r>
      <w:r>
        <w:rPr>
          <w:rFonts w:ascii="Times New Roman" w:eastAsia="宋体"/>
        </w:rPr>
        <w:t>SN/T</w:t>
      </w:r>
      <w:r>
        <w:rPr>
          <w:rFonts w:ascii="Times New Roman" w:eastAsia="宋体" w:hint="eastAsia"/>
        </w:rPr>
        <w:t xml:space="preserve"> </w:t>
      </w:r>
      <w:r>
        <w:rPr>
          <w:rFonts w:ascii="Times New Roman" w:eastAsia="宋体"/>
        </w:rPr>
        <w:t xml:space="preserve">5337—2021 </w:t>
      </w:r>
      <w:r>
        <w:rPr>
          <w:rFonts w:ascii="Times New Roman" w:eastAsia="宋体"/>
        </w:rPr>
        <w:t>动物疫病传播媒介</w:t>
      </w:r>
      <w:proofErr w:type="gramStart"/>
      <w:r>
        <w:rPr>
          <w:rFonts w:ascii="Times New Roman" w:eastAsia="宋体"/>
        </w:rPr>
        <w:t>蜱</w:t>
      </w:r>
      <w:proofErr w:type="gramEnd"/>
      <w:r>
        <w:rPr>
          <w:rFonts w:ascii="Times New Roman" w:eastAsia="宋体"/>
        </w:rPr>
        <w:t>种类鉴定技术规范，</w:t>
      </w:r>
      <w:r>
        <w:rPr>
          <w:rFonts w:ascii="Times New Roman" w:eastAsia="宋体"/>
        </w:rPr>
        <w:t>2022</w:t>
      </w:r>
    </w:p>
    <w:p w14:paraId="64B71758" w14:textId="77777777" w:rsidR="006948C9" w:rsidRDefault="00975589">
      <w:pPr>
        <w:pStyle w:val="afff2"/>
        <w:tabs>
          <w:tab w:val="left" w:pos="2947"/>
        </w:tabs>
        <w:spacing w:beforeLines="0" w:afterLines="0"/>
        <w:ind w:firstLineChars="200" w:firstLine="420"/>
        <w:rPr>
          <w:rFonts w:ascii="Times New Roman" w:eastAsia="宋体"/>
        </w:rPr>
      </w:pPr>
      <w:proofErr w:type="gramStart"/>
      <w:r>
        <w:rPr>
          <w:rFonts w:ascii="Times New Roman" w:eastAsia="宋体"/>
        </w:rPr>
        <w:t>蜱</w:t>
      </w:r>
      <w:proofErr w:type="gramEnd"/>
      <w:r>
        <w:rPr>
          <w:rFonts w:ascii="Times New Roman" w:eastAsia="宋体"/>
        </w:rPr>
        <w:t>具体形态特征部位参见附录</w:t>
      </w:r>
      <w:r>
        <w:rPr>
          <w:rFonts w:ascii="Times New Roman" w:eastAsia="宋体"/>
        </w:rPr>
        <w:t>B</w:t>
      </w:r>
      <w:r>
        <w:rPr>
          <w:rFonts w:ascii="Times New Roman" w:eastAsia="宋体"/>
        </w:rPr>
        <w:t>。</w:t>
      </w:r>
    </w:p>
    <w:p w14:paraId="5F077B6F" w14:textId="77777777" w:rsidR="006948C9" w:rsidRDefault="00975589">
      <w:pPr>
        <w:pStyle w:val="afff"/>
        <w:spacing w:before="156" w:after="156"/>
        <w:ind w:left="426"/>
        <w:rPr>
          <w:rFonts w:ascii="Times New Roman"/>
          <w:lang w:val="zh-CN"/>
        </w:rPr>
      </w:pPr>
      <w:r>
        <w:rPr>
          <w:rFonts w:ascii="Times New Roman"/>
          <w:lang w:val="zh-CN"/>
        </w:rPr>
        <w:t>6.4</w:t>
      </w:r>
      <w:proofErr w:type="gramStart"/>
      <w:r>
        <w:rPr>
          <w:rFonts w:ascii="Times New Roman"/>
          <w:lang w:val="zh-CN"/>
        </w:rPr>
        <w:t>蜱</w:t>
      </w:r>
      <w:proofErr w:type="gramEnd"/>
      <w:r>
        <w:rPr>
          <w:rFonts w:ascii="Times New Roman"/>
          <w:lang w:val="zh-CN"/>
        </w:rPr>
        <w:t>的形态学种类判定</w:t>
      </w:r>
    </w:p>
    <w:p w14:paraId="3D1743D1" w14:textId="77777777" w:rsidR="006948C9" w:rsidRDefault="00975589">
      <w:pPr>
        <w:pStyle w:val="afff2"/>
        <w:tabs>
          <w:tab w:val="left" w:pos="2947"/>
        </w:tabs>
        <w:spacing w:beforeLines="0" w:afterLines="0"/>
        <w:ind w:firstLineChars="200" w:firstLine="420"/>
        <w:rPr>
          <w:rFonts w:ascii="Times New Roman" w:eastAsia="宋体"/>
        </w:rPr>
      </w:pPr>
      <w:proofErr w:type="gramStart"/>
      <w:r>
        <w:rPr>
          <w:rFonts w:ascii="Times New Roman" w:eastAsia="宋体"/>
        </w:rPr>
        <w:t>蜱</w:t>
      </w:r>
      <w:proofErr w:type="gramEnd"/>
      <w:r>
        <w:rPr>
          <w:rFonts w:ascii="Times New Roman" w:eastAsia="宋体"/>
        </w:rPr>
        <w:t>可根据典型形态特征鉴定到属和种，具体形态特征按照附录</w:t>
      </w:r>
      <w:r>
        <w:rPr>
          <w:rFonts w:ascii="Times New Roman" w:eastAsia="宋体"/>
        </w:rPr>
        <w:t>C</w:t>
      </w:r>
      <w:r>
        <w:rPr>
          <w:rFonts w:ascii="Times New Roman" w:eastAsia="宋体" w:hint="eastAsia"/>
        </w:rPr>
        <w:t>进行</w:t>
      </w:r>
      <w:r>
        <w:rPr>
          <w:rFonts w:ascii="Times New Roman" w:eastAsia="宋体"/>
        </w:rPr>
        <w:t>鉴定，其他不易观察到典型形态特征或残缺的</w:t>
      </w:r>
      <w:proofErr w:type="gramStart"/>
      <w:r>
        <w:rPr>
          <w:rFonts w:ascii="Times New Roman" w:eastAsia="宋体"/>
        </w:rPr>
        <w:t>蜱</w:t>
      </w:r>
      <w:proofErr w:type="gramEnd"/>
      <w:r>
        <w:rPr>
          <w:rFonts w:ascii="Times New Roman" w:eastAsia="宋体"/>
        </w:rPr>
        <w:t>则需采用分子生物学方法进行种类的鉴定。</w:t>
      </w:r>
    </w:p>
    <w:p w14:paraId="40917162" w14:textId="77777777" w:rsidR="006948C9" w:rsidRDefault="00975589">
      <w:pPr>
        <w:pStyle w:val="afff2"/>
        <w:tabs>
          <w:tab w:val="left" w:pos="2947"/>
        </w:tabs>
        <w:spacing w:before="312" w:after="312"/>
        <w:jc w:val="left"/>
        <w:rPr>
          <w:rFonts w:ascii="Times New Roman"/>
          <w:szCs w:val="21"/>
        </w:rPr>
      </w:pPr>
      <w:r>
        <w:rPr>
          <w:rFonts w:ascii="Times New Roman"/>
          <w:szCs w:val="21"/>
        </w:rPr>
        <w:t>7 DNA</w:t>
      </w:r>
      <w:r>
        <w:rPr>
          <w:rFonts w:ascii="Times New Roman"/>
          <w:szCs w:val="21"/>
        </w:rPr>
        <w:t>条形码鉴定</w:t>
      </w:r>
    </w:p>
    <w:p w14:paraId="26B788E1" w14:textId="77777777" w:rsidR="006948C9" w:rsidRDefault="00975589">
      <w:pPr>
        <w:pStyle w:val="afff"/>
        <w:spacing w:before="156" w:after="156"/>
        <w:ind w:left="426"/>
        <w:rPr>
          <w:rFonts w:ascii="Times New Roman"/>
          <w:lang w:val="zh-CN"/>
        </w:rPr>
      </w:pPr>
      <w:r>
        <w:rPr>
          <w:rFonts w:ascii="Times New Roman"/>
          <w:lang w:val="zh-CN"/>
        </w:rPr>
        <w:t>7.1</w:t>
      </w:r>
      <w:r>
        <w:rPr>
          <w:rFonts w:ascii="Times New Roman"/>
          <w:lang w:val="zh-CN"/>
        </w:rPr>
        <w:t>试剂与材料</w:t>
      </w:r>
    </w:p>
    <w:p w14:paraId="6A0AF621"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除特别说明以外，本文件所用试剂均为分析纯，试验用水应符合规范性引用文件的规定。</w:t>
      </w:r>
    </w:p>
    <w:p w14:paraId="41913A63"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7.1.1</w:t>
      </w:r>
      <w:r>
        <w:rPr>
          <w:rFonts w:ascii="Times New Roman" w:eastAsia="宋体"/>
        </w:rPr>
        <w:t>无水乙醇。</w:t>
      </w:r>
    </w:p>
    <w:p w14:paraId="7B79BF1A"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7.1.2</w:t>
      </w:r>
      <w:r>
        <w:rPr>
          <w:rFonts w:ascii="Times New Roman" w:eastAsia="宋体"/>
        </w:rPr>
        <w:t>灭菌双蒸水</w:t>
      </w:r>
      <w:r>
        <w:rPr>
          <w:rFonts w:ascii="Times New Roman" w:eastAsia="宋体" w:hint="eastAsia"/>
        </w:rPr>
        <w:t>，</w:t>
      </w:r>
      <w:r>
        <w:rPr>
          <w:rFonts w:ascii="Times New Roman" w:eastAsia="宋体"/>
        </w:rPr>
        <w:t>按照附录</w:t>
      </w:r>
      <w:r>
        <w:rPr>
          <w:rFonts w:ascii="Times New Roman" w:eastAsia="宋体"/>
        </w:rPr>
        <w:t>A.2</w:t>
      </w:r>
      <w:r>
        <w:rPr>
          <w:rFonts w:ascii="Times New Roman" w:eastAsia="宋体"/>
        </w:rPr>
        <w:t>配制。</w:t>
      </w:r>
    </w:p>
    <w:p w14:paraId="08A5522B"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 xml:space="preserve">7.1.3 1.5 </w:t>
      </w:r>
      <w:r>
        <w:rPr>
          <w:rFonts w:ascii="Times New Roman" w:eastAsia="宋体" w:hint="eastAsia"/>
        </w:rPr>
        <w:t>mL</w:t>
      </w:r>
      <w:r>
        <w:rPr>
          <w:rFonts w:ascii="Times New Roman" w:eastAsia="宋体"/>
        </w:rPr>
        <w:t>离心管。</w:t>
      </w:r>
    </w:p>
    <w:p w14:paraId="494DE9B4"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 xml:space="preserve">7.1.4 </w:t>
      </w:r>
      <w:r>
        <w:rPr>
          <w:rFonts w:ascii="Times New Roman" w:eastAsia="宋体"/>
        </w:rPr>
        <w:t>研磨管。</w:t>
      </w:r>
    </w:p>
    <w:p w14:paraId="4D0B6D11"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7.1.5</w:t>
      </w:r>
      <w:r>
        <w:rPr>
          <w:rFonts w:ascii="Times New Roman" w:eastAsia="宋体"/>
        </w:rPr>
        <w:t xml:space="preserve"> </w:t>
      </w:r>
      <w:r>
        <w:rPr>
          <w:rFonts w:ascii="Times New Roman" w:eastAsia="宋体"/>
        </w:rPr>
        <w:t>蛋白酶</w:t>
      </w:r>
      <w:r>
        <w:rPr>
          <w:rFonts w:ascii="Times New Roman" w:eastAsia="宋体"/>
        </w:rPr>
        <w:t>K</w:t>
      </w:r>
    </w:p>
    <w:p w14:paraId="4A63F460" w14:textId="77777777" w:rsidR="006948C9" w:rsidRDefault="00975589">
      <w:pPr>
        <w:pStyle w:val="aff8"/>
        <w:rPr>
          <w:rFonts w:ascii="Times New Roman"/>
        </w:rPr>
      </w:pPr>
      <w:r>
        <w:rPr>
          <w:rFonts w:ascii="Times New Roman"/>
        </w:rPr>
        <w:t xml:space="preserve">7.1.6 </w:t>
      </w:r>
      <w:r>
        <w:rPr>
          <w:rFonts w:ascii="Times New Roman"/>
        </w:rPr>
        <w:t>三羟甲基</w:t>
      </w:r>
      <w:proofErr w:type="gramStart"/>
      <w:r>
        <w:rPr>
          <w:rFonts w:ascii="Times New Roman"/>
        </w:rPr>
        <w:t>基</w:t>
      </w:r>
      <w:proofErr w:type="gramEnd"/>
      <w:r>
        <w:rPr>
          <w:rFonts w:ascii="Times New Roman"/>
        </w:rPr>
        <w:t>甲烷（</w:t>
      </w:r>
      <w:r>
        <w:rPr>
          <w:rFonts w:ascii="Times New Roman"/>
        </w:rPr>
        <w:t>Tris</w:t>
      </w:r>
      <w:r>
        <w:rPr>
          <w:rFonts w:ascii="Times New Roman"/>
        </w:rPr>
        <w:t>）</w:t>
      </w:r>
    </w:p>
    <w:p w14:paraId="77A2E07C" w14:textId="77777777" w:rsidR="006948C9" w:rsidRDefault="00975589">
      <w:pPr>
        <w:pStyle w:val="aff8"/>
        <w:rPr>
          <w:rFonts w:ascii="Times New Roman"/>
        </w:rPr>
      </w:pPr>
      <w:r>
        <w:rPr>
          <w:rFonts w:ascii="Times New Roman"/>
        </w:rPr>
        <w:t xml:space="preserve">7.1.7 </w:t>
      </w:r>
      <w:r>
        <w:rPr>
          <w:rFonts w:ascii="Times New Roman"/>
        </w:rPr>
        <w:t>Taq DNA</w:t>
      </w:r>
      <w:r>
        <w:rPr>
          <w:rFonts w:ascii="Times New Roman"/>
        </w:rPr>
        <w:t>聚合酶及</w:t>
      </w:r>
      <w:r>
        <w:rPr>
          <w:rFonts w:ascii="Times New Roman"/>
        </w:rPr>
        <w:t>dNTP</w:t>
      </w:r>
    </w:p>
    <w:p w14:paraId="3E8AFE8A" w14:textId="77777777" w:rsidR="006948C9" w:rsidRDefault="00975589">
      <w:pPr>
        <w:pStyle w:val="aff8"/>
        <w:rPr>
          <w:rFonts w:ascii="Times New Roman"/>
        </w:rPr>
      </w:pPr>
      <w:r>
        <w:rPr>
          <w:rFonts w:ascii="Times New Roman"/>
        </w:rPr>
        <w:t xml:space="preserve">7.1.8 </w:t>
      </w:r>
      <w:r>
        <w:rPr>
          <w:rFonts w:ascii="Times New Roman"/>
        </w:rPr>
        <w:t>琼脂糖及溴化乙锭（</w:t>
      </w:r>
      <w:r>
        <w:rPr>
          <w:rFonts w:ascii="Times New Roman"/>
        </w:rPr>
        <w:t>EB</w:t>
      </w:r>
      <w:r>
        <w:rPr>
          <w:rFonts w:ascii="Times New Roman"/>
        </w:rPr>
        <w:t>）</w:t>
      </w:r>
    </w:p>
    <w:p w14:paraId="7553D9F5" w14:textId="77777777" w:rsidR="006948C9" w:rsidRDefault="00975589">
      <w:pPr>
        <w:pStyle w:val="aff8"/>
        <w:rPr>
          <w:rFonts w:ascii="Times New Roman"/>
        </w:rPr>
      </w:pPr>
      <w:r>
        <w:rPr>
          <w:rFonts w:ascii="Times New Roman"/>
        </w:rPr>
        <w:t xml:space="preserve">7.1.9 </w:t>
      </w:r>
      <w:r>
        <w:rPr>
          <w:rFonts w:ascii="Times New Roman"/>
        </w:rPr>
        <w:t>乙二胺四乙酸钠（</w:t>
      </w:r>
      <w:r>
        <w:rPr>
          <w:rFonts w:ascii="Times New Roman"/>
        </w:rPr>
        <w:t>Na</w:t>
      </w:r>
      <w:r>
        <w:rPr>
          <w:rFonts w:ascii="Times New Roman"/>
          <w:vertAlign w:val="subscript"/>
        </w:rPr>
        <w:t>2</w:t>
      </w:r>
      <w:r>
        <w:rPr>
          <w:rFonts w:ascii="Times New Roman"/>
        </w:rPr>
        <w:t>EDTA</w:t>
      </w:r>
      <w:r>
        <w:rPr>
          <w:rFonts w:ascii="Times New Roman"/>
        </w:rPr>
        <w:t>）</w:t>
      </w:r>
    </w:p>
    <w:p w14:paraId="2CDD8670" w14:textId="77777777" w:rsidR="006948C9" w:rsidRDefault="00975589">
      <w:pPr>
        <w:pStyle w:val="aff8"/>
        <w:rPr>
          <w:rFonts w:ascii="Times New Roman"/>
        </w:rPr>
      </w:pPr>
      <w:r>
        <w:rPr>
          <w:rFonts w:ascii="Times New Roman"/>
        </w:rPr>
        <w:t xml:space="preserve">7.1.10 </w:t>
      </w:r>
      <w:r>
        <w:rPr>
          <w:rFonts w:ascii="Times New Roman"/>
        </w:rPr>
        <w:t>苯酚、氯仿、异戊醇、无水乙醇等</w:t>
      </w:r>
    </w:p>
    <w:p w14:paraId="497B4909" w14:textId="77777777" w:rsidR="006948C9" w:rsidRDefault="00975589">
      <w:pPr>
        <w:pStyle w:val="aff8"/>
        <w:rPr>
          <w:rFonts w:ascii="Times New Roman"/>
        </w:rPr>
      </w:pPr>
      <w:r>
        <w:rPr>
          <w:rFonts w:ascii="Times New Roman"/>
        </w:rPr>
        <w:t xml:space="preserve">7.1.11 </w:t>
      </w:r>
      <w:r>
        <w:rPr>
          <w:rFonts w:ascii="Times New Roman"/>
        </w:rPr>
        <w:t>电泳缓冲液</w:t>
      </w:r>
      <w:r>
        <w:rPr>
          <w:rFonts w:ascii="Times New Roman"/>
        </w:rPr>
        <w:t>TBE</w:t>
      </w:r>
      <w:r>
        <w:rPr>
          <w:rFonts w:ascii="Times New Roman" w:hint="eastAsia"/>
        </w:rPr>
        <w:t>，</w:t>
      </w:r>
      <w:r>
        <w:rPr>
          <w:rFonts w:ascii="Times New Roman"/>
        </w:rPr>
        <w:t>按照附录</w:t>
      </w:r>
      <w:r>
        <w:rPr>
          <w:rFonts w:ascii="Times New Roman"/>
        </w:rPr>
        <w:t>A.</w:t>
      </w:r>
      <w:r>
        <w:rPr>
          <w:rFonts w:ascii="Times New Roman" w:hint="eastAsia"/>
        </w:rPr>
        <w:t>3</w:t>
      </w:r>
      <w:r>
        <w:rPr>
          <w:rFonts w:ascii="Times New Roman"/>
        </w:rPr>
        <w:t>配制。</w:t>
      </w:r>
    </w:p>
    <w:p w14:paraId="19ADA9A6"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7.1.</w:t>
      </w:r>
      <w:r>
        <w:rPr>
          <w:rFonts w:ascii="Times New Roman" w:eastAsia="宋体" w:hint="eastAsia"/>
        </w:rPr>
        <w:t>12</w:t>
      </w:r>
      <w:r>
        <w:rPr>
          <w:rFonts w:ascii="Times New Roman" w:eastAsia="宋体"/>
        </w:rPr>
        <w:t xml:space="preserve"> 50×TAE</w:t>
      </w:r>
    </w:p>
    <w:p w14:paraId="365214CE"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7.1.</w:t>
      </w:r>
      <w:r>
        <w:rPr>
          <w:rFonts w:ascii="Times New Roman" w:eastAsia="宋体" w:hint="eastAsia"/>
        </w:rPr>
        <w:t>13</w:t>
      </w:r>
      <w:r>
        <w:rPr>
          <w:rFonts w:ascii="Times New Roman" w:eastAsia="宋体"/>
        </w:rPr>
        <w:t xml:space="preserve"> G</w:t>
      </w:r>
      <w:r>
        <w:rPr>
          <w:rFonts w:ascii="Times New Roman" w:eastAsia="宋体" w:hint="eastAsia"/>
        </w:rPr>
        <w:t>old</w:t>
      </w:r>
      <w:r>
        <w:rPr>
          <w:rFonts w:ascii="Times New Roman" w:eastAsia="宋体"/>
        </w:rPr>
        <w:t xml:space="preserve"> VIEW</w:t>
      </w:r>
      <w:r>
        <w:rPr>
          <w:rFonts w:ascii="Times New Roman" w:eastAsia="宋体" w:hint="eastAsia"/>
        </w:rPr>
        <w:t xml:space="preserve"> </w:t>
      </w:r>
      <w:r>
        <w:rPr>
          <w:rFonts w:ascii="Times New Roman" w:eastAsia="宋体"/>
        </w:rPr>
        <w:t>Ⅰ</w:t>
      </w:r>
      <w:r>
        <w:rPr>
          <w:rFonts w:ascii="Times New Roman" w:eastAsia="宋体" w:hint="eastAsia"/>
        </w:rPr>
        <w:t xml:space="preserve"> </w:t>
      </w:r>
      <w:r>
        <w:rPr>
          <w:rFonts w:ascii="Times New Roman" w:eastAsia="宋体"/>
        </w:rPr>
        <w:t>核酸荧光染色剂。</w:t>
      </w:r>
    </w:p>
    <w:p w14:paraId="05F4F1F7"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7.1.</w:t>
      </w:r>
      <w:r>
        <w:rPr>
          <w:rFonts w:ascii="Times New Roman" w:eastAsia="宋体" w:hint="eastAsia"/>
        </w:rPr>
        <w:t>14</w:t>
      </w:r>
      <w:r>
        <w:rPr>
          <w:rFonts w:ascii="Times New Roman" w:eastAsia="宋体"/>
        </w:rPr>
        <w:t xml:space="preserve"> </w:t>
      </w:r>
      <w:r>
        <w:rPr>
          <w:rFonts w:ascii="Times New Roman" w:eastAsia="宋体" w:hint="eastAsia"/>
        </w:rPr>
        <w:t>16S</w:t>
      </w:r>
      <w:r>
        <w:rPr>
          <w:rFonts w:ascii="Times New Roman" w:eastAsia="宋体" w:hint="eastAsia"/>
        </w:rPr>
        <w:t xml:space="preserve"> </w:t>
      </w:r>
      <w:r>
        <w:rPr>
          <w:rFonts w:ascii="Times New Roman" w:eastAsia="宋体"/>
        </w:rPr>
        <w:t>rDNA</w:t>
      </w:r>
      <w:r>
        <w:rPr>
          <w:rFonts w:ascii="Times New Roman" w:eastAsia="宋体"/>
        </w:rPr>
        <w:t>或</w:t>
      </w:r>
      <w:r>
        <w:rPr>
          <w:rFonts w:ascii="Times New Roman" w:eastAsia="宋体"/>
        </w:rPr>
        <w:t>COI</w:t>
      </w:r>
      <w:r>
        <w:rPr>
          <w:rFonts w:ascii="Times New Roman" w:eastAsia="宋体"/>
        </w:rPr>
        <w:t>引物任选其一。</w:t>
      </w:r>
    </w:p>
    <w:p w14:paraId="20F33D04" w14:textId="77777777" w:rsidR="006948C9" w:rsidRDefault="00975589">
      <w:pPr>
        <w:pStyle w:val="afff2"/>
        <w:tabs>
          <w:tab w:val="left" w:pos="2947"/>
        </w:tabs>
        <w:spacing w:beforeLines="0" w:afterLines="0"/>
        <w:ind w:firstLineChars="200" w:firstLine="420"/>
        <w:rPr>
          <w:rFonts w:ascii="Times New Roman"/>
        </w:rPr>
      </w:pPr>
      <w:r>
        <w:rPr>
          <w:rFonts w:ascii="Times New Roman" w:eastAsia="宋体"/>
        </w:rPr>
        <w:t>7.1.</w:t>
      </w:r>
      <w:r>
        <w:rPr>
          <w:rFonts w:ascii="Times New Roman" w:eastAsia="宋体" w:hint="eastAsia"/>
        </w:rPr>
        <w:t>15</w:t>
      </w:r>
      <w:r>
        <w:rPr>
          <w:rFonts w:ascii="Times New Roman" w:eastAsia="宋体"/>
        </w:rPr>
        <w:t xml:space="preserve"> 1.5 %</w:t>
      </w:r>
      <w:r>
        <w:rPr>
          <w:rFonts w:ascii="Times New Roman" w:eastAsia="宋体"/>
        </w:rPr>
        <w:t>琼脂糖凝胶</w:t>
      </w:r>
      <w:r>
        <w:rPr>
          <w:rFonts w:ascii="Times New Roman" w:eastAsia="宋体" w:hint="eastAsia"/>
        </w:rPr>
        <w:t>，</w:t>
      </w:r>
      <w:r>
        <w:rPr>
          <w:rFonts w:ascii="Times New Roman" w:eastAsia="宋体"/>
        </w:rPr>
        <w:t>按照附录</w:t>
      </w:r>
      <w:r>
        <w:rPr>
          <w:rFonts w:ascii="Times New Roman" w:eastAsia="宋体"/>
        </w:rPr>
        <w:t>A.</w:t>
      </w:r>
      <w:r>
        <w:rPr>
          <w:rFonts w:ascii="Times New Roman" w:eastAsia="宋体" w:hint="eastAsia"/>
        </w:rPr>
        <w:t>4</w:t>
      </w:r>
      <w:r>
        <w:rPr>
          <w:rFonts w:ascii="Times New Roman" w:eastAsia="宋体"/>
        </w:rPr>
        <w:t>配制。</w:t>
      </w:r>
    </w:p>
    <w:p w14:paraId="2E788358" w14:textId="77777777" w:rsidR="006948C9" w:rsidRDefault="006948C9">
      <w:pPr>
        <w:pStyle w:val="aff8"/>
        <w:rPr>
          <w:rFonts w:ascii="Times New Roman"/>
        </w:rPr>
      </w:pPr>
    </w:p>
    <w:tbl>
      <w:tblPr>
        <w:tblStyle w:val="aff9"/>
        <w:tblW w:w="9356" w:type="dxa"/>
        <w:jc w:val="center"/>
        <w:tblLook w:val="04A0" w:firstRow="1" w:lastRow="0" w:firstColumn="1" w:lastColumn="0" w:noHBand="0" w:noVBand="1"/>
      </w:tblPr>
      <w:tblGrid>
        <w:gridCol w:w="1985"/>
        <w:gridCol w:w="5528"/>
        <w:gridCol w:w="1843"/>
      </w:tblGrid>
      <w:tr w:rsidR="006948C9" w14:paraId="2F55EF21" w14:textId="77777777">
        <w:trPr>
          <w:jc w:val="center"/>
        </w:trPr>
        <w:tc>
          <w:tcPr>
            <w:tcW w:w="1985" w:type="dxa"/>
            <w:tcBorders>
              <w:top w:val="single" w:sz="12" w:space="0" w:color="auto"/>
              <w:left w:val="nil"/>
              <w:bottom w:val="single" w:sz="6" w:space="0" w:color="auto"/>
              <w:right w:val="nil"/>
            </w:tcBorders>
          </w:tcPr>
          <w:p w14:paraId="605385FB" w14:textId="77777777" w:rsidR="006948C9" w:rsidRDefault="00975589">
            <w:pPr>
              <w:jc w:val="center"/>
              <w:rPr>
                <w:rFonts w:ascii="Times New Roman" w:hAnsi="Times New Roman"/>
              </w:rPr>
            </w:pPr>
            <w:r>
              <w:rPr>
                <w:rFonts w:ascii="Times New Roman" w:hAnsi="Times New Roman"/>
              </w:rPr>
              <w:t>扩增片段</w:t>
            </w:r>
          </w:p>
        </w:tc>
        <w:tc>
          <w:tcPr>
            <w:tcW w:w="5528" w:type="dxa"/>
            <w:tcBorders>
              <w:top w:val="single" w:sz="12" w:space="0" w:color="auto"/>
              <w:left w:val="nil"/>
              <w:bottom w:val="single" w:sz="6" w:space="0" w:color="auto"/>
              <w:right w:val="nil"/>
            </w:tcBorders>
          </w:tcPr>
          <w:p w14:paraId="7F47E52B" w14:textId="77777777" w:rsidR="006948C9" w:rsidRDefault="00975589">
            <w:pPr>
              <w:jc w:val="center"/>
              <w:rPr>
                <w:rFonts w:ascii="Times New Roman" w:hAnsi="Times New Roman"/>
              </w:rPr>
            </w:pPr>
            <w:r>
              <w:rPr>
                <w:rFonts w:ascii="Times New Roman" w:hAnsi="Times New Roman"/>
              </w:rPr>
              <w:t>引物序列（</w:t>
            </w:r>
            <w:r>
              <w:rPr>
                <w:rFonts w:ascii="Times New Roman" w:hAnsi="Times New Roman"/>
              </w:rPr>
              <w:t>5</w:t>
            </w:r>
            <w:proofErr w:type="gramStart"/>
            <w:r>
              <w:rPr>
                <w:rFonts w:ascii="Times New Roman" w:hAnsi="Times New Roman"/>
              </w:rPr>
              <w:t>’</w:t>
            </w:r>
            <w:proofErr w:type="gramEnd"/>
            <w:r>
              <w:rPr>
                <w:rFonts w:ascii="Times New Roman" w:hAnsi="Times New Roman"/>
              </w:rPr>
              <w:t>-3</w:t>
            </w:r>
            <w:proofErr w:type="gramStart"/>
            <w:r>
              <w:rPr>
                <w:rFonts w:ascii="Times New Roman" w:hAnsi="Times New Roman"/>
              </w:rPr>
              <w:t>’</w:t>
            </w:r>
            <w:proofErr w:type="gramEnd"/>
            <w:r>
              <w:rPr>
                <w:rFonts w:ascii="Times New Roman" w:hAnsi="Times New Roman"/>
              </w:rPr>
              <w:t>）</w:t>
            </w:r>
          </w:p>
        </w:tc>
        <w:tc>
          <w:tcPr>
            <w:tcW w:w="1843" w:type="dxa"/>
            <w:tcBorders>
              <w:top w:val="single" w:sz="12" w:space="0" w:color="auto"/>
              <w:left w:val="nil"/>
              <w:bottom w:val="single" w:sz="6" w:space="0" w:color="auto"/>
              <w:right w:val="nil"/>
            </w:tcBorders>
          </w:tcPr>
          <w:p w14:paraId="042F8D8C" w14:textId="77777777" w:rsidR="006948C9" w:rsidRDefault="00975589">
            <w:pPr>
              <w:jc w:val="center"/>
              <w:rPr>
                <w:rFonts w:ascii="Times New Roman" w:hAnsi="Times New Roman"/>
              </w:rPr>
            </w:pPr>
            <w:r>
              <w:rPr>
                <w:rFonts w:ascii="Times New Roman" w:hAnsi="Times New Roman"/>
              </w:rPr>
              <w:t>片段大小（</w:t>
            </w:r>
            <w:r>
              <w:rPr>
                <w:rFonts w:ascii="Times New Roman" w:hAnsi="Times New Roman"/>
              </w:rPr>
              <w:t>bp</w:t>
            </w:r>
            <w:r>
              <w:rPr>
                <w:rFonts w:ascii="Times New Roman" w:hAnsi="Times New Roman"/>
              </w:rPr>
              <w:t>）</w:t>
            </w:r>
          </w:p>
        </w:tc>
      </w:tr>
      <w:tr w:rsidR="006948C9" w14:paraId="2CA14449" w14:textId="77777777">
        <w:trPr>
          <w:jc w:val="center"/>
        </w:trPr>
        <w:tc>
          <w:tcPr>
            <w:tcW w:w="1985" w:type="dxa"/>
            <w:vMerge w:val="restart"/>
            <w:tcBorders>
              <w:top w:val="single" w:sz="6" w:space="0" w:color="auto"/>
              <w:left w:val="nil"/>
              <w:bottom w:val="nil"/>
              <w:right w:val="nil"/>
            </w:tcBorders>
            <w:vAlign w:val="center"/>
          </w:tcPr>
          <w:p w14:paraId="0EC39278" w14:textId="77777777" w:rsidR="006948C9" w:rsidRDefault="00975589">
            <w:pPr>
              <w:jc w:val="center"/>
              <w:rPr>
                <w:rFonts w:ascii="Times New Roman" w:hAnsi="Times New Roman"/>
              </w:rPr>
            </w:pPr>
            <w:r>
              <w:rPr>
                <w:rFonts w:ascii="Times New Roman" w:hAnsi="Times New Roman" w:hint="eastAsia"/>
              </w:rPr>
              <w:t>16S</w:t>
            </w:r>
            <w:r>
              <w:rPr>
                <w:rFonts w:ascii="Times New Roman" w:hAnsi="Times New Roman"/>
              </w:rPr>
              <w:t xml:space="preserve"> rDNA</w:t>
            </w:r>
          </w:p>
        </w:tc>
        <w:tc>
          <w:tcPr>
            <w:tcW w:w="5528" w:type="dxa"/>
            <w:tcBorders>
              <w:top w:val="single" w:sz="6" w:space="0" w:color="auto"/>
              <w:left w:val="nil"/>
              <w:bottom w:val="nil"/>
              <w:right w:val="nil"/>
            </w:tcBorders>
          </w:tcPr>
          <w:p w14:paraId="7FD6B206" w14:textId="77777777" w:rsidR="006948C9" w:rsidRDefault="00975589">
            <w:pPr>
              <w:jc w:val="center"/>
              <w:rPr>
                <w:rFonts w:ascii="Times New Roman" w:hAnsi="Times New Roman"/>
              </w:rPr>
            </w:pPr>
            <w:r>
              <w:rPr>
                <w:rFonts w:ascii="Times New Roman" w:hAnsi="Times New Roman"/>
              </w:rPr>
              <w:t>F-CTGCTCAATGATTTTTTAAATTGCTGTGG</w:t>
            </w:r>
          </w:p>
        </w:tc>
        <w:tc>
          <w:tcPr>
            <w:tcW w:w="1843" w:type="dxa"/>
            <w:vMerge w:val="restart"/>
            <w:tcBorders>
              <w:top w:val="single" w:sz="6" w:space="0" w:color="auto"/>
              <w:left w:val="nil"/>
              <w:bottom w:val="nil"/>
              <w:right w:val="nil"/>
            </w:tcBorders>
            <w:vAlign w:val="center"/>
          </w:tcPr>
          <w:p w14:paraId="6A78855E" w14:textId="77777777" w:rsidR="006948C9" w:rsidRDefault="00975589">
            <w:pPr>
              <w:jc w:val="center"/>
              <w:rPr>
                <w:rFonts w:ascii="Times New Roman" w:hAnsi="Times New Roman"/>
              </w:rPr>
            </w:pPr>
            <w:r>
              <w:rPr>
                <w:rFonts w:ascii="Times New Roman" w:hAnsi="Times New Roman"/>
              </w:rPr>
              <w:t>460</w:t>
            </w:r>
          </w:p>
        </w:tc>
      </w:tr>
      <w:tr w:rsidR="006948C9" w14:paraId="6AE52C7B" w14:textId="77777777">
        <w:trPr>
          <w:jc w:val="center"/>
        </w:trPr>
        <w:tc>
          <w:tcPr>
            <w:tcW w:w="1985" w:type="dxa"/>
            <w:vMerge/>
            <w:tcBorders>
              <w:top w:val="nil"/>
              <w:left w:val="nil"/>
              <w:bottom w:val="nil"/>
              <w:right w:val="nil"/>
            </w:tcBorders>
            <w:vAlign w:val="center"/>
          </w:tcPr>
          <w:p w14:paraId="41C575E4" w14:textId="77777777" w:rsidR="006948C9" w:rsidRDefault="006948C9">
            <w:pPr>
              <w:jc w:val="center"/>
              <w:rPr>
                <w:rFonts w:ascii="Times New Roman" w:hAnsi="Times New Roman"/>
              </w:rPr>
            </w:pPr>
          </w:p>
        </w:tc>
        <w:tc>
          <w:tcPr>
            <w:tcW w:w="5528" w:type="dxa"/>
            <w:tcBorders>
              <w:top w:val="nil"/>
              <w:left w:val="nil"/>
              <w:bottom w:val="nil"/>
              <w:right w:val="nil"/>
            </w:tcBorders>
          </w:tcPr>
          <w:p w14:paraId="4F488FB5" w14:textId="77777777" w:rsidR="006948C9" w:rsidRDefault="00975589">
            <w:pPr>
              <w:jc w:val="center"/>
              <w:rPr>
                <w:rFonts w:ascii="Times New Roman" w:hAnsi="Times New Roman"/>
              </w:rPr>
            </w:pPr>
            <w:r>
              <w:rPr>
                <w:rFonts w:ascii="Times New Roman" w:hAnsi="Times New Roman"/>
              </w:rPr>
              <w:t>R-CCGGTCTGAACTCAGATCAAGT</w:t>
            </w:r>
          </w:p>
        </w:tc>
        <w:tc>
          <w:tcPr>
            <w:tcW w:w="1843" w:type="dxa"/>
            <w:vMerge/>
            <w:tcBorders>
              <w:top w:val="nil"/>
              <w:left w:val="nil"/>
              <w:bottom w:val="nil"/>
              <w:right w:val="nil"/>
            </w:tcBorders>
            <w:vAlign w:val="center"/>
          </w:tcPr>
          <w:p w14:paraId="2DBDF177" w14:textId="77777777" w:rsidR="006948C9" w:rsidRDefault="006948C9">
            <w:pPr>
              <w:jc w:val="center"/>
              <w:rPr>
                <w:rFonts w:ascii="Times New Roman" w:hAnsi="Times New Roman"/>
              </w:rPr>
            </w:pPr>
          </w:p>
        </w:tc>
      </w:tr>
      <w:tr w:rsidR="006948C9" w14:paraId="55C64E4B" w14:textId="77777777">
        <w:trPr>
          <w:jc w:val="center"/>
        </w:trPr>
        <w:tc>
          <w:tcPr>
            <w:tcW w:w="1985" w:type="dxa"/>
            <w:vMerge w:val="restart"/>
            <w:tcBorders>
              <w:top w:val="nil"/>
              <w:left w:val="nil"/>
              <w:bottom w:val="nil"/>
              <w:right w:val="nil"/>
            </w:tcBorders>
            <w:vAlign w:val="center"/>
          </w:tcPr>
          <w:p w14:paraId="74E86B1C" w14:textId="77777777" w:rsidR="006948C9" w:rsidRDefault="00975589">
            <w:pPr>
              <w:jc w:val="center"/>
              <w:rPr>
                <w:rFonts w:ascii="Times New Roman" w:hAnsi="Times New Roman"/>
              </w:rPr>
            </w:pPr>
            <w:r>
              <w:rPr>
                <w:rFonts w:ascii="Times New Roman" w:hAnsi="Times New Roman"/>
              </w:rPr>
              <w:t>COI</w:t>
            </w:r>
          </w:p>
        </w:tc>
        <w:tc>
          <w:tcPr>
            <w:tcW w:w="5528" w:type="dxa"/>
            <w:tcBorders>
              <w:top w:val="nil"/>
              <w:left w:val="nil"/>
              <w:bottom w:val="nil"/>
              <w:right w:val="nil"/>
            </w:tcBorders>
          </w:tcPr>
          <w:p w14:paraId="1361F7E7" w14:textId="77777777" w:rsidR="006948C9" w:rsidRDefault="00975589">
            <w:pPr>
              <w:jc w:val="center"/>
              <w:rPr>
                <w:rFonts w:ascii="Times New Roman" w:hAnsi="Times New Roman"/>
              </w:rPr>
            </w:pPr>
            <w:r>
              <w:rPr>
                <w:rFonts w:ascii="Times New Roman" w:hAnsi="Times New Roman"/>
              </w:rPr>
              <w:t>F-GGTCAACAAATCATAAAGATATTGG</w:t>
            </w:r>
          </w:p>
        </w:tc>
        <w:tc>
          <w:tcPr>
            <w:tcW w:w="1843" w:type="dxa"/>
            <w:vMerge w:val="restart"/>
            <w:tcBorders>
              <w:top w:val="nil"/>
              <w:left w:val="nil"/>
              <w:bottom w:val="nil"/>
              <w:right w:val="nil"/>
            </w:tcBorders>
            <w:vAlign w:val="center"/>
          </w:tcPr>
          <w:p w14:paraId="30700D98" w14:textId="77777777" w:rsidR="006948C9" w:rsidRDefault="00975589">
            <w:pPr>
              <w:jc w:val="center"/>
              <w:rPr>
                <w:rFonts w:ascii="Times New Roman" w:hAnsi="Times New Roman"/>
              </w:rPr>
            </w:pPr>
            <w:r>
              <w:rPr>
                <w:rFonts w:ascii="Times New Roman" w:hAnsi="Times New Roman"/>
              </w:rPr>
              <w:t>710</w:t>
            </w:r>
          </w:p>
        </w:tc>
      </w:tr>
      <w:tr w:rsidR="006948C9" w14:paraId="163BC917" w14:textId="77777777">
        <w:trPr>
          <w:jc w:val="center"/>
        </w:trPr>
        <w:tc>
          <w:tcPr>
            <w:tcW w:w="1985" w:type="dxa"/>
            <w:vMerge/>
            <w:tcBorders>
              <w:top w:val="nil"/>
              <w:left w:val="nil"/>
              <w:bottom w:val="single" w:sz="12" w:space="0" w:color="auto"/>
              <w:right w:val="nil"/>
            </w:tcBorders>
          </w:tcPr>
          <w:p w14:paraId="33B6776D" w14:textId="77777777" w:rsidR="006948C9" w:rsidRDefault="006948C9">
            <w:pPr>
              <w:jc w:val="center"/>
              <w:rPr>
                <w:rFonts w:ascii="Times New Roman" w:hAnsi="Times New Roman"/>
              </w:rPr>
            </w:pPr>
          </w:p>
        </w:tc>
        <w:tc>
          <w:tcPr>
            <w:tcW w:w="5528" w:type="dxa"/>
            <w:tcBorders>
              <w:top w:val="nil"/>
              <w:left w:val="nil"/>
              <w:bottom w:val="single" w:sz="12" w:space="0" w:color="auto"/>
              <w:right w:val="nil"/>
            </w:tcBorders>
          </w:tcPr>
          <w:p w14:paraId="7A1064D0" w14:textId="77777777" w:rsidR="006948C9" w:rsidRDefault="00975589">
            <w:pPr>
              <w:jc w:val="center"/>
              <w:rPr>
                <w:rFonts w:ascii="Times New Roman" w:hAnsi="Times New Roman"/>
              </w:rPr>
            </w:pPr>
            <w:r>
              <w:rPr>
                <w:rFonts w:ascii="Times New Roman" w:hAnsi="Times New Roman"/>
              </w:rPr>
              <w:t>R-TAAACTTCAGGGTGACCAAAAAATCA</w:t>
            </w:r>
          </w:p>
        </w:tc>
        <w:tc>
          <w:tcPr>
            <w:tcW w:w="1843" w:type="dxa"/>
            <w:vMerge/>
            <w:tcBorders>
              <w:top w:val="nil"/>
              <w:left w:val="nil"/>
              <w:bottom w:val="single" w:sz="12" w:space="0" w:color="auto"/>
              <w:right w:val="nil"/>
            </w:tcBorders>
          </w:tcPr>
          <w:p w14:paraId="61F8860F" w14:textId="77777777" w:rsidR="006948C9" w:rsidRDefault="006948C9">
            <w:pPr>
              <w:jc w:val="center"/>
              <w:rPr>
                <w:rFonts w:ascii="Times New Roman" w:hAnsi="Times New Roman"/>
              </w:rPr>
            </w:pPr>
          </w:p>
        </w:tc>
      </w:tr>
    </w:tbl>
    <w:p w14:paraId="0E9E3074" w14:textId="77777777" w:rsidR="006948C9" w:rsidRDefault="006948C9">
      <w:pPr>
        <w:rPr>
          <w:rFonts w:ascii="Times New Roman" w:hAnsi="Times New Roman"/>
        </w:rPr>
      </w:pPr>
    </w:p>
    <w:p w14:paraId="65B59559"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用双蒸水将引物稀释为</w:t>
      </w:r>
      <w:r>
        <w:rPr>
          <w:rFonts w:ascii="Times New Roman" w:eastAsia="宋体"/>
        </w:rPr>
        <w:t xml:space="preserve">20 </w:t>
      </w:r>
      <w:proofErr w:type="spellStart"/>
      <w:r>
        <w:rPr>
          <w:rFonts w:ascii="Times New Roman" w:eastAsia="宋体"/>
        </w:rPr>
        <w:t>μmol</w:t>
      </w:r>
      <w:proofErr w:type="spellEnd"/>
      <w:r>
        <w:rPr>
          <w:rFonts w:ascii="Times New Roman" w:eastAsia="宋体"/>
        </w:rPr>
        <w:t>/L</w:t>
      </w:r>
      <w:r>
        <w:rPr>
          <w:rFonts w:ascii="Times New Roman" w:eastAsia="宋体"/>
        </w:rPr>
        <w:t>工作浓度，</w:t>
      </w:r>
      <w:r>
        <w:rPr>
          <w:rFonts w:ascii="Times New Roman" w:eastAsia="宋体"/>
        </w:rPr>
        <w:t>-20℃</w:t>
      </w:r>
      <w:r>
        <w:rPr>
          <w:rFonts w:ascii="Times New Roman" w:eastAsia="宋体"/>
        </w:rPr>
        <w:t>保存备用。引物合成后采用灭菌双蒸水稀释为</w:t>
      </w:r>
      <w:r>
        <w:rPr>
          <w:rFonts w:ascii="Times New Roman" w:eastAsia="宋体"/>
        </w:rPr>
        <w:t xml:space="preserve">10 </w:t>
      </w:r>
      <w:proofErr w:type="spellStart"/>
      <w:r>
        <w:rPr>
          <w:rFonts w:ascii="Times New Roman" w:eastAsia="宋体"/>
        </w:rPr>
        <w:t>μmol</w:t>
      </w:r>
      <w:proofErr w:type="spellEnd"/>
      <w:r>
        <w:rPr>
          <w:rFonts w:ascii="Times New Roman" w:eastAsia="宋体"/>
        </w:rPr>
        <w:t>/L</w:t>
      </w:r>
      <w:r>
        <w:rPr>
          <w:rFonts w:ascii="Times New Roman" w:eastAsia="宋体"/>
        </w:rPr>
        <w:t>。</w:t>
      </w:r>
    </w:p>
    <w:p w14:paraId="022F74EA" w14:textId="77777777" w:rsidR="006948C9" w:rsidRDefault="00975589">
      <w:pPr>
        <w:pStyle w:val="afff"/>
        <w:spacing w:before="156" w:after="156"/>
        <w:ind w:left="426"/>
        <w:rPr>
          <w:rFonts w:ascii="Times New Roman"/>
          <w:lang w:val="zh-CN"/>
        </w:rPr>
      </w:pPr>
      <w:r>
        <w:rPr>
          <w:rFonts w:ascii="Times New Roman"/>
          <w:lang w:val="zh-CN"/>
        </w:rPr>
        <w:t>7.2</w:t>
      </w:r>
      <w:r>
        <w:rPr>
          <w:rFonts w:ascii="Times New Roman"/>
          <w:lang w:val="zh-CN"/>
        </w:rPr>
        <w:t>设备与仪器</w:t>
      </w:r>
    </w:p>
    <w:p w14:paraId="71A4F8F7"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7.2.1</w:t>
      </w:r>
      <w:r>
        <w:rPr>
          <w:rFonts w:ascii="Times New Roman" w:eastAsia="宋体"/>
        </w:rPr>
        <w:t>常规</w:t>
      </w:r>
      <w:r>
        <w:rPr>
          <w:rFonts w:ascii="Times New Roman" w:eastAsia="宋体"/>
        </w:rPr>
        <w:t>PCR</w:t>
      </w:r>
      <w:r>
        <w:rPr>
          <w:rFonts w:ascii="Times New Roman" w:eastAsia="宋体"/>
        </w:rPr>
        <w:t>仪。</w:t>
      </w:r>
      <w:r>
        <w:rPr>
          <w:rFonts w:ascii="Times New Roman" w:eastAsia="宋体"/>
        </w:rPr>
        <w:t xml:space="preserve"> </w:t>
      </w:r>
    </w:p>
    <w:p w14:paraId="60F01245"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7.2.2</w:t>
      </w:r>
      <w:r>
        <w:rPr>
          <w:rFonts w:ascii="Times New Roman" w:eastAsia="宋体"/>
        </w:rPr>
        <w:t>组织研磨器。</w:t>
      </w:r>
    </w:p>
    <w:p w14:paraId="74F9B941"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7.2.3</w:t>
      </w:r>
      <w:r>
        <w:rPr>
          <w:rFonts w:ascii="Times New Roman" w:eastAsia="宋体"/>
        </w:rPr>
        <w:t>超净工作台。</w:t>
      </w:r>
    </w:p>
    <w:p w14:paraId="2B44EACD"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7.2.4</w:t>
      </w:r>
      <w:r>
        <w:rPr>
          <w:rFonts w:ascii="Times New Roman" w:eastAsia="宋体"/>
        </w:rPr>
        <w:t>制冰机。</w:t>
      </w:r>
    </w:p>
    <w:p w14:paraId="0DF07B70"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7.2.5</w:t>
      </w:r>
      <w:r>
        <w:rPr>
          <w:rFonts w:ascii="Times New Roman" w:eastAsia="宋体" w:hint="eastAsia"/>
        </w:rPr>
        <w:t>恒温水浴锅</w:t>
      </w:r>
      <w:r>
        <w:rPr>
          <w:rFonts w:ascii="Times New Roman" w:eastAsia="宋体"/>
        </w:rPr>
        <w:t>。</w:t>
      </w:r>
    </w:p>
    <w:p w14:paraId="5DBC3DAB"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7.2.6</w:t>
      </w:r>
      <w:r>
        <w:rPr>
          <w:rFonts w:ascii="Times New Roman" w:eastAsia="宋体" w:hint="eastAsia"/>
        </w:rPr>
        <w:t>高速冷冻离心机</w:t>
      </w:r>
      <w:r>
        <w:rPr>
          <w:rFonts w:ascii="Times New Roman" w:eastAsia="宋体"/>
        </w:rPr>
        <w:t>。</w:t>
      </w:r>
    </w:p>
    <w:p w14:paraId="1996BBFD"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7.2.7</w:t>
      </w:r>
      <w:r>
        <w:rPr>
          <w:rFonts w:ascii="Times New Roman" w:eastAsia="宋体"/>
        </w:rPr>
        <w:t>常规冰箱。</w:t>
      </w:r>
    </w:p>
    <w:p w14:paraId="46B69DD8"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7.2.8</w:t>
      </w:r>
      <w:r>
        <w:rPr>
          <w:rFonts w:ascii="Times New Roman" w:eastAsia="宋体"/>
        </w:rPr>
        <w:t>旋涡振荡器。</w:t>
      </w:r>
    </w:p>
    <w:p w14:paraId="66D24580"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7.2.9</w:t>
      </w:r>
      <w:r>
        <w:rPr>
          <w:rFonts w:ascii="Times New Roman" w:eastAsia="宋体"/>
        </w:rPr>
        <w:t>电泳仪。</w:t>
      </w:r>
    </w:p>
    <w:p w14:paraId="2BC13E21"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7.2.10</w:t>
      </w:r>
      <w:r>
        <w:rPr>
          <w:rFonts w:ascii="Times New Roman" w:eastAsia="宋体"/>
        </w:rPr>
        <w:t>凝胶成像系统。</w:t>
      </w:r>
    </w:p>
    <w:p w14:paraId="2F7950C8"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 xml:space="preserve">7.2.1110 </w:t>
      </w:r>
      <w:proofErr w:type="spellStart"/>
      <w:r>
        <w:rPr>
          <w:rFonts w:ascii="Times New Roman" w:eastAsia="宋体"/>
        </w:rPr>
        <w:t>μL</w:t>
      </w:r>
      <w:proofErr w:type="spellEnd"/>
      <w:r>
        <w:rPr>
          <w:rFonts w:ascii="Times New Roman" w:eastAsia="宋体"/>
        </w:rPr>
        <w:t>、</w:t>
      </w:r>
      <w:r>
        <w:rPr>
          <w:rFonts w:ascii="Times New Roman" w:eastAsia="宋体"/>
        </w:rPr>
        <w:t xml:space="preserve">100 </w:t>
      </w:r>
      <w:proofErr w:type="spellStart"/>
      <w:r>
        <w:rPr>
          <w:rFonts w:ascii="Times New Roman" w:eastAsia="宋体"/>
        </w:rPr>
        <w:t>μL</w:t>
      </w:r>
      <w:proofErr w:type="spellEnd"/>
      <w:r>
        <w:rPr>
          <w:rFonts w:ascii="Times New Roman" w:eastAsia="宋体"/>
        </w:rPr>
        <w:t>、</w:t>
      </w:r>
      <w:r>
        <w:rPr>
          <w:rFonts w:ascii="Times New Roman" w:eastAsia="宋体"/>
        </w:rPr>
        <w:t xml:space="preserve">1000 </w:t>
      </w:r>
      <w:proofErr w:type="spellStart"/>
      <w:r>
        <w:rPr>
          <w:rFonts w:ascii="Times New Roman" w:eastAsia="宋体"/>
        </w:rPr>
        <w:t>μL</w:t>
      </w:r>
      <w:proofErr w:type="spellEnd"/>
      <w:r>
        <w:rPr>
          <w:rFonts w:ascii="Times New Roman" w:eastAsia="宋体" w:hint="eastAsia"/>
        </w:rPr>
        <w:t>的</w:t>
      </w:r>
      <w:r>
        <w:rPr>
          <w:rFonts w:ascii="Times New Roman" w:eastAsia="宋体"/>
        </w:rPr>
        <w:t>微量</w:t>
      </w:r>
      <w:proofErr w:type="gramStart"/>
      <w:r>
        <w:rPr>
          <w:rFonts w:ascii="Times New Roman" w:eastAsia="宋体"/>
        </w:rPr>
        <w:t>可调移液器</w:t>
      </w:r>
      <w:proofErr w:type="gramEnd"/>
      <w:r>
        <w:rPr>
          <w:rFonts w:ascii="Times New Roman" w:eastAsia="宋体"/>
        </w:rPr>
        <w:t>及配套吸头。</w:t>
      </w:r>
    </w:p>
    <w:p w14:paraId="5C1CC57F" w14:textId="77777777" w:rsidR="006948C9" w:rsidRDefault="00975589">
      <w:pPr>
        <w:pStyle w:val="aff8"/>
        <w:rPr>
          <w:rFonts w:ascii="Times New Roman"/>
        </w:rPr>
      </w:pPr>
      <w:r>
        <w:rPr>
          <w:rFonts w:ascii="Times New Roman" w:hint="eastAsia"/>
        </w:rPr>
        <w:t>7.2.12</w:t>
      </w:r>
      <w:r>
        <w:rPr>
          <w:rFonts w:ascii="Times New Roman" w:hint="eastAsia"/>
        </w:rPr>
        <w:t>水平电泳槽</w:t>
      </w:r>
      <w:r>
        <w:rPr>
          <w:rFonts w:ascii="Times New Roman" w:hint="eastAsia"/>
        </w:rPr>
        <w:t>。</w:t>
      </w:r>
    </w:p>
    <w:p w14:paraId="56D185DB" w14:textId="77777777" w:rsidR="006948C9" w:rsidRDefault="00975589">
      <w:pPr>
        <w:pStyle w:val="aff8"/>
        <w:rPr>
          <w:rFonts w:ascii="Times New Roman"/>
        </w:rPr>
      </w:pPr>
      <w:r>
        <w:rPr>
          <w:rFonts w:ascii="Times New Roman" w:hint="eastAsia"/>
        </w:rPr>
        <w:t>7.2.13</w:t>
      </w:r>
      <w:r>
        <w:rPr>
          <w:rFonts w:ascii="Times New Roman" w:hint="eastAsia"/>
        </w:rPr>
        <w:t>紫外分光光度计</w:t>
      </w:r>
      <w:r>
        <w:rPr>
          <w:rFonts w:ascii="Times New Roman" w:hint="eastAsia"/>
        </w:rPr>
        <w:t>。</w:t>
      </w:r>
    </w:p>
    <w:p w14:paraId="3F0911E7" w14:textId="77777777" w:rsidR="006948C9" w:rsidRDefault="00975589">
      <w:pPr>
        <w:pStyle w:val="aff8"/>
        <w:rPr>
          <w:rFonts w:ascii="Times New Roman"/>
        </w:rPr>
      </w:pPr>
      <w:r>
        <w:rPr>
          <w:rFonts w:ascii="Times New Roman" w:hint="eastAsia"/>
        </w:rPr>
        <w:t>7.2.14</w:t>
      </w:r>
      <w:r>
        <w:rPr>
          <w:rFonts w:ascii="Times New Roman" w:hint="eastAsia"/>
        </w:rPr>
        <w:t>高压灭菌锅</w:t>
      </w:r>
      <w:r>
        <w:rPr>
          <w:rFonts w:ascii="Times New Roman" w:hint="eastAsia"/>
        </w:rPr>
        <w:t>。</w:t>
      </w:r>
    </w:p>
    <w:p w14:paraId="5A00A19C" w14:textId="77777777" w:rsidR="006948C9" w:rsidRDefault="00975589">
      <w:pPr>
        <w:pStyle w:val="afff"/>
        <w:spacing w:before="156" w:after="156"/>
        <w:ind w:left="426"/>
        <w:rPr>
          <w:rFonts w:ascii="Times New Roman"/>
          <w:lang w:val="zh-CN"/>
        </w:rPr>
      </w:pPr>
      <w:r>
        <w:rPr>
          <w:rFonts w:ascii="Times New Roman"/>
          <w:lang w:val="zh-CN"/>
        </w:rPr>
        <w:t>7.3</w:t>
      </w:r>
      <w:r>
        <w:rPr>
          <w:rFonts w:ascii="Times New Roman"/>
          <w:lang w:val="zh-CN"/>
        </w:rPr>
        <w:t>检测</w:t>
      </w:r>
      <w:r>
        <w:rPr>
          <w:rFonts w:ascii="Times New Roman"/>
          <w:lang w:val="zh-CN"/>
        </w:rPr>
        <w:t>方法</w:t>
      </w:r>
    </w:p>
    <w:p w14:paraId="6544BD94" w14:textId="77777777" w:rsidR="006948C9" w:rsidRDefault="00975589">
      <w:pPr>
        <w:pStyle w:val="afff"/>
        <w:spacing w:before="156" w:after="156"/>
        <w:ind w:left="426"/>
        <w:rPr>
          <w:rFonts w:ascii="Times New Roman"/>
          <w:lang w:val="zh-CN"/>
        </w:rPr>
      </w:pPr>
      <w:r>
        <w:rPr>
          <w:rFonts w:ascii="Times New Roman"/>
          <w:lang w:val="zh-CN"/>
        </w:rPr>
        <w:t>7.3.1</w:t>
      </w:r>
      <w:r>
        <w:rPr>
          <w:rFonts w:ascii="Times New Roman"/>
          <w:lang w:val="zh-CN"/>
        </w:rPr>
        <w:t>样本的处理及核酸提取</w:t>
      </w:r>
    </w:p>
    <w:p w14:paraId="1929C3CA" w14:textId="77777777" w:rsidR="006948C9" w:rsidRDefault="00975589">
      <w:pPr>
        <w:widowControl/>
        <w:jc w:val="left"/>
        <w:rPr>
          <w:rFonts w:ascii="Times New Roman"/>
        </w:rPr>
      </w:pPr>
      <w:r>
        <w:rPr>
          <w:rFonts w:ascii="Times New Roman"/>
        </w:rPr>
        <w:t>使用完整或不完整的成年</w:t>
      </w:r>
      <w:proofErr w:type="gramStart"/>
      <w:r>
        <w:rPr>
          <w:rFonts w:ascii="Times New Roman"/>
        </w:rPr>
        <w:t>蜱</w:t>
      </w:r>
      <w:proofErr w:type="gramEnd"/>
      <w:r>
        <w:rPr>
          <w:rFonts w:ascii="Times New Roman"/>
        </w:rPr>
        <w:t>、幼</w:t>
      </w:r>
      <w:proofErr w:type="gramStart"/>
      <w:r>
        <w:rPr>
          <w:rFonts w:ascii="Times New Roman"/>
        </w:rPr>
        <w:t>蜱</w:t>
      </w:r>
      <w:proofErr w:type="gramEnd"/>
      <w:r>
        <w:rPr>
          <w:rFonts w:ascii="Times New Roman"/>
        </w:rPr>
        <w:t>、若</w:t>
      </w:r>
      <w:proofErr w:type="gramStart"/>
      <w:r>
        <w:rPr>
          <w:rFonts w:ascii="Times New Roman"/>
        </w:rPr>
        <w:t>蜱</w:t>
      </w:r>
      <w:proofErr w:type="gramEnd"/>
      <w:r>
        <w:rPr>
          <w:rFonts w:ascii="Times New Roman"/>
        </w:rPr>
        <w:t>、</w:t>
      </w:r>
      <w:proofErr w:type="gramStart"/>
      <w:r>
        <w:rPr>
          <w:rFonts w:ascii="Times New Roman"/>
        </w:rPr>
        <w:t>蜱</w:t>
      </w:r>
      <w:proofErr w:type="gramEnd"/>
      <w:r>
        <w:rPr>
          <w:rFonts w:ascii="Times New Roman"/>
        </w:rPr>
        <w:t>卵样品。将</w:t>
      </w:r>
      <w:proofErr w:type="gramStart"/>
      <w:r>
        <w:rPr>
          <w:rFonts w:ascii="Times New Roman"/>
        </w:rPr>
        <w:t>蜱</w:t>
      </w:r>
      <w:proofErr w:type="gramEnd"/>
      <w:r>
        <w:rPr>
          <w:rFonts w:ascii="Times New Roman"/>
        </w:rPr>
        <w:t>样品放置于</w:t>
      </w:r>
      <w:r>
        <w:rPr>
          <w:rFonts w:ascii="Times New Roman"/>
        </w:rPr>
        <w:t xml:space="preserve">1.5 </w:t>
      </w:r>
      <w:r>
        <w:rPr>
          <w:rFonts w:ascii="Times New Roman" w:hint="eastAsia"/>
        </w:rPr>
        <w:t>mL</w:t>
      </w:r>
      <w:r>
        <w:rPr>
          <w:rFonts w:ascii="Times New Roman"/>
        </w:rPr>
        <w:t>除酶离心管中，先用</w:t>
      </w:r>
      <w:r>
        <w:rPr>
          <w:rFonts w:ascii="Times New Roman"/>
        </w:rPr>
        <w:t xml:space="preserve">300 </w:t>
      </w:r>
      <w:proofErr w:type="spellStart"/>
      <w:r>
        <w:rPr>
          <w:rFonts w:ascii="Times New Roman"/>
        </w:rPr>
        <w:t>μ</w:t>
      </w:r>
      <w:r>
        <w:rPr>
          <w:rFonts w:ascii="Times New Roman"/>
        </w:rPr>
        <w:t>L</w:t>
      </w:r>
      <w:proofErr w:type="spellEnd"/>
      <w:r>
        <w:rPr>
          <w:rFonts w:ascii="Times New Roman"/>
        </w:rPr>
        <w:t>无水乙醇冲洗</w:t>
      </w:r>
      <w:r>
        <w:rPr>
          <w:rFonts w:ascii="Times New Roman"/>
        </w:rPr>
        <w:t>2</w:t>
      </w:r>
      <w:r>
        <w:rPr>
          <w:rFonts w:ascii="Times New Roman"/>
        </w:rPr>
        <w:t>次，再用</w:t>
      </w:r>
      <w:r>
        <w:rPr>
          <w:rFonts w:ascii="Times New Roman"/>
        </w:rPr>
        <w:t xml:space="preserve">300 </w:t>
      </w:r>
      <w:proofErr w:type="spellStart"/>
      <w:r>
        <w:rPr>
          <w:rFonts w:ascii="Times New Roman"/>
        </w:rPr>
        <w:t>μ</w:t>
      </w:r>
      <w:r>
        <w:rPr>
          <w:rFonts w:ascii="Times New Roman"/>
        </w:rPr>
        <w:t>L</w:t>
      </w:r>
      <w:proofErr w:type="spellEnd"/>
      <w:r>
        <w:rPr>
          <w:rFonts w:ascii="Times New Roman"/>
        </w:rPr>
        <w:t>灭菌双蒸水冲洗</w:t>
      </w:r>
      <w:r>
        <w:rPr>
          <w:rFonts w:ascii="Times New Roman"/>
        </w:rPr>
        <w:t>2</w:t>
      </w:r>
      <w:r>
        <w:rPr>
          <w:rFonts w:ascii="Times New Roman"/>
        </w:rPr>
        <w:t>次，放入一个新的研磨管中，管内加入</w:t>
      </w:r>
      <w:r>
        <w:rPr>
          <w:rFonts w:ascii="Times New Roman"/>
        </w:rPr>
        <w:t>6-8</w:t>
      </w:r>
      <w:r>
        <w:rPr>
          <w:rFonts w:ascii="Times New Roman"/>
        </w:rPr>
        <w:t>颗研磨珠，再加入</w:t>
      </w:r>
      <w:r>
        <w:rPr>
          <w:rFonts w:ascii="Times New Roman"/>
        </w:rPr>
        <w:t xml:space="preserve">200 </w:t>
      </w:r>
      <w:proofErr w:type="spellStart"/>
      <w:r>
        <w:rPr>
          <w:rFonts w:ascii="Times New Roman"/>
        </w:rPr>
        <w:t>μ</w:t>
      </w:r>
      <w:r>
        <w:rPr>
          <w:rFonts w:ascii="Times New Roman"/>
        </w:rPr>
        <w:t>L</w:t>
      </w:r>
      <w:proofErr w:type="spellEnd"/>
      <w:r>
        <w:rPr>
          <w:rFonts w:ascii="Times New Roman"/>
        </w:rPr>
        <w:t>灭菌双蒸水，将研磨管放入组织研磨器中，</w:t>
      </w:r>
      <w:r>
        <w:rPr>
          <w:rFonts w:ascii="Times New Roman"/>
        </w:rPr>
        <w:t>12000 r</w:t>
      </w:r>
      <w:r>
        <w:rPr>
          <w:rFonts w:ascii="Times New Roman"/>
        </w:rPr>
        <w:t>研磨</w:t>
      </w:r>
      <w:r>
        <w:rPr>
          <w:rFonts w:ascii="Times New Roman"/>
        </w:rPr>
        <w:t>5 min</w:t>
      </w:r>
      <w:r>
        <w:rPr>
          <w:rFonts w:ascii="Times New Roman"/>
        </w:rPr>
        <w:t>，</w:t>
      </w:r>
      <w:proofErr w:type="gramStart"/>
      <w:r>
        <w:rPr>
          <w:rFonts w:ascii="Times New Roman"/>
        </w:rPr>
        <w:t>用移液</w:t>
      </w:r>
      <w:proofErr w:type="gramEnd"/>
      <w:r>
        <w:rPr>
          <w:rFonts w:ascii="Times New Roman"/>
        </w:rPr>
        <w:t>器吸取</w:t>
      </w:r>
      <w:r>
        <w:rPr>
          <w:rFonts w:ascii="Times New Roman"/>
        </w:rPr>
        <w:t xml:space="preserve">200 </w:t>
      </w:r>
      <w:proofErr w:type="spellStart"/>
      <w:r>
        <w:rPr>
          <w:rFonts w:ascii="Times New Roman"/>
        </w:rPr>
        <w:t>μ</w:t>
      </w:r>
      <w:r>
        <w:rPr>
          <w:rFonts w:ascii="Times New Roman"/>
        </w:rPr>
        <w:t>L</w:t>
      </w:r>
      <w:proofErr w:type="spellEnd"/>
      <w:r>
        <w:rPr>
          <w:rFonts w:ascii="Times New Roman"/>
        </w:rPr>
        <w:t>研磨液的上清液，</w:t>
      </w:r>
      <w:r>
        <w:rPr>
          <w:rFonts w:ascii="Times New Roman"/>
        </w:rPr>
        <w:t>按照</w:t>
      </w:r>
      <w:r>
        <w:rPr>
          <w:rFonts w:ascii="Times New Roman"/>
        </w:rPr>
        <w:t>附录</w:t>
      </w:r>
      <w:r>
        <w:rPr>
          <w:rFonts w:ascii="Times New Roman"/>
        </w:rPr>
        <w:t>E</w:t>
      </w:r>
      <w:r>
        <w:rPr>
          <w:rFonts w:ascii="Times New Roman"/>
        </w:rPr>
        <w:t>提取组织</w:t>
      </w:r>
      <w:r>
        <w:rPr>
          <w:rFonts w:ascii="Times New Roman"/>
        </w:rPr>
        <w:t>DNA</w:t>
      </w:r>
      <w:r>
        <w:rPr>
          <w:rFonts w:ascii="Times New Roman"/>
        </w:rPr>
        <w:t>的方法</w:t>
      </w:r>
      <w:r>
        <w:rPr>
          <w:rFonts w:ascii="Times New Roman"/>
        </w:rPr>
        <w:t>,</w:t>
      </w:r>
      <w:r>
        <w:rPr>
          <w:rFonts w:ascii="Times New Roman"/>
        </w:rPr>
        <w:t>也可采用商品化的组织基因组</w:t>
      </w:r>
      <w:r>
        <w:rPr>
          <w:rFonts w:ascii="Times New Roman"/>
        </w:rPr>
        <w:t>DNA</w:t>
      </w:r>
      <w:r>
        <w:rPr>
          <w:rFonts w:ascii="Times New Roman"/>
        </w:rPr>
        <w:t>提取</w:t>
      </w:r>
      <w:r>
        <w:rPr>
          <w:rFonts w:ascii="Times New Roman"/>
        </w:rPr>
        <w:t xml:space="preserve"> </w:t>
      </w:r>
    </w:p>
    <w:p w14:paraId="7248DADF" w14:textId="77777777" w:rsidR="006948C9" w:rsidRDefault="00975589">
      <w:pPr>
        <w:widowControl/>
        <w:jc w:val="left"/>
        <w:rPr>
          <w:rFonts w:ascii="Times New Roman"/>
        </w:rPr>
      </w:pPr>
      <w:r>
        <w:rPr>
          <w:rFonts w:ascii="Times New Roman"/>
        </w:rPr>
        <w:t>试剂盒进行。</w:t>
      </w:r>
    </w:p>
    <w:p w14:paraId="70018995" w14:textId="77777777" w:rsidR="006948C9" w:rsidRDefault="006948C9">
      <w:pPr>
        <w:pStyle w:val="afff2"/>
        <w:tabs>
          <w:tab w:val="left" w:pos="2947"/>
        </w:tabs>
        <w:spacing w:beforeLines="0" w:afterLines="0"/>
        <w:ind w:firstLineChars="200" w:firstLine="420"/>
        <w:rPr>
          <w:rFonts w:ascii="Times New Roman" w:eastAsia="宋体"/>
        </w:rPr>
      </w:pPr>
    </w:p>
    <w:p w14:paraId="0607FA9D" w14:textId="77777777" w:rsidR="006948C9" w:rsidRDefault="00975589">
      <w:pPr>
        <w:pStyle w:val="afff"/>
        <w:spacing w:before="156" w:after="156"/>
        <w:ind w:left="426"/>
        <w:rPr>
          <w:rFonts w:ascii="Times New Roman"/>
          <w:lang w:val="zh-CN"/>
        </w:rPr>
      </w:pPr>
      <w:r>
        <w:rPr>
          <w:rFonts w:ascii="Times New Roman"/>
          <w:lang w:val="zh-CN"/>
        </w:rPr>
        <w:t xml:space="preserve">7.3.2 </w:t>
      </w:r>
      <w:r>
        <w:rPr>
          <w:rFonts w:ascii="Times New Roman"/>
          <w:lang w:val="zh-CN"/>
        </w:rPr>
        <w:t>PCR</w:t>
      </w:r>
      <w:r>
        <w:rPr>
          <w:rFonts w:ascii="Times New Roman"/>
          <w:lang w:val="zh-CN"/>
        </w:rPr>
        <w:t>反应体系</w:t>
      </w:r>
    </w:p>
    <w:tbl>
      <w:tblPr>
        <w:tblStyle w:val="aff9"/>
        <w:tblW w:w="0" w:type="auto"/>
        <w:jc w:val="center"/>
        <w:tblLook w:val="04A0" w:firstRow="1" w:lastRow="0" w:firstColumn="1" w:lastColumn="0" w:noHBand="0" w:noVBand="1"/>
      </w:tblPr>
      <w:tblGrid>
        <w:gridCol w:w="4390"/>
        <w:gridCol w:w="3406"/>
      </w:tblGrid>
      <w:tr w:rsidR="006948C9" w14:paraId="4B3D1904" w14:textId="77777777">
        <w:trPr>
          <w:jc w:val="center"/>
        </w:trPr>
        <w:tc>
          <w:tcPr>
            <w:tcW w:w="4390" w:type="dxa"/>
            <w:vAlign w:val="center"/>
          </w:tcPr>
          <w:p w14:paraId="7B2618A5" w14:textId="77777777" w:rsidR="006948C9" w:rsidRDefault="00975589">
            <w:pPr>
              <w:jc w:val="center"/>
              <w:rPr>
                <w:rFonts w:ascii="Times New Roman" w:hAnsi="Times New Roman"/>
              </w:rPr>
            </w:pPr>
            <w:r>
              <w:rPr>
                <w:rFonts w:ascii="Times New Roman" w:hAnsi="Times New Roman"/>
              </w:rPr>
              <w:t>反应组分</w:t>
            </w:r>
          </w:p>
        </w:tc>
        <w:tc>
          <w:tcPr>
            <w:tcW w:w="3406" w:type="dxa"/>
            <w:vAlign w:val="center"/>
          </w:tcPr>
          <w:p w14:paraId="7F8C7A4F" w14:textId="77777777" w:rsidR="006948C9" w:rsidRDefault="00975589">
            <w:pPr>
              <w:jc w:val="center"/>
              <w:rPr>
                <w:rFonts w:ascii="Times New Roman" w:hAnsi="Times New Roman"/>
              </w:rPr>
            </w:pPr>
            <w:r>
              <w:rPr>
                <w:rFonts w:ascii="Times New Roman" w:hAnsi="Times New Roman"/>
              </w:rPr>
              <w:t>体积（</w:t>
            </w:r>
            <w:proofErr w:type="spellStart"/>
            <w:r>
              <w:rPr>
                <w:rFonts w:ascii="Times New Roman" w:hAnsi="Times New Roman"/>
              </w:rPr>
              <w:t>μL</w:t>
            </w:r>
            <w:proofErr w:type="spellEnd"/>
            <w:r>
              <w:rPr>
                <w:rFonts w:ascii="Times New Roman" w:hAnsi="Times New Roman"/>
              </w:rPr>
              <w:t>）</w:t>
            </w:r>
          </w:p>
        </w:tc>
      </w:tr>
      <w:tr w:rsidR="006948C9" w14:paraId="53CC7F04" w14:textId="77777777">
        <w:trPr>
          <w:jc w:val="center"/>
        </w:trPr>
        <w:tc>
          <w:tcPr>
            <w:tcW w:w="4390" w:type="dxa"/>
            <w:vAlign w:val="center"/>
          </w:tcPr>
          <w:p w14:paraId="01F59316" w14:textId="77777777" w:rsidR="006948C9" w:rsidRDefault="00975589">
            <w:pPr>
              <w:jc w:val="center"/>
              <w:rPr>
                <w:rFonts w:ascii="Times New Roman" w:hAnsi="Times New Roman"/>
              </w:rPr>
            </w:pPr>
            <w:r>
              <w:rPr>
                <w:rFonts w:ascii="Times New Roman" w:hAnsi="Times New Roman"/>
              </w:rPr>
              <w:t>Master Mix (Dye Plus)</w:t>
            </w:r>
          </w:p>
        </w:tc>
        <w:tc>
          <w:tcPr>
            <w:tcW w:w="3406" w:type="dxa"/>
            <w:vAlign w:val="center"/>
          </w:tcPr>
          <w:p w14:paraId="4518644C" w14:textId="77777777" w:rsidR="006948C9" w:rsidRDefault="00975589">
            <w:pPr>
              <w:jc w:val="center"/>
              <w:rPr>
                <w:rFonts w:ascii="Times New Roman" w:hAnsi="Times New Roman"/>
              </w:rPr>
            </w:pPr>
            <w:r>
              <w:rPr>
                <w:rFonts w:ascii="Times New Roman" w:hAnsi="Times New Roman"/>
              </w:rPr>
              <w:t>5</w:t>
            </w:r>
          </w:p>
        </w:tc>
      </w:tr>
      <w:tr w:rsidR="006948C9" w14:paraId="23B2D567" w14:textId="77777777">
        <w:trPr>
          <w:jc w:val="center"/>
        </w:trPr>
        <w:tc>
          <w:tcPr>
            <w:tcW w:w="4390" w:type="dxa"/>
            <w:vAlign w:val="center"/>
          </w:tcPr>
          <w:p w14:paraId="6731B144" w14:textId="77777777" w:rsidR="006948C9" w:rsidRDefault="00975589">
            <w:pPr>
              <w:jc w:val="center"/>
              <w:rPr>
                <w:rFonts w:ascii="Times New Roman" w:hAnsi="Times New Roman"/>
              </w:rPr>
            </w:pPr>
            <w:r>
              <w:rPr>
                <w:rFonts w:ascii="Times New Roman" w:hAnsi="Times New Roman"/>
              </w:rPr>
              <w:t>上游引物（</w:t>
            </w:r>
            <w:r>
              <w:rPr>
                <w:rFonts w:ascii="Times New Roman" w:hAnsi="Times New Roman"/>
              </w:rPr>
              <w:t xml:space="preserve">10 </w:t>
            </w:r>
            <w:proofErr w:type="spellStart"/>
            <w:r>
              <w:rPr>
                <w:rFonts w:ascii="Times New Roman" w:hAnsi="Times New Roman"/>
              </w:rPr>
              <w:t>μM</w:t>
            </w:r>
            <w:proofErr w:type="spellEnd"/>
            <w:r>
              <w:rPr>
                <w:rFonts w:ascii="Times New Roman" w:hAnsi="Times New Roman"/>
              </w:rPr>
              <w:t>）</w:t>
            </w:r>
          </w:p>
        </w:tc>
        <w:tc>
          <w:tcPr>
            <w:tcW w:w="3406" w:type="dxa"/>
            <w:vAlign w:val="center"/>
          </w:tcPr>
          <w:p w14:paraId="786A5E5C" w14:textId="77777777" w:rsidR="006948C9" w:rsidRDefault="00975589">
            <w:pPr>
              <w:jc w:val="center"/>
              <w:rPr>
                <w:rFonts w:ascii="Times New Roman" w:hAnsi="Times New Roman"/>
              </w:rPr>
            </w:pPr>
            <w:r>
              <w:rPr>
                <w:rFonts w:ascii="Times New Roman" w:hAnsi="Times New Roman"/>
              </w:rPr>
              <w:t>0.3</w:t>
            </w:r>
          </w:p>
        </w:tc>
      </w:tr>
      <w:tr w:rsidR="006948C9" w14:paraId="40B1ACA6" w14:textId="77777777">
        <w:trPr>
          <w:trHeight w:val="154"/>
          <w:jc w:val="center"/>
        </w:trPr>
        <w:tc>
          <w:tcPr>
            <w:tcW w:w="4390" w:type="dxa"/>
            <w:vAlign w:val="center"/>
          </w:tcPr>
          <w:p w14:paraId="1EB18C23" w14:textId="77777777" w:rsidR="006948C9" w:rsidRDefault="00975589">
            <w:pPr>
              <w:jc w:val="center"/>
              <w:rPr>
                <w:rFonts w:ascii="Times New Roman" w:hAnsi="Times New Roman"/>
              </w:rPr>
            </w:pPr>
            <w:r>
              <w:rPr>
                <w:rFonts w:ascii="Times New Roman" w:hAnsi="Times New Roman"/>
              </w:rPr>
              <w:t>下游引物（</w:t>
            </w:r>
            <w:r>
              <w:rPr>
                <w:rFonts w:ascii="Times New Roman" w:hAnsi="Times New Roman"/>
              </w:rPr>
              <w:t xml:space="preserve">10 </w:t>
            </w:r>
            <w:proofErr w:type="spellStart"/>
            <w:r>
              <w:rPr>
                <w:rFonts w:ascii="Times New Roman" w:hAnsi="Times New Roman"/>
              </w:rPr>
              <w:t>μM</w:t>
            </w:r>
            <w:proofErr w:type="spellEnd"/>
            <w:r>
              <w:rPr>
                <w:rFonts w:ascii="Times New Roman" w:hAnsi="Times New Roman"/>
              </w:rPr>
              <w:t>）</w:t>
            </w:r>
          </w:p>
        </w:tc>
        <w:tc>
          <w:tcPr>
            <w:tcW w:w="3406" w:type="dxa"/>
            <w:vAlign w:val="center"/>
          </w:tcPr>
          <w:p w14:paraId="1C59EBA4" w14:textId="77777777" w:rsidR="006948C9" w:rsidRDefault="00975589">
            <w:pPr>
              <w:jc w:val="center"/>
              <w:rPr>
                <w:rFonts w:ascii="Times New Roman" w:hAnsi="Times New Roman"/>
              </w:rPr>
            </w:pPr>
            <w:r>
              <w:rPr>
                <w:rFonts w:ascii="Times New Roman" w:hAnsi="Times New Roman"/>
              </w:rPr>
              <w:t>0.3</w:t>
            </w:r>
          </w:p>
        </w:tc>
      </w:tr>
      <w:tr w:rsidR="006948C9" w14:paraId="0B25FBCC" w14:textId="77777777">
        <w:trPr>
          <w:jc w:val="center"/>
        </w:trPr>
        <w:tc>
          <w:tcPr>
            <w:tcW w:w="4390" w:type="dxa"/>
            <w:vAlign w:val="center"/>
          </w:tcPr>
          <w:p w14:paraId="7B392D60" w14:textId="77777777" w:rsidR="006948C9" w:rsidRDefault="00975589">
            <w:pPr>
              <w:jc w:val="center"/>
              <w:rPr>
                <w:rFonts w:ascii="Times New Roman" w:hAnsi="Times New Roman"/>
              </w:rPr>
            </w:pPr>
            <w:r>
              <w:rPr>
                <w:rFonts w:ascii="Times New Roman" w:hAnsi="Times New Roman"/>
              </w:rPr>
              <w:t>双蒸水</w:t>
            </w:r>
          </w:p>
        </w:tc>
        <w:tc>
          <w:tcPr>
            <w:tcW w:w="3406" w:type="dxa"/>
            <w:vAlign w:val="center"/>
          </w:tcPr>
          <w:p w14:paraId="5B8EAA3E" w14:textId="77777777" w:rsidR="006948C9" w:rsidRDefault="00975589">
            <w:pPr>
              <w:jc w:val="center"/>
              <w:rPr>
                <w:rFonts w:ascii="Times New Roman" w:hAnsi="Times New Roman"/>
              </w:rPr>
            </w:pPr>
            <w:r>
              <w:rPr>
                <w:rFonts w:ascii="Times New Roman" w:hAnsi="Times New Roman"/>
              </w:rPr>
              <w:t>3.4</w:t>
            </w:r>
          </w:p>
        </w:tc>
      </w:tr>
      <w:tr w:rsidR="006948C9" w14:paraId="13CBFD69" w14:textId="77777777">
        <w:trPr>
          <w:jc w:val="center"/>
        </w:trPr>
        <w:tc>
          <w:tcPr>
            <w:tcW w:w="4390" w:type="dxa"/>
            <w:vAlign w:val="center"/>
          </w:tcPr>
          <w:p w14:paraId="4B396A78" w14:textId="77777777" w:rsidR="006948C9" w:rsidRDefault="00975589">
            <w:pPr>
              <w:jc w:val="center"/>
              <w:rPr>
                <w:rFonts w:ascii="Times New Roman" w:hAnsi="Times New Roman"/>
              </w:rPr>
            </w:pPr>
            <w:proofErr w:type="gramStart"/>
            <w:r>
              <w:rPr>
                <w:rFonts w:ascii="Times New Roman" w:hAnsi="Times New Roman"/>
              </w:rPr>
              <w:t>蜱</w:t>
            </w:r>
            <w:proofErr w:type="gramEnd"/>
            <w:r>
              <w:rPr>
                <w:rFonts w:ascii="Times New Roman" w:hAnsi="Times New Roman"/>
              </w:rPr>
              <w:t>组织</w:t>
            </w:r>
            <w:r>
              <w:rPr>
                <w:rFonts w:ascii="Times New Roman" w:hAnsi="Times New Roman"/>
              </w:rPr>
              <w:t>DNA</w:t>
            </w:r>
          </w:p>
        </w:tc>
        <w:tc>
          <w:tcPr>
            <w:tcW w:w="3406" w:type="dxa"/>
            <w:vAlign w:val="center"/>
          </w:tcPr>
          <w:p w14:paraId="74B6619F" w14:textId="77777777" w:rsidR="006948C9" w:rsidRDefault="00975589">
            <w:pPr>
              <w:jc w:val="center"/>
              <w:rPr>
                <w:rFonts w:ascii="Times New Roman" w:hAnsi="Times New Roman"/>
              </w:rPr>
            </w:pPr>
            <w:r>
              <w:rPr>
                <w:rFonts w:ascii="Times New Roman" w:hAnsi="Times New Roman"/>
              </w:rPr>
              <w:t>1</w:t>
            </w:r>
          </w:p>
        </w:tc>
      </w:tr>
      <w:tr w:rsidR="006948C9" w14:paraId="35BE9749" w14:textId="77777777">
        <w:trPr>
          <w:jc w:val="center"/>
        </w:trPr>
        <w:tc>
          <w:tcPr>
            <w:tcW w:w="4390" w:type="dxa"/>
            <w:vAlign w:val="center"/>
          </w:tcPr>
          <w:p w14:paraId="13C5674F" w14:textId="77777777" w:rsidR="006948C9" w:rsidRDefault="00975589">
            <w:pPr>
              <w:jc w:val="center"/>
              <w:rPr>
                <w:rFonts w:ascii="Times New Roman" w:hAnsi="Times New Roman"/>
              </w:rPr>
            </w:pPr>
            <w:r>
              <w:rPr>
                <w:rFonts w:ascii="Times New Roman" w:hAnsi="Times New Roman"/>
              </w:rPr>
              <w:t>总体积</w:t>
            </w:r>
          </w:p>
        </w:tc>
        <w:tc>
          <w:tcPr>
            <w:tcW w:w="3406" w:type="dxa"/>
            <w:vAlign w:val="center"/>
          </w:tcPr>
          <w:p w14:paraId="17190417" w14:textId="77777777" w:rsidR="006948C9" w:rsidRDefault="00975589">
            <w:pPr>
              <w:jc w:val="center"/>
              <w:rPr>
                <w:rFonts w:ascii="Times New Roman" w:hAnsi="Times New Roman"/>
              </w:rPr>
            </w:pPr>
            <w:r>
              <w:rPr>
                <w:rFonts w:ascii="Times New Roman" w:hAnsi="Times New Roman"/>
              </w:rPr>
              <w:t>10</w:t>
            </w:r>
          </w:p>
        </w:tc>
      </w:tr>
    </w:tbl>
    <w:p w14:paraId="6BBE9672" w14:textId="77777777" w:rsidR="006948C9" w:rsidRDefault="00975589">
      <w:pPr>
        <w:pStyle w:val="afff"/>
        <w:spacing w:before="156" w:after="156"/>
        <w:ind w:left="426"/>
        <w:rPr>
          <w:rFonts w:ascii="Times New Roman"/>
          <w:lang w:val="zh-CN"/>
        </w:rPr>
      </w:pPr>
      <w:r>
        <w:rPr>
          <w:rFonts w:ascii="Times New Roman"/>
          <w:lang w:val="zh-CN"/>
        </w:rPr>
        <w:t>7.3.3 PCR</w:t>
      </w:r>
      <w:r>
        <w:rPr>
          <w:rFonts w:ascii="Times New Roman"/>
          <w:lang w:val="zh-CN"/>
        </w:rPr>
        <w:t>扩增程序</w:t>
      </w:r>
    </w:p>
    <w:p w14:paraId="099E85D5"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 xml:space="preserve">95℃ </w:t>
      </w:r>
      <w:r>
        <w:rPr>
          <w:rFonts w:ascii="Times New Roman" w:eastAsia="宋体"/>
        </w:rPr>
        <w:t>预变性</w:t>
      </w:r>
      <w:r>
        <w:rPr>
          <w:rFonts w:ascii="Times New Roman" w:eastAsia="宋体"/>
        </w:rPr>
        <w:t>5 min</w:t>
      </w:r>
      <w:r>
        <w:rPr>
          <w:rFonts w:ascii="Times New Roman" w:eastAsia="宋体"/>
        </w:rPr>
        <w:t>；</w:t>
      </w:r>
      <w:r>
        <w:rPr>
          <w:rFonts w:ascii="Times New Roman" w:eastAsia="宋体"/>
        </w:rPr>
        <w:t xml:space="preserve">95℃ </w:t>
      </w:r>
      <w:r>
        <w:rPr>
          <w:rFonts w:ascii="Times New Roman" w:eastAsia="宋体"/>
        </w:rPr>
        <w:t>变性</w:t>
      </w:r>
      <w:r>
        <w:rPr>
          <w:rFonts w:ascii="Times New Roman" w:eastAsia="宋体"/>
        </w:rPr>
        <w:t>30 s</w:t>
      </w:r>
      <w:r>
        <w:rPr>
          <w:rFonts w:ascii="Times New Roman" w:eastAsia="宋体"/>
        </w:rPr>
        <w:t>；</w:t>
      </w:r>
      <w:r>
        <w:rPr>
          <w:rFonts w:ascii="Times New Roman" w:eastAsia="宋体"/>
        </w:rPr>
        <w:t>54℃</w:t>
      </w:r>
      <w:r>
        <w:rPr>
          <w:rFonts w:ascii="Times New Roman" w:eastAsia="宋体"/>
        </w:rPr>
        <w:t>退火</w:t>
      </w:r>
      <w:r>
        <w:rPr>
          <w:rFonts w:ascii="Times New Roman" w:eastAsia="宋体"/>
        </w:rPr>
        <w:t>30 s</w:t>
      </w:r>
      <w:r>
        <w:rPr>
          <w:rFonts w:ascii="Times New Roman" w:eastAsia="宋体"/>
        </w:rPr>
        <w:t>；</w:t>
      </w:r>
      <w:r>
        <w:rPr>
          <w:rFonts w:ascii="Times New Roman" w:eastAsia="宋体"/>
        </w:rPr>
        <w:t xml:space="preserve">72℃ </w:t>
      </w:r>
      <w:r>
        <w:rPr>
          <w:rFonts w:ascii="Times New Roman" w:eastAsia="宋体"/>
        </w:rPr>
        <w:t>延伸</w:t>
      </w:r>
      <w:r>
        <w:rPr>
          <w:rFonts w:ascii="Times New Roman" w:eastAsia="宋体"/>
        </w:rPr>
        <w:t>50 s</w:t>
      </w:r>
      <w:r>
        <w:rPr>
          <w:rFonts w:ascii="Times New Roman" w:eastAsia="宋体"/>
        </w:rPr>
        <w:t>，共</w:t>
      </w:r>
      <w:r>
        <w:rPr>
          <w:rFonts w:ascii="Times New Roman" w:eastAsia="宋体"/>
        </w:rPr>
        <w:t>35</w:t>
      </w:r>
      <w:r>
        <w:rPr>
          <w:rFonts w:ascii="Times New Roman" w:eastAsia="宋体"/>
        </w:rPr>
        <w:t>个循环；最后</w:t>
      </w:r>
      <w:r>
        <w:rPr>
          <w:rFonts w:ascii="Times New Roman" w:eastAsia="宋体"/>
        </w:rPr>
        <w:t xml:space="preserve">72℃ </w:t>
      </w:r>
      <w:r>
        <w:rPr>
          <w:rFonts w:ascii="Times New Roman" w:eastAsia="宋体"/>
        </w:rPr>
        <w:t>延伸</w:t>
      </w:r>
      <w:r>
        <w:rPr>
          <w:rFonts w:ascii="Times New Roman" w:eastAsia="宋体"/>
        </w:rPr>
        <w:t>8 min</w:t>
      </w:r>
      <w:r>
        <w:rPr>
          <w:rFonts w:ascii="Times New Roman" w:eastAsia="宋体"/>
        </w:rPr>
        <w:t>。</w:t>
      </w:r>
    </w:p>
    <w:p w14:paraId="2180FDF1"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lastRenderedPageBreak/>
        <w:t>PCR</w:t>
      </w:r>
      <w:r>
        <w:rPr>
          <w:rFonts w:ascii="Times New Roman" w:eastAsia="宋体"/>
        </w:rPr>
        <w:t>阳性对照：</w:t>
      </w:r>
      <w:proofErr w:type="gramStart"/>
      <w:r>
        <w:rPr>
          <w:rFonts w:ascii="Times New Roman" w:eastAsia="宋体"/>
        </w:rPr>
        <w:t>蜱</w:t>
      </w:r>
      <w:proofErr w:type="gramEnd"/>
      <w:r>
        <w:rPr>
          <w:rFonts w:ascii="Times New Roman" w:eastAsia="宋体"/>
        </w:rPr>
        <w:t>基因组</w:t>
      </w:r>
      <w:r>
        <w:rPr>
          <w:rFonts w:ascii="Times New Roman" w:eastAsia="宋体"/>
        </w:rPr>
        <w:t>DNA</w:t>
      </w:r>
      <w:r>
        <w:rPr>
          <w:rFonts w:ascii="Times New Roman" w:eastAsia="宋体" w:hint="eastAsia"/>
        </w:rPr>
        <w:t>，</w:t>
      </w:r>
      <w:r>
        <w:rPr>
          <w:rFonts w:ascii="Times New Roman" w:eastAsia="宋体" w:hint="eastAsia"/>
        </w:rPr>
        <w:t>参照</w:t>
      </w:r>
      <w:r>
        <w:rPr>
          <w:rFonts w:ascii="Times New Roman" w:eastAsia="宋体"/>
        </w:rPr>
        <w:t>附录</w:t>
      </w:r>
      <w:r>
        <w:rPr>
          <w:rFonts w:ascii="Times New Roman" w:eastAsia="宋体"/>
        </w:rPr>
        <w:t>A.1</w:t>
      </w:r>
      <w:r>
        <w:rPr>
          <w:rFonts w:ascii="Times New Roman" w:eastAsia="宋体"/>
        </w:rPr>
        <w:t>。</w:t>
      </w:r>
    </w:p>
    <w:p w14:paraId="6C9ADDEA"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PCR</w:t>
      </w:r>
      <w:r>
        <w:rPr>
          <w:rFonts w:ascii="Times New Roman" w:eastAsia="宋体"/>
        </w:rPr>
        <w:t>空白对照：</w:t>
      </w:r>
      <w:r>
        <w:rPr>
          <w:rFonts w:ascii="Times New Roman" w:eastAsia="宋体" w:hint="eastAsia"/>
        </w:rPr>
        <w:t>灭菌双蒸水</w:t>
      </w:r>
      <w:r>
        <w:rPr>
          <w:rFonts w:ascii="Times New Roman" w:eastAsia="宋体"/>
        </w:rPr>
        <w:t>。</w:t>
      </w:r>
    </w:p>
    <w:p w14:paraId="0C405245" w14:textId="77777777" w:rsidR="006948C9" w:rsidRDefault="00975589">
      <w:pPr>
        <w:pStyle w:val="afff"/>
        <w:spacing w:before="156" w:after="156"/>
        <w:ind w:left="426"/>
        <w:rPr>
          <w:rFonts w:ascii="Times New Roman"/>
          <w:lang w:val="zh-CN"/>
        </w:rPr>
      </w:pPr>
      <w:r>
        <w:rPr>
          <w:rFonts w:ascii="Times New Roman"/>
          <w:lang w:val="zh-CN"/>
        </w:rPr>
        <w:t>7.3.4</w:t>
      </w:r>
      <w:r>
        <w:rPr>
          <w:rFonts w:ascii="Times New Roman"/>
          <w:lang w:val="zh-CN"/>
        </w:rPr>
        <w:t>琼脂糖凝胶电泳</w:t>
      </w:r>
    </w:p>
    <w:p w14:paraId="1AA0E913"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取</w:t>
      </w:r>
      <w:r>
        <w:rPr>
          <w:rFonts w:ascii="Times New Roman" w:eastAsia="宋体"/>
        </w:rPr>
        <w:t xml:space="preserve">5-10 </w:t>
      </w:r>
      <w:proofErr w:type="spellStart"/>
      <w:r>
        <w:rPr>
          <w:rFonts w:ascii="Times New Roman"/>
        </w:rPr>
        <w:t>μL</w:t>
      </w:r>
      <w:proofErr w:type="spellEnd"/>
      <w:r>
        <w:rPr>
          <w:rFonts w:ascii="Times New Roman" w:eastAsia="宋体"/>
        </w:rPr>
        <w:t>样品</w:t>
      </w:r>
      <w:r>
        <w:rPr>
          <w:rFonts w:ascii="Times New Roman" w:eastAsia="宋体"/>
        </w:rPr>
        <w:t>PCR</w:t>
      </w:r>
      <w:r>
        <w:rPr>
          <w:rFonts w:ascii="Times New Roman" w:eastAsia="宋体"/>
        </w:rPr>
        <w:t>扩增产物，进行</w:t>
      </w:r>
      <w:r>
        <w:rPr>
          <w:rFonts w:ascii="Times New Roman" w:eastAsia="宋体"/>
        </w:rPr>
        <w:t>1.5 %</w:t>
      </w:r>
      <w:r>
        <w:rPr>
          <w:rFonts w:ascii="Times New Roman" w:eastAsia="宋体"/>
        </w:rPr>
        <w:t>的琼脂糖凝胶电泳（附录</w:t>
      </w:r>
      <w:r>
        <w:rPr>
          <w:rFonts w:ascii="Times New Roman" w:eastAsia="宋体"/>
        </w:rPr>
        <w:t>A.3</w:t>
      </w:r>
      <w:r>
        <w:rPr>
          <w:rFonts w:ascii="Times New Roman" w:eastAsia="宋体"/>
        </w:rPr>
        <w:t>）。电泳结束后，用凝胶成像</w:t>
      </w:r>
      <w:proofErr w:type="gramStart"/>
      <w:r>
        <w:rPr>
          <w:rFonts w:ascii="Times New Roman" w:eastAsia="宋体"/>
        </w:rPr>
        <w:t>仪或者紫</w:t>
      </w:r>
      <w:proofErr w:type="gramEnd"/>
      <w:r>
        <w:rPr>
          <w:rFonts w:ascii="Times New Roman" w:eastAsia="宋体"/>
        </w:rPr>
        <w:t>外透射仪观察结果。</w:t>
      </w:r>
    </w:p>
    <w:p w14:paraId="2A1A46BC" w14:textId="77777777" w:rsidR="006948C9" w:rsidRDefault="00975589">
      <w:pPr>
        <w:pStyle w:val="afff"/>
        <w:spacing w:before="156" w:after="156"/>
        <w:ind w:left="426"/>
        <w:rPr>
          <w:rFonts w:ascii="Times New Roman"/>
          <w:lang w:val="zh-CN"/>
        </w:rPr>
      </w:pPr>
      <w:r>
        <w:rPr>
          <w:rFonts w:ascii="Times New Roman"/>
          <w:lang w:val="zh-CN"/>
        </w:rPr>
        <w:t>7.3.5</w:t>
      </w:r>
      <w:r>
        <w:rPr>
          <w:rFonts w:ascii="Times New Roman"/>
          <w:lang w:val="zh-CN"/>
        </w:rPr>
        <w:t>结果判定</w:t>
      </w:r>
    </w:p>
    <w:p w14:paraId="4D18630D" w14:textId="77777777" w:rsidR="006948C9" w:rsidRDefault="00975589">
      <w:pPr>
        <w:pStyle w:val="afff"/>
        <w:spacing w:before="156" w:after="156"/>
        <w:ind w:left="426"/>
        <w:rPr>
          <w:rFonts w:ascii="Times New Roman"/>
          <w:lang w:val="zh-CN"/>
        </w:rPr>
      </w:pPr>
      <w:r>
        <w:rPr>
          <w:rFonts w:ascii="Times New Roman"/>
          <w:lang w:val="zh-CN"/>
        </w:rPr>
        <w:t>7.3.5.1</w:t>
      </w:r>
      <w:r>
        <w:rPr>
          <w:rFonts w:ascii="Times New Roman"/>
          <w:lang w:val="zh-CN"/>
        </w:rPr>
        <w:t>核酸电泳判定</w:t>
      </w:r>
    </w:p>
    <w:p w14:paraId="3B9CD1E0"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16S rDNA</w:t>
      </w:r>
      <w:r>
        <w:rPr>
          <w:rFonts w:ascii="Times New Roman" w:eastAsia="宋体"/>
        </w:rPr>
        <w:t>阳性对照，有</w:t>
      </w:r>
      <w:r>
        <w:rPr>
          <w:rFonts w:ascii="Times New Roman" w:eastAsia="宋体"/>
        </w:rPr>
        <w:t>460 bp</w:t>
      </w:r>
      <w:r>
        <w:rPr>
          <w:rFonts w:ascii="Times New Roman" w:eastAsia="宋体"/>
        </w:rPr>
        <w:t>的扩增条带，同时阴性对照没有相应条带，判定试验成立；否则试验无效，需分析并排除引起试验无效的因素，并重新试验。</w:t>
      </w:r>
    </w:p>
    <w:p w14:paraId="0A2C4449" w14:textId="77777777" w:rsidR="006948C9" w:rsidRDefault="00975589">
      <w:pPr>
        <w:pStyle w:val="afff2"/>
        <w:tabs>
          <w:tab w:val="left" w:pos="2947"/>
        </w:tabs>
        <w:spacing w:beforeLines="0" w:afterLines="0"/>
        <w:ind w:firstLineChars="200" w:firstLine="420"/>
        <w:rPr>
          <w:rFonts w:ascii="Times New Roman" w:eastAsia="宋体"/>
        </w:rPr>
      </w:pPr>
      <w:proofErr w:type="spellStart"/>
      <w:r>
        <w:rPr>
          <w:rFonts w:ascii="Times New Roman" w:eastAsia="宋体"/>
        </w:rPr>
        <w:t>COⅠ</w:t>
      </w:r>
      <w:proofErr w:type="spellEnd"/>
      <w:r>
        <w:rPr>
          <w:rFonts w:ascii="Times New Roman" w:eastAsia="宋体"/>
        </w:rPr>
        <w:t>基因阳性对照，有</w:t>
      </w:r>
      <w:r>
        <w:rPr>
          <w:rFonts w:ascii="Times New Roman" w:eastAsia="宋体"/>
        </w:rPr>
        <w:t>710 bp</w:t>
      </w:r>
      <w:r>
        <w:rPr>
          <w:rFonts w:ascii="Times New Roman" w:eastAsia="宋体"/>
        </w:rPr>
        <w:t>的扩增条带，同时阴性对照没有相应条带，判定试验成立；否则试验无效，需分析并排除引起试验无效的因素，并重新试验。</w:t>
      </w:r>
    </w:p>
    <w:p w14:paraId="5F446A0D"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在阳性、阴性对照都成立的前提下，若检测样品有</w:t>
      </w:r>
      <w:r>
        <w:rPr>
          <w:rFonts w:ascii="Times New Roman" w:eastAsia="宋体"/>
        </w:rPr>
        <w:t>460/670 bp</w:t>
      </w:r>
      <w:r>
        <w:rPr>
          <w:rFonts w:ascii="Times New Roman" w:eastAsia="宋体"/>
        </w:rPr>
        <w:t>的条带，则试验阳性；若检测样品无</w:t>
      </w:r>
      <w:r>
        <w:rPr>
          <w:rFonts w:ascii="Times New Roman" w:eastAsia="宋体"/>
        </w:rPr>
        <w:t>460/670 bp</w:t>
      </w:r>
      <w:r>
        <w:rPr>
          <w:rFonts w:ascii="Times New Roman" w:eastAsia="宋体"/>
        </w:rPr>
        <w:t>条带，则试验阴性。</w:t>
      </w:r>
    </w:p>
    <w:p w14:paraId="5EA56424" w14:textId="77777777" w:rsidR="006948C9" w:rsidRPr="0092742B" w:rsidRDefault="00975589">
      <w:pPr>
        <w:pStyle w:val="afff"/>
        <w:spacing w:before="156" w:after="156"/>
        <w:ind w:left="426"/>
        <w:rPr>
          <w:rFonts w:ascii="Times New Roman"/>
        </w:rPr>
      </w:pPr>
      <w:r w:rsidRPr="0092742B">
        <w:rPr>
          <w:rFonts w:ascii="Times New Roman"/>
        </w:rPr>
        <w:t xml:space="preserve">7.3.5.2 </w:t>
      </w:r>
      <w:r>
        <w:rPr>
          <w:rFonts w:ascii="Times New Roman"/>
          <w:lang w:val="zh-CN"/>
        </w:rPr>
        <w:t>核酸测序</w:t>
      </w:r>
    </w:p>
    <w:p w14:paraId="09FF96BE"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取</w:t>
      </w:r>
      <w:r>
        <w:rPr>
          <w:rFonts w:ascii="Times New Roman" w:eastAsia="宋体" w:hint="eastAsia"/>
        </w:rPr>
        <w:t>16S rDNA</w:t>
      </w:r>
      <w:r>
        <w:rPr>
          <w:rFonts w:ascii="Times New Roman" w:eastAsia="宋体"/>
        </w:rPr>
        <w:t>基因或</w:t>
      </w:r>
      <w:proofErr w:type="spellStart"/>
      <w:r>
        <w:rPr>
          <w:rFonts w:ascii="Times New Roman" w:eastAsia="宋体"/>
        </w:rPr>
        <w:t>COⅠ</w:t>
      </w:r>
      <w:proofErr w:type="spellEnd"/>
      <w:r>
        <w:rPr>
          <w:rFonts w:ascii="Times New Roman" w:eastAsia="宋体"/>
        </w:rPr>
        <w:t>基因的扩增产物，使用</w:t>
      </w:r>
      <w:r>
        <w:rPr>
          <w:rFonts w:ascii="Times New Roman" w:eastAsia="宋体"/>
        </w:rPr>
        <w:t xml:space="preserve"> Sanger </w:t>
      </w:r>
      <w:r>
        <w:rPr>
          <w:rFonts w:ascii="Times New Roman" w:eastAsia="宋体"/>
        </w:rPr>
        <w:t>测序法进行测序。</w:t>
      </w:r>
    </w:p>
    <w:p w14:paraId="2D46AC73" w14:textId="77777777" w:rsidR="006948C9" w:rsidRDefault="00975589">
      <w:pPr>
        <w:pStyle w:val="afff"/>
        <w:spacing w:before="156" w:after="156"/>
        <w:ind w:left="426"/>
        <w:rPr>
          <w:rFonts w:ascii="Times New Roman"/>
          <w:lang w:val="zh-CN"/>
        </w:rPr>
      </w:pPr>
      <w:r>
        <w:rPr>
          <w:rFonts w:ascii="Times New Roman"/>
          <w:lang w:val="zh-CN"/>
        </w:rPr>
        <w:t>7.3.5.3</w:t>
      </w:r>
      <w:r>
        <w:rPr>
          <w:rFonts w:ascii="Times New Roman"/>
          <w:lang w:val="zh-CN"/>
        </w:rPr>
        <w:t>序列比对分析</w:t>
      </w:r>
    </w:p>
    <w:p w14:paraId="0B527ED0"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将</w:t>
      </w:r>
      <w:r>
        <w:rPr>
          <w:rFonts w:ascii="Times New Roman" w:eastAsia="宋体"/>
        </w:rPr>
        <w:t>PCR</w:t>
      </w:r>
      <w:r>
        <w:rPr>
          <w:rFonts w:ascii="Times New Roman" w:eastAsia="宋体"/>
        </w:rPr>
        <w:t>扩增后测序的</w:t>
      </w:r>
      <w:r>
        <w:rPr>
          <w:rFonts w:ascii="Times New Roman" w:eastAsia="宋体"/>
        </w:rPr>
        <w:t>COI</w:t>
      </w:r>
      <w:r>
        <w:rPr>
          <w:rFonts w:ascii="Times New Roman" w:eastAsia="宋体"/>
        </w:rPr>
        <w:t>序列或</w:t>
      </w:r>
      <w:r>
        <w:rPr>
          <w:rFonts w:ascii="Times New Roman" w:eastAsia="宋体" w:hint="eastAsia"/>
        </w:rPr>
        <w:t>16S</w:t>
      </w:r>
      <w:r>
        <w:rPr>
          <w:rFonts w:ascii="Times New Roman" w:eastAsia="宋体"/>
        </w:rPr>
        <w:t>序列，</w:t>
      </w:r>
      <w:r>
        <w:rPr>
          <w:rFonts w:ascii="Times New Roman" w:eastAsia="宋体" w:hint="eastAsia"/>
        </w:rPr>
        <w:t>登录数据库进行序列分析</w:t>
      </w:r>
      <w:r>
        <w:rPr>
          <w:rFonts w:ascii="Times New Roman" w:eastAsia="宋体" w:hint="eastAsia"/>
        </w:rPr>
        <w:t>，</w:t>
      </w:r>
      <w:r>
        <w:rPr>
          <w:rFonts w:ascii="Times New Roman" w:eastAsia="宋体"/>
        </w:rPr>
        <w:t>以分值最高且序列相似度</w:t>
      </w:r>
      <w:r>
        <w:rPr>
          <w:rFonts w:ascii="Times New Roman" w:eastAsia="宋体"/>
        </w:rPr>
        <w:t>≥97%</w:t>
      </w:r>
      <w:r>
        <w:rPr>
          <w:rFonts w:ascii="Times New Roman" w:eastAsia="宋体"/>
        </w:rPr>
        <w:t>的</w:t>
      </w:r>
      <w:proofErr w:type="gramStart"/>
      <w:r>
        <w:rPr>
          <w:rFonts w:ascii="Times New Roman" w:eastAsia="宋体"/>
        </w:rPr>
        <w:t>蜱</w:t>
      </w:r>
      <w:proofErr w:type="gramEnd"/>
      <w:r>
        <w:rPr>
          <w:rFonts w:ascii="Times New Roman" w:eastAsia="宋体"/>
        </w:rPr>
        <w:t>种为鉴定结果。</w:t>
      </w:r>
    </w:p>
    <w:p w14:paraId="76D7AC87" w14:textId="77777777" w:rsidR="006948C9" w:rsidRDefault="00975589">
      <w:pPr>
        <w:pStyle w:val="afff2"/>
        <w:tabs>
          <w:tab w:val="left" w:pos="2947"/>
        </w:tabs>
        <w:spacing w:before="312" w:after="312"/>
        <w:jc w:val="left"/>
        <w:rPr>
          <w:rFonts w:ascii="Times New Roman"/>
          <w:szCs w:val="21"/>
        </w:rPr>
      </w:pPr>
      <w:r>
        <w:rPr>
          <w:rFonts w:ascii="Times New Roman"/>
          <w:szCs w:val="21"/>
        </w:rPr>
        <w:t>8</w:t>
      </w:r>
      <w:r>
        <w:rPr>
          <w:rFonts w:ascii="Times New Roman"/>
          <w:szCs w:val="21"/>
        </w:rPr>
        <w:t>结果综合判定</w:t>
      </w:r>
    </w:p>
    <w:p w14:paraId="4B02B55F"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8.1</w:t>
      </w:r>
      <w:r>
        <w:rPr>
          <w:rFonts w:ascii="Times New Roman" w:eastAsia="宋体"/>
        </w:rPr>
        <w:t>典型形态特征的样品，直接判定</w:t>
      </w:r>
      <w:proofErr w:type="gramStart"/>
      <w:r>
        <w:rPr>
          <w:rFonts w:ascii="Times New Roman" w:eastAsia="宋体"/>
        </w:rPr>
        <w:t>蜱</w:t>
      </w:r>
      <w:proofErr w:type="gramEnd"/>
      <w:r>
        <w:rPr>
          <w:rFonts w:ascii="Times New Roman" w:eastAsia="宋体"/>
        </w:rPr>
        <w:t>种。</w:t>
      </w:r>
    </w:p>
    <w:p w14:paraId="41F4E0F1" w14:textId="77777777" w:rsidR="006948C9" w:rsidRDefault="00975589">
      <w:pPr>
        <w:pStyle w:val="afff2"/>
        <w:tabs>
          <w:tab w:val="left" w:pos="2947"/>
        </w:tabs>
        <w:spacing w:beforeLines="0" w:afterLines="0"/>
        <w:ind w:firstLineChars="200" w:firstLine="420"/>
        <w:rPr>
          <w:rFonts w:ascii="Times New Roman"/>
        </w:rPr>
      </w:pPr>
      <w:r>
        <w:rPr>
          <w:rFonts w:ascii="Times New Roman" w:eastAsia="宋体"/>
        </w:rPr>
        <w:t>8.2</w:t>
      </w:r>
      <w:r>
        <w:rPr>
          <w:rFonts w:ascii="Times New Roman" w:eastAsia="宋体"/>
        </w:rPr>
        <w:t>缺乏典型形态特征或部分典型特征的样品，结合分子生物学</w:t>
      </w:r>
      <w:r>
        <w:rPr>
          <w:rFonts w:ascii="Times New Roman" w:eastAsia="宋体"/>
        </w:rPr>
        <w:t>DNA</w:t>
      </w:r>
      <w:r>
        <w:rPr>
          <w:rFonts w:ascii="Times New Roman" w:eastAsia="宋体"/>
        </w:rPr>
        <w:t>条形码方法结果进行</w:t>
      </w:r>
      <w:proofErr w:type="gramStart"/>
      <w:r>
        <w:rPr>
          <w:rFonts w:ascii="Times New Roman" w:eastAsia="宋体"/>
        </w:rPr>
        <w:t>蜱</w:t>
      </w:r>
      <w:proofErr w:type="gramEnd"/>
      <w:r>
        <w:rPr>
          <w:rFonts w:ascii="Times New Roman" w:eastAsia="宋体"/>
        </w:rPr>
        <w:t>种鉴定。</w:t>
      </w:r>
      <w:r>
        <w:rPr>
          <w:rFonts w:ascii="Times New Roman"/>
        </w:rPr>
        <w:br w:type="page"/>
      </w:r>
    </w:p>
    <w:p w14:paraId="6A6658D0" w14:textId="77777777" w:rsidR="006948C9" w:rsidRDefault="00975589">
      <w:pPr>
        <w:widowControl/>
        <w:spacing w:beforeLines="50" w:before="156" w:afterLines="50" w:after="156"/>
        <w:jc w:val="center"/>
        <w:rPr>
          <w:rFonts w:ascii="Times New Roman" w:hAnsi="Times New Roman"/>
          <w:kern w:val="0"/>
          <w:szCs w:val="21"/>
        </w:rPr>
      </w:pPr>
      <w:r>
        <w:rPr>
          <w:rFonts w:ascii="Times New Roman" w:eastAsia="黑体" w:hAnsi="Times New Roman"/>
          <w:color w:val="000000"/>
          <w:kern w:val="0"/>
          <w:szCs w:val="21"/>
        </w:rPr>
        <w:lastRenderedPageBreak/>
        <w:t>附</w:t>
      </w:r>
      <w:r>
        <w:rPr>
          <w:rFonts w:ascii="Times New Roman" w:eastAsia="黑体" w:hAnsi="Times New Roman"/>
          <w:color w:val="000000"/>
          <w:kern w:val="0"/>
          <w:szCs w:val="21"/>
        </w:rPr>
        <w:t xml:space="preserve"> </w:t>
      </w:r>
      <w:r>
        <w:rPr>
          <w:rFonts w:ascii="Times New Roman" w:eastAsia="黑体" w:hAnsi="Times New Roman"/>
          <w:color w:val="000000"/>
          <w:kern w:val="0"/>
          <w:szCs w:val="21"/>
        </w:rPr>
        <w:t>录</w:t>
      </w:r>
      <w:r>
        <w:rPr>
          <w:rFonts w:ascii="Times New Roman" w:eastAsia="黑体" w:hAnsi="Times New Roman"/>
          <w:color w:val="000000"/>
          <w:kern w:val="0"/>
          <w:szCs w:val="21"/>
        </w:rPr>
        <w:t xml:space="preserve"> A</w:t>
      </w:r>
    </w:p>
    <w:p w14:paraId="736A068A" w14:textId="77777777" w:rsidR="006948C9" w:rsidRDefault="00975589">
      <w:pPr>
        <w:widowControl/>
        <w:spacing w:beforeLines="50" w:before="156" w:afterLines="50" w:after="156"/>
        <w:jc w:val="center"/>
        <w:rPr>
          <w:rFonts w:ascii="Times New Roman" w:hAnsi="Times New Roman"/>
          <w:kern w:val="0"/>
          <w:szCs w:val="21"/>
        </w:rPr>
      </w:pPr>
      <w:r>
        <w:rPr>
          <w:rFonts w:ascii="Times New Roman" w:eastAsia="黑体" w:hAnsi="Times New Roman"/>
          <w:color w:val="000000"/>
          <w:kern w:val="0"/>
          <w:szCs w:val="21"/>
        </w:rPr>
        <w:t>（规范性）</w:t>
      </w:r>
    </w:p>
    <w:p w14:paraId="4589DA50" w14:textId="77777777" w:rsidR="006948C9" w:rsidRDefault="00975589">
      <w:pPr>
        <w:spacing w:beforeLines="50" w:before="156" w:afterLines="50" w:after="156"/>
        <w:jc w:val="center"/>
        <w:rPr>
          <w:rFonts w:ascii="Times New Roman" w:eastAsia="黑体" w:hAnsi="Times New Roman"/>
          <w:color w:val="000000"/>
          <w:kern w:val="0"/>
          <w:szCs w:val="21"/>
        </w:rPr>
      </w:pPr>
      <w:r>
        <w:rPr>
          <w:rFonts w:ascii="Times New Roman" w:eastAsia="黑体" w:hAnsi="Times New Roman"/>
          <w:color w:val="000000"/>
          <w:kern w:val="0"/>
          <w:szCs w:val="21"/>
        </w:rPr>
        <w:t>试剂的配制</w:t>
      </w:r>
    </w:p>
    <w:p w14:paraId="54890468" w14:textId="77777777" w:rsidR="006948C9" w:rsidRDefault="00975589">
      <w:pPr>
        <w:pStyle w:val="afff2"/>
        <w:tabs>
          <w:tab w:val="left" w:pos="2947"/>
        </w:tabs>
        <w:spacing w:before="312" w:after="312"/>
        <w:jc w:val="left"/>
        <w:rPr>
          <w:rFonts w:ascii="Times New Roman"/>
          <w:szCs w:val="21"/>
        </w:rPr>
      </w:pPr>
      <w:r>
        <w:rPr>
          <w:rFonts w:ascii="Times New Roman"/>
          <w:szCs w:val="21"/>
        </w:rPr>
        <w:t xml:space="preserve">A.1 </w:t>
      </w:r>
      <w:r>
        <w:rPr>
          <w:rFonts w:ascii="Times New Roman"/>
          <w:szCs w:val="21"/>
        </w:rPr>
        <w:t>阳性对照</w:t>
      </w:r>
    </w:p>
    <w:p w14:paraId="277ADF5A"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取</w:t>
      </w:r>
      <w:proofErr w:type="gramStart"/>
      <w:r>
        <w:rPr>
          <w:rFonts w:ascii="Times New Roman" w:eastAsia="宋体"/>
        </w:rPr>
        <w:t>蜱</w:t>
      </w:r>
      <w:proofErr w:type="gramEnd"/>
      <w:r>
        <w:rPr>
          <w:rFonts w:ascii="Times New Roman" w:eastAsia="宋体"/>
        </w:rPr>
        <w:t>（成</w:t>
      </w:r>
      <w:proofErr w:type="gramStart"/>
      <w:r>
        <w:rPr>
          <w:rFonts w:ascii="Times New Roman" w:eastAsia="宋体" w:hint="eastAsia"/>
        </w:rPr>
        <w:t>蜱</w:t>
      </w:r>
      <w:proofErr w:type="gramEnd"/>
      <w:r>
        <w:rPr>
          <w:rFonts w:ascii="Times New Roman" w:eastAsia="宋体"/>
        </w:rPr>
        <w:t>、若</w:t>
      </w:r>
      <w:proofErr w:type="gramStart"/>
      <w:r>
        <w:rPr>
          <w:rFonts w:ascii="Times New Roman" w:eastAsia="宋体" w:hint="eastAsia"/>
        </w:rPr>
        <w:t>蜱</w:t>
      </w:r>
      <w:proofErr w:type="gramEnd"/>
      <w:r>
        <w:rPr>
          <w:rFonts w:ascii="Times New Roman" w:eastAsia="宋体"/>
        </w:rPr>
        <w:t>、幼</w:t>
      </w:r>
      <w:proofErr w:type="gramStart"/>
      <w:r>
        <w:rPr>
          <w:rFonts w:ascii="Times New Roman" w:eastAsia="宋体" w:hint="eastAsia"/>
        </w:rPr>
        <w:t>蜱</w:t>
      </w:r>
      <w:proofErr w:type="gramEnd"/>
      <w:r>
        <w:rPr>
          <w:rFonts w:ascii="Times New Roman" w:eastAsia="宋体"/>
        </w:rPr>
        <w:t>、卵）等，提取基因组</w:t>
      </w:r>
      <w:r>
        <w:rPr>
          <w:rFonts w:ascii="Times New Roman" w:eastAsia="宋体"/>
        </w:rPr>
        <w:t>DNA</w:t>
      </w:r>
      <w:r>
        <w:rPr>
          <w:rFonts w:ascii="Times New Roman" w:eastAsia="宋体"/>
        </w:rPr>
        <w:t>，使用</w:t>
      </w:r>
      <w:r>
        <w:rPr>
          <w:rFonts w:ascii="Times New Roman" w:eastAsia="宋体"/>
        </w:rPr>
        <w:t xml:space="preserve">50 </w:t>
      </w:r>
      <w:proofErr w:type="spellStart"/>
      <w:r>
        <w:rPr>
          <w:rFonts w:ascii="Times New Roman" w:eastAsia="宋体"/>
        </w:rPr>
        <w:t>μL</w:t>
      </w:r>
      <w:proofErr w:type="spellEnd"/>
      <w:r>
        <w:rPr>
          <w:rFonts w:ascii="Times New Roman" w:eastAsia="宋体"/>
        </w:rPr>
        <w:t>灭菌双蒸水溶解或洗脱基因组</w:t>
      </w:r>
      <w:r>
        <w:rPr>
          <w:rFonts w:ascii="Times New Roman" w:eastAsia="宋体"/>
        </w:rPr>
        <w:t>DNA</w:t>
      </w:r>
      <w:r>
        <w:rPr>
          <w:rFonts w:ascii="Times New Roman" w:eastAsia="宋体"/>
        </w:rPr>
        <w:t>，</w:t>
      </w:r>
      <w:r>
        <w:rPr>
          <w:rFonts w:ascii="Times New Roman" w:eastAsia="宋体"/>
        </w:rPr>
        <w:t>-80℃</w:t>
      </w:r>
      <w:r>
        <w:rPr>
          <w:rFonts w:ascii="Times New Roman" w:eastAsia="宋体"/>
        </w:rPr>
        <w:t>保存。</w:t>
      </w:r>
    </w:p>
    <w:p w14:paraId="2FD743CE" w14:textId="77777777" w:rsidR="006948C9" w:rsidRDefault="00975589">
      <w:pPr>
        <w:pStyle w:val="afff2"/>
        <w:tabs>
          <w:tab w:val="left" w:pos="2947"/>
        </w:tabs>
        <w:spacing w:before="312" w:after="312"/>
        <w:jc w:val="left"/>
        <w:rPr>
          <w:rFonts w:ascii="Times New Roman"/>
          <w:szCs w:val="21"/>
        </w:rPr>
      </w:pPr>
      <w:r>
        <w:rPr>
          <w:rFonts w:ascii="Times New Roman"/>
          <w:szCs w:val="21"/>
        </w:rPr>
        <w:t xml:space="preserve">A.2 </w:t>
      </w:r>
      <w:r>
        <w:rPr>
          <w:rFonts w:ascii="Times New Roman"/>
          <w:szCs w:val="21"/>
        </w:rPr>
        <w:t>灭菌双蒸水</w:t>
      </w:r>
    </w:p>
    <w:p w14:paraId="705113F1"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经过一次蒸馏后的水，再次蒸馏</w:t>
      </w:r>
      <w:r>
        <w:rPr>
          <w:rFonts w:ascii="Times New Roman" w:eastAsia="宋体" w:hint="eastAsia"/>
        </w:rPr>
        <w:t>，</w:t>
      </w:r>
      <w:r>
        <w:rPr>
          <w:rFonts w:ascii="Times New Roman" w:eastAsia="宋体" w:hint="eastAsia"/>
        </w:rPr>
        <w:t>并在</w:t>
      </w:r>
      <w:r>
        <w:rPr>
          <w:rFonts w:ascii="Times New Roman" w:eastAsia="宋体"/>
        </w:rPr>
        <w:t>103.4kPa</w:t>
      </w:r>
      <w:r>
        <w:rPr>
          <w:rFonts w:ascii="Times New Roman" w:eastAsia="宋体"/>
        </w:rPr>
        <w:t>，</w:t>
      </w:r>
      <w:r>
        <w:rPr>
          <w:rFonts w:ascii="Times New Roman" w:eastAsia="宋体"/>
        </w:rPr>
        <w:t>121℃</w:t>
      </w:r>
      <w:r>
        <w:rPr>
          <w:rFonts w:ascii="Times New Roman" w:eastAsia="宋体" w:hint="eastAsia"/>
        </w:rPr>
        <w:t>条件下</w:t>
      </w:r>
      <w:r>
        <w:rPr>
          <w:rFonts w:ascii="Times New Roman" w:eastAsia="宋体"/>
        </w:rPr>
        <w:t>高压蒸汽灭菌</w:t>
      </w:r>
      <w:r>
        <w:rPr>
          <w:rFonts w:ascii="Times New Roman" w:eastAsia="宋体"/>
        </w:rPr>
        <w:t>20 min</w:t>
      </w:r>
      <w:r>
        <w:rPr>
          <w:rFonts w:ascii="Times New Roman" w:eastAsia="宋体"/>
        </w:rPr>
        <w:t>，得到灭菌双蒸水。</w:t>
      </w:r>
    </w:p>
    <w:p w14:paraId="71770A25" w14:textId="77777777" w:rsidR="006948C9" w:rsidRDefault="006948C9">
      <w:pPr>
        <w:pStyle w:val="aff8"/>
        <w:rPr>
          <w:rFonts w:ascii="Times New Roman"/>
        </w:rPr>
      </w:pPr>
    </w:p>
    <w:p w14:paraId="7ECD288C" w14:textId="77777777" w:rsidR="006948C9" w:rsidRDefault="00975589">
      <w:pPr>
        <w:pStyle w:val="afff2"/>
        <w:tabs>
          <w:tab w:val="left" w:pos="2947"/>
        </w:tabs>
        <w:spacing w:before="312" w:after="312"/>
        <w:jc w:val="left"/>
        <w:rPr>
          <w:rFonts w:ascii="Times New Roman" w:eastAsia="宋体"/>
        </w:rPr>
      </w:pPr>
      <w:r>
        <w:rPr>
          <w:rFonts w:ascii="Times New Roman" w:hint="eastAsia"/>
          <w:szCs w:val="21"/>
        </w:rPr>
        <w:t xml:space="preserve">A.3 </w:t>
      </w:r>
      <w:r>
        <w:rPr>
          <w:rFonts w:ascii="Times New Roman" w:hint="eastAsia"/>
          <w:szCs w:val="21"/>
        </w:rPr>
        <w:t>电泳缓冲液</w:t>
      </w:r>
      <w:r>
        <w:rPr>
          <w:rFonts w:ascii="Times New Roman" w:hint="eastAsia"/>
          <w:szCs w:val="21"/>
        </w:rPr>
        <w:t>TBE</w:t>
      </w:r>
    </w:p>
    <w:p w14:paraId="1F996D7C" w14:textId="77777777" w:rsidR="006948C9" w:rsidRDefault="00975589">
      <w:pPr>
        <w:pStyle w:val="aff8"/>
        <w:rPr>
          <w:rFonts w:ascii="Times New Roman"/>
        </w:rPr>
      </w:pPr>
      <w:proofErr w:type="gramStart"/>
      <w:r>
        <w:rPr>
          <w:rFonts w:ascii="Times New Roman" w:hint="eastAsia"/>
        </w:rPr>
        <w:t>即</w:t>
      </w:r>
      <w:r>
        <w:rPr>
          <w:rFonts w:ascii="Times New Roman" w:hint="eastAsia"/>
        </w:rPr>
        <w:t>浓贮存</w:t>
      </w:r>
      <w:proofErr w:type="gramEnd"/>
      <w:r>
        <w:rPr>
          <w:rFonts w:ascii="Times New Roman" w:hint="eastAsia"/>
        </w:rPr>
        <w:t>液</w:t>
      </w:r>
      <w:r>
        <w:rPr>
          <w:rFonts w:ascii="Times New Roman" w:hint="eastAsia"/>
        </w:rPr>
        <w:t>5</w:t>
      </w:r>
      <w:r>
        <w:rPr>
          <w:rFonts w:ascii="Times New Roman" w:hint="eastAsia"/>
        </w:rPr>
        <w:t>×</w:t>
      </w:r>
      <w:r>
        <w:rPr>
          <w:rFonts w:ascii="Times New Roman" w:hint="eastAsia"/>
        </w:rPr>
        <w:t>TBE</w:t>
      </w:r>
    </w:p>
    <w:tbl>
      <w:tblPr>
        <w:tblStyle w:val="aff9"/>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78"/>
        <w:gridCol w:w="4676"/>
      </w:tblGrid>
      <w:tr w:rsidR="006948C9" w14:paraId="612D7A68" w14:textId="77777777">
        <w:tc>
          <w:tcPr>
            <w:tcW w:w="4785" w:type="dxa"/>
            <w:vAlign w:val="center"/>
          </w:tcPr>
          <w:p w14:paraId="5C09F3CE" w14:textId="77777777" w:rsidR="006948C9" w:rsidRDefault="00975589">
            <w:pPr>
              <w:pStyle w:val="aff8"/>
              <w:jc w:val="center"/>
              <w:rPr>
                <w:rFonts w:ascii="Times New Roman"/>
              </w:rPr>
            </w:pPr>
            <w:r>
              <w:rPr>
                <w:rFonts w:ascii="Times New Roman"/>
              </w:rPr>
              <w:t>Tris</w:t>
            </w:r>
            <w:r>
              <w:rPr>
                <w:rFonts w:ascii="Times New Roman"/>
              </w:rPr>
              <w:t>碱</w:t>
            </w:r>
          </w:p>
        </w:tc>
        <w:tc>
          <w:tcPr>
            <w:tcW w:w="4785" w:type="dxa"/>
            <w:vAlign w:val="center"/>
          </w:tcPr>
          <w:p w14:paraId="04DB03CD" w14:textId="77777777" w:rsidR="006948C9" w:rsidRDefault="00975589">
            <w:pPr>
              <w:pStyle w:val="aff8"/>
              <w:jc w:val="center"/>
              <w:rPr>
                <w:rFonts w:ascii="Times New Roman"/>
              </w:rPr>
            </w:pPr>
            <w:r>
              <w:rPr>
                <w:rFonts w:ascii="Times New Roman"/>
              </w:rPr>
              <w:t>54.0 g</w:t>
            </w:r>
          </w:p>
        </w:tc>
      </w:tr>
      <w:tr w:rsidR="006948C9" w14:paraId="24ABEB3C" w14:textId="77777777">
        <w:tc>
          <w:tcPr>
            <w:tcW w:w="4785" w:type="dxa"/>
            <w:vAlign w:val="center"/>
          </w:tcPr>
          <w:p w14:paraId="28BDC4B2" w14:textId="77777777" w:rsidR="006948C9" w:rsidRDefault="00975589">
            <w:pPr>
              <w:pStyle w:val="aff8"/>
              <w:jc w:val="center"/>
              <w:rPr>
                <w:rFonts w:ascii="Times New Roman"/>
              </w:rPr>
            </w:pPr>
            <w:r>
              <w:rPr>
                <w:rFonts w:ascii="Times New Roman"/>
              </w:rPr>
              <w:t>硼酸</w:t>
            </w:r>
          </w:p>
        </w:tc>
        <w:tc>
          <w:tcPr>
            <w:tcW w:w="4785" w:type="dxa"/>
            <w:vAlign w:val="center"/>
          </w:tcPr>
          <w:p w14:paraId="132F9D22" w14:textId="77777777" w:rsidR="006948C9" w:rsidRDefault="00975589">
            <w:pPr>
              <w:pStyle w:val="aff8"/>
              <w:jc w:val="center"/>
              <w:rPr>
                <w:rFonts w:ascii="Times New Roman"/>
              </w:rPr>
            </w:pPr>
            <w:r>
              <w:rPr>
                <w:rFonts w:ascii="Times New Roman"/>
              </w:rPr>
              <w:t>57.1</w:t>
            </w:r>
            <w:r>
              <w:rPr>
                <w:rFonts w:ascii="Times New Roman" w:hint="eastAsia"/>
              </w:rPr>
              <w:t xml:space="preserve"> </w:t>
            </w:r>
            <w:r>
              <w:rPr>
                <w:rFonts w:ascii="Times New Roman"/>
              </w:rPr>
              <w:t>g</w:t>
            </w:r>
          </w:p>
        </w:tc>
      </w:tr>
      <w:tr w:rsidR="006948C9" w14:paraId="00ABB05F" w14:textId="77777777">
        <w:tc>
          <w:tcPr>
            <w:tcW w:w="4785" w:type="dxa"/>
            <w:vAlign w:val="center"/>
          </w:tcPr>
          <w:p w14:paraId="726C1404" w14:textId="77777777" w:rsidR="006948C9" w:rsidRDefault="00975589">
            <w:pPr>
              <w:pStyle w:val="aff8"/>
              <w:jc w:val="center"/>
              <w:rPr>
                <w:rFonts w:ascii="Times New Roman"/>
              </w:rPr>
            </w:pPr>
            <w:r>
              <w:rPr>
                <w:rFonts w:ascii="Times New Roman"/>
              </w:rPr>
              <w:t xml:space="preserve">0.5M </w:t>
            </w:r>
            <w:r>
              <w:rPr>
                <w:rFonts w:ascii="Times New Roman"/>
              </w:rPr>
              <w:t>EDTA</w:t>
            </w:r>
          </w:p>
        </w:tc>
        <w:tc>
          <w:tcPr>
            <w:tcW w:w="4785" w:type="dxa"/>
            <w:vAlign w:val="center"/>
          </w:tcPr>
          <w:p w14:paraId="3748D8A3" w14:textId="77777777" w:rsidR="006948C9" w:rsidRDefault="00975589">
            <w:pPr>
              <w:pStyle w:val="aff8"/>
              <w:jc w:val="center"/>
              <w:rPr>
                <w:rFonts w:ascii="Times New Roman"/>
              </w:rPr>
            </w:pPr>
            <w:r>
              <w:rPr>
                <w:rFonts w:ascii="Times New Roman"/>
              </w:rPr>
              <w:t>20</w:t>
            </w:r>
            <w:r>
              <w:rPr>
                <w:rFonts w:ascii="Times New Roman" w:hint="eastAsia"/>
              </w:rPr>
              <w:t xml:space="preserve"> </w:t>
            </w:r>
            <w:r>
              <w:rPr>
                <w:rFonts w:ascii="Times New Roman" w:hint="eastAsia"/>
              </w:rPr>
              <w:t>mL</w:t>
            </w:r>
          </w:p>
        </w:tc>
      </w:tr>
    </w:tbl>
    <w:p w14:paraId="5599E71B" w14:textId="77777777" w:rsidR="006948C9" w:rsidRDefault="00975589">
      <w:pPr>
        <w:pStyle w:val="aff8"/>
        <w:rPr>
          <w:rFonts w:ascii="Times New Roman"/>
        </w:rPr>
      </w:pPr>
      <w:r>
        <w:rPr>
          <w:rFonts w:ascii="Times New Roman" w:hint="eastAsia"/>
        </w:rPr>
        <w:t>在</w:t>
      </w:r>
      <w:r>
        <w:rPr>
          <w:rFonts w:ascii="Times New Roman" w:hint="eastAsia"/>
        </w:rPr>
        <w:t>pH</w:t>
      </w:r>
      <w:r>
        <w:rPr>
          <w:rFonts w:ascii="Times New Roman" w:hint="eastAsia"/>
        </w:rPr>
        <w:t>＝</w:t>
      </w:r>
      <w:r>
        <w:rPr>
          <w:rFonts w:ascii="Times New Roman" w:hint="eastAsia"/>
        </w:rPr>
        <w:t>8.0</w:t>
      </w:r>
      <w:r>
        <w:rPr>
          <w:rFonts w:ascii="Times New Roman" w:hint="eastAsia"/>
        </w:rPr>
        <w:t>条件下</w:t>
      </w:r>
      <w:r>
        <w:rPr>
          <w:rFonts w:ascii="Times New Roman" w:hint="eastAsia"/>
        </w:rPr>
        <w:t>，加蒸馏水</w:t>
      </w:r>
      <w:proofErr w:type="gramStart"/>
      <w:r>
        <w:rPr>
          <w:rFonts w:ascii="Times New Roman" w:hint="eastAsia"/>
        </w:rPr>
        <w:t>定容至</w:t>
      </w:r>
      <w:proofErr w:type="gramEnd"/>
      <w:r>
        <w:rPr>
          <w:rFonts w:ascii="Times New Roman" w:hint="eastAsia"/>
        </w:rPr>
        <w:t>1L</w:t>
      </w:r>
      <w:r>
        <w:rPr>
          <w:rFonts w:ascii="Times New Roman" w:hint="eastAsia"/>
        </w:rPr>
        <w:t>，工作液为稀释的</w:t>
      </w:r>
      <w:r>
        <w:rPr>
          <w:rFonts w:ascii="Times New Roman" w:hint="eastAsia"/>
        </w:rPr>
        <w:t>0.5</w:t>
      </w:r>
      <w:r>
        <w:rPr>
          <w:rFonts w:ascii="Times New Roman" w:hint="eastAsia"/>
        </w:rPr>
        <w:t>×</w:t>
      </w:r>
      <w:r>
        <w:rPr>
          <w:rFonts w:ascii="Times New Roman" w:hint="eastAsia"/>
        </w:rPr>
        <w:t>TBE</w:t>
      </w:r>
    </w:p>
    <w:p w14:paraId="0C43D24D" w14:textId="77777777" w:rsidR="006948C9" w:rsidRDefault="00975589">
      <w:pPr>
        <w:pStyle w:val="afff2"/>
        <w:tabs>
          <w:tab w:val="left" w:pos="2947"/>
        </w:tabs>
        <w:spacing w:before="312" w:after="312"/>
        <w:jc w:val="left"/>
        <w:rPr>
          <w:rFonts w:ascii="Times New Roman"/>
          <w:szCs w:val="21"/>
        </w:rPr>
      </w:pPr>
      <w:r>
        <w:rPr>
          <w:rFonts w:ascii="Times New Roman"/>
          <w:szCs w:val="21"/>
        </w:rPr>
        <w:t>A.</w:t>
      </w:r>
      <w:r>
        <w:rPr>
          <w:rFonts w:ascii="Times New Roman" w:hint="eastAsia"/>
          <w:szCs w:val="21"/>
        </w:rPr>
        <w:t>4</w:t>
      </w:r>
      <w:r>
        <w:rPr>
          <w:rFonts w:ascii="Times New Roman"/>
          <w:szCs w:val="21"/>
        </w:rPr>
        <w:t xml:space="preserve"> 1×TAE</w:t>
      </w:r>
      <w:r>
        <w:rPr>
          <w:rFonts w:ascii="Times New Roman"/>
          <w:szCs w:val="21"/>
        </w:rPr>
        <w:t>缓冲液及</w:t>
      </w:r>
      <w:r>
        <w:rPr>
          <w:rFonts w:ascii="Times New Roman"/>
          <w:szCs w:val="21"/>
        </w:rPr>
        <w:t>1.5%</w:t>
      </w:r>
      <w:r>
        <w:rPr>
          <w:rFonts w:ascii="Times New Roman"/>
          <w:szCs w:val="21"/>
        </w:rPr>
        <w:t>琼脂糖凝胶</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6948C9" w14:paraId="7FF82C92" w14:textId="77777777">
        <w:trPr>
          <w:jc w:val="center"/>
        </w:trPr>
        <w:tc>
          <w:tcPr>
            <w:tcW w:w="4148" w:type="dxa"/>
            <w:tcBorders>
              <w:top w:val="single" w:sz="4" w:space="0" w:color="auto"/>
              <w:bottom w:val="single" w:sz="4" w:space="0" w:color="auto"/>
            </w:tcBorders>
          </w:tcPr>
          <w:p w14:paraId="20E78A99" w14:textId="77777777" w:rsidR="006948C9" w:rsidRDefault="00975589">
            <w:pPr>
              <w:jc w:val="center"/>
              <w:rPr>
                <w:rFonts w:ascii="Times New Roman" w:hAnsi="Times New Roman"/>
                <w:color w:val="000000"/>
                <w:kern w:val="0"/>
                <w:szCs w:val="21"/>
              </w:rPr>
            </w:pPr>
            <w:r>
              <w:rPr>
                <w:rFonts w:ascii="Times New Roman" w:hAnsi="Times New Roman"/>
                <w:color w:val="000000"/>
                <w:kern w:val="0"/>
                <w:szCs w:val="21"/>
              </w:rPr>
              <w:t>50×TAE</w:t>
            </w:r>
            <w:r>
              <w:rPr>
                <w:rFonts w:ascii="Times New Roman" w:hAnsi="Times New Roman"/>
                <w:color w:val="000000"/>
                <w:kern w:val="0"/>
                <w:szCs w:val="21"/>
              </w:rPr>
              <w:t>缓冲液</w:t>
            </w:r>
          </w:p>
        </w:tc>
        <w:tc>
          <w:tcPr>
            <w:tcW w:w="4148" w:type="dxa"/>
            <w:tcBorders>
              <w:top w:val="single" w:sz="4" w:space="0" w:color="auto"/>
              <w:bottom w:val="single" w:sz="4" w:space="0" w:color="auto"/>
            </w:tcBorders>
          </w:tcPr>
          <w:p w14:paraId="6DBCD304" w14:textId="77777777" w:rsidR="006948C9" w:rsidRDefault="00975589">
            <w:pPr>
              <w:jc w:val="center"/>
              <w:rPr>
                <w:rFonts w:ascii="Times New Roman" w:hAnsi="Times New Roman"/>
                <w:color w:val="000000"/>
                <w:kern w:val="0"/>
                <w:szCs w:val="21"/>
              </w:rPr>
            </w:pPr>
            <w:r>
              <w:rPr>
                <w:rFonts w:ascii="Times New Roman" w:hAnsi="Times New Roman"/>
                <w:color w:val="000000"/>
                <w:kern w:val="0"/>
                <w:szCs w:val="21"/>
              </w:rPr>
              <w:t xml:space="preserve">10 </w:t>
            </w:r>
            <w:r>
              <w:rPr>
                <w:rFonts w:ascii="Times New Roman" w:hAnsi="Times New Roman" w:hint="eastAsia"/>
                <w:color w:val="000000"/>
                <w:kern w:val="0"/>
                <w:szCs w:val="21"/>
              </w:rPr>
              <w:t>mL</w:t>
            </w:r>
          </w:p>
        </w:tc>
      </w:tr>
      <w:tr w:rsidR="006948C9" w14:paraId="6D671260" w14:textId="77777777">
        <w:trPr>
          <w:jc w:val="center"/>
        </w:trPr>
        <w:tc>
          <w:tcPr>
            <w:tcW w:w="4148" w:type="dxa"/>
            <w:tcBorders>
              <w:top w:val="single" w:sz="4" w:space="0" w:color="auto"/>
              <w:bottom w:val="single" w:sz="4" w:space="0" w:color="auto"/>
            </w:tcBorders>
          </w:tcPr>
          <w:p w14:paraId="6ED2E16F" w14:textId="77777777" w:rsidR="006948C9" w:rsidRDefault="00975589">
            <w:pPr>
              <w:jc w:val="center"/>
              <w:rPr>
                <w:rFonts w:ascii="Times New Roman" w:hAnsi="Times New Roman"/>
                <w:color w:val="000000"/>
                <w:kern w:val="0"/>
                <w:szCs w:val="21"/>
              </w:rPr>
            </w:pPr>
            <w:r>
              <w:rPr>
                <w:rFonts w:ascii="Times New Roman" w:hAnsi="Times New Roman"/>
                <w:color w:val="000000"/>
                <w:kern w:val="0"/>
                <w:szCs w:val="21"/>
              </w:rPr>
              <w:t>蒸馏水</w:t>
            </w:r>
          </w:p>
        </w:tc>
        <w:tc>
          <w:tcPr>
            <w:tcW w:w="4148" w:type="dxa"/>
            <w:tcBorders>
              <w:top w:val="single" w:sz="4" w:space="0" w:color="auto"/>
              <w:bottom w:val="single" w:sz="4" w:space="0" w:color="auto"/>
            </w:tcBorders>
          </w:tcPr>
          <w:p w14:paraId="2B1F5E08" w14:textId="77777777" w:rsidR="006948C9" w:rsidRDefault="00975589">
            <w:pPr>
              <w:jc w:val="center"/>
              <w:rPr>
                <w:rFonts w:ascii="Times New Roman" w:hAnsi="Times New Roman"/>
                <w:color w:val="000000"/>
                <w:kern w:val="0"/>
                <w:szCs w:val="21"/>
              </w:rPr>
            </w:pPr>
            <w:r>
              <w:rPr>
                <w:rFonts w:ascii="Times New Roman" w:hAnsi="Times New Roman"/>
                <w:color w:val="000000"/>
                <w:kern w:val="0"/>
                <w:szCs w:val="21"/>
              </w:rPr>
              <w:t xml:space="preserve">490 </w:t>
            </w:r>
            <w:r>
              <w:rPr>
                <w:rFonts w:ascii="Times New Roman" w:hAnsi="Times New Roman" w:hint="eastAsia"/>
                <w:color w:val="000000"/>
                <w:kern w:val="0"/>
                <w:szCs w:val="21"/>
              </w:rPr>
              <w:t>mL</w:t>
            </w:r>
          </w:p>
        </w:tc>
      </w:tr>
    </w:tbl>
    <w:p w14:paraId="2638D2EE" w14:textId="77777777" w:rsidR="006948C9" w:rsidRDefault="006948C9">
      <w:pPr>
        <w:jc w:val="center"/>
        <w:rPr>
          <w:rFonts w:ascii="Times New Roman" w:eastAsia="黑体" w:hAnsi="Times New Roman"/>
          <w:color w:val="000000"/>
          <w:szCs w:val="21"/>
        </w:rPr>
      </w:pP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6948C9" w14:paraId="4380FA28" w14:textId="77777777">
        <w:trPr>
          <w:jc w:val="center"/>
        </w:trPr>
        <w:tc>
          <w:tcPr>
            <w:tcW w:w="4148" w:type="dxa"/>
            <w:tcBorders>
              <w:top w:val="single" w:sz="4" w:space="0" w:color="auto"/>
              <w:bottom w:val="single" w:sz="4" w:space="0" w:color="auto"/>
            </w:tcBorders>
          </w:tcPr>
          <w:p w14:paraId="6D00B738" w14:textId="77777777" w:rsidR="006948C9" w:rsidRDefault="00975589">
            <w:pPr>
              <w:jc w:val="center"/>
              <w:rPr>
                <w:rFonts w:ascii="Times New Roman" w:hAnsi="Times New Roman"/>
                <w:color w:val="000000"/>
                <w:kern w:val="0"/>
                <w:szCs w:val="21"/>
              </w:rPr>
            </w:pPr>
            <w:r>
              <w:rPr>
                <w:rFonts w:ascii="Times New Roman" w:hAnsi="Times New Roman"/>
                <w:color w:val="000000"/>
                <w:kern w:val="0"/>
                <w:szCs w:val="21"/>
              </w:rPr>
              <w:t>1×TAE</w:t>
            </w:r>
            <w:r>
              <w:rPr>
                <w:rFonts w:ascii="Times New Roman" w:hAnsi="Times New Roman"/>
                <w:color w:val="000000"/>
                <w:kern w:val="0"/>
                <w:szCs w:val="21"/>
              </w:rPr>
              <w:t>缓冲液</w:t>
            </w:r>
          </w:p>
        </w:tc>
        <w:tc>
          <w:tcPr>
            <w:tcW w:w="4148" w:type="dxa"/>
            <w:tcBorders>
              <w:top w:val="single" w:sz="4" w:space="0" w:color="auto"/>
              <w:bottom w:val="single" w:sz="4" w:space="0" w:color="auto"/>
            </w:tcBorders>
          </w:tcPr>
          <w:p w14:paraId="4F81D97A" w14:textId="77777777" w:rsidR="006948C9" w:rsidRDefault="00975589">
            <w:pPr>
              <w:jc w:val="center"/>
              <w:rPr>
                <w:rFonts w:ascii="Times New Roman" w:hAnsi="Times New Roman"/>
                <w:color w:val="000000"/>
                <w:kern w:val="0"/>
                <w:szCs w:val="21"/>
              </w:rPr>
            </w:pPr>
            <w:r>
              <w:rPr>
                <w:rFonts w:ascii="Times New Roman" w:hAnsi="Times New Roman"/>
                <w:color w:val="000000"/>
                <w:kern w:val="0"/>
                <w:szCs w:val="21"/>
              </w:rPr>
              <w:t xml:space="preserve">100 </w:t>
            </w:r>
            <w:r>
              <w:rPr>
                <w:rFonts w:ascii="Times New Roman" w:hAnsi="Times New Roman" w:hint="eastAsia"/>
                <w:color w:val="000000"/>
                <w:kern w:val="0"/>
                <w:szCs w:val="21"/>
              </w:rPr>
              <w:t>mL</w:t>
            </w:r>
          </w:p>
        </w:tc>
      </w:tr>
      <w:tr w:rsidR="006948C9" w14:paraId="0F819F84" w14:textId="77777777">
        <w:trPr>
          <w:jc w:val="center"/>
        </w:trPr>
        <w:tc>
          <w:tcPr>
            <w:tcW w:w="4148" w:type="dxa"/>
            <w:tcBorders>
              <w:top w:val="single" w:sz="4" w:space="0" w:color="auto"/>
            </w:tcBorders>
          </w:tcPr>
          <w:p w14:paraId="4609AC65" w14:textId="77777777" w:rsidR="006948C9" w:rsidRDefault="00975589">
            <w:pPr>
              <w:jc w:val="center"/>
              <w:rPr>
                <w:rFonts w:ascii="Times New Roman" w:hAnsi="Times New Roman"/>
                <w:color w:val="000000"/>
                <w:kern w:val="0"/>
                <w:szCs w:val="21"/>
              </w:rPr>
            </w:pPr>
            <w:r>
              <w:rPr>
                <w:rFonts w:ascii="Times New Roman" w:hAnsi="Times New Roman"/>
                <w:color w:val="000000"/>
                <w:szCs w:val="21"/>
              </w:rPr>
              <w:t>琼脂糖</w:t>
            </w:r>
          </w:p>
        </w:tc>
        <w:tc>
          <w:tcPr>
            <w:tcW w:w="4148" w:type="dxa"/>
            <w:tcBorders>
              <w:top w:val="single" w:sz="4" w:space="0" w:color="auto"/>
            </w:tcBorders>
          </w:tcPr>
          <w:p w14:paraId="7C276CB0" w14:textId="77777777" w:rsidR="006948C9" w:rsidRDefault="00975589">
            <w:pPr>
              <w:jc w:val="center"/>
              <w:rPr>
                <w:rFonts w:ascii="Times New Roman" w:hAnsi="Times New Roman"/>
                <w:color w:val="000000"/>
                <w:kern w:val="0"/>
                <w:szCs w:val="21"/>
              </w:rPr>
            </w:pPr>
            <w:r>
              <w:rPr>
                <w:rFonts w:ascii="Times New Roman" w:hAnsi="Times New Roman"/>
                <w:color w:val="000000"/>
                <w:kern w:val="0"/>
                <w:szCs w:val="21"/>
              </w:rPr>
              <w:t>1.5 g</w:t>
            </w:r>
          </w:p>
        </w:tc>
      </w:tr>
      <w:tr w:rsidR="006948C9" w14:paraId="5BC78194" w14:textId="77777777">
        <w:trPr>
          <w:jc w:val="center"/>
        </w:trPr>
        <w:tc>
          <w:tcPr>
            <w:tcW w:w="4148" w:type="dxa"/>
            <w:tcBorders>
              <w:bottom w:val="single" w:sz="4" w:space="0" w:color="auto"/>
            </w:tcBorders>
          </w:tcPr>
          <w:p w14:paraId="7AD13CED" w14:textId="77777777" w:rsidR="006948C9" w:rsidRDefault="00975589">
            <w:pPr>
              <w:jc w:val="center"/>
              <w:rPr>
                <w:rFonts w:ascii="Times New Roman" w:hAnsi="Times New Roman"/>
                <w:color w:val="000000"/>
                <w:szCs w:val="21"/>
              </w:rPr>
            </w:pPr>
            <w:r>
              <w:rPr>
                <w:rFonts w:ascii="Times New Roman" w:hAnsi="Times New Roman"/>
                <w:color w:val="000000"/>
                <w:szCs w:val="21"/>
              </w:rPr>
              <w:t>核酸染料</w:t>
            </w:r>
          </w:p>
        </w:tc>
        <w:tc>
          <w:tcPr>
            <w:tcW w:w="4148" w:type="dxa"/>
            <w:tcBorders>
              <w:bottom w:val="single" w:sz="4" w:space="0" w:color="auto"/>
            </w:tcBorders>
          </w:tcPr>
          <w:p w14:paraId="481B5638" w14:textId="77777777" w:rsidR="006948C9" w:rsidRDefault="00975589">
            <w:pPr>
              <w:jc w:val="center"/>
              <w:rPr>
                <w:rFonts w:ascii="Times New Roman" w:hAnsi="Times New Roman"/>
                <w:color w:val="000000"/>
                <w:kern w:val="0"/>
                <w:szCs w:val="21"/>
              </w:rPr>
            </w:pPr>
            <w:r>
              <w:rPr>
                <w:rFonts w:ascii="Times New Roman" w:hAnsi="Times New Roman"/>
                <w:color w:val="000000"/>
                <w:kern w:val="0"/>
                <w:szCs w:val="21"/>
              </w:rPr>
              <w:t xml:space="preserve">5 </w:t>
            </w:r>
            <w:proofErr w:type="spellStart"/>
            <w:r>
              <w:rPr>
                <w:rFonts w:ascii="Times New Roman" w:hAnsi="Times New Roman"/>
                <w:color w:val="000000"/>
                <w:kern w:val="0"/>
                <w:szCs w:val="21"/>
              </w:rPr>
              <w:t>μL</w:t>
            </w:r>
            <w:proofErr w:type="spellEnd"/>
          </w:p>
        </w:tc>
      </w:tr>
    </w:tbl>
    <w:p w14:paraId="0FC2DF70" w14:textId="77777777" w:rsidR="006948C9" w:rsidRDefault="006948C9">
      <w:pPr>
        <w:pStyle w:val="afff2"/>
        <w:tabs>
          <w:tab w:val="left" w:pos="2947"/>
        </w:tabs>
        <w:spacing w:beforeLines="0" w:afterLines="0"/>
        <w:ind w:firstLineChars="200" w:firstLine="420"/>
        <w:rPr>
          <w:rFonts w:ascii="Times New Roman" w:eastAsia="宋体"/>
        </w:rPr>
      </w:pPr>
    </w:p>
    <w:p w14:paraId="420288E7"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将三角瓶放在沸水浴中加热至琼脂糖充分溶解，置室温冷却到</w:t>
      </w:r>
      <w:r>
        <w:rPr>
          <w:rFonts w:ascii="Times New Roman" w:eastAsia="宋体"/>
        </w:rPr>
        <w:t>50 ℃</w:t>
      </w:r>
      <w:r>
        <w:rPr>
          <w:rFonts w:ascii="Times New Roman" w:eastAsia="宋体"/>
        </w:rPr>
        <w:t>左右，加入核酸染</w:t>
      </w:r>
      <w:r>
        <w:rPr>
          <w:rFonts w:ascii="Times New Roman" w:eastAsia="宋体" w:hint="eastAsia"/>
        </w:rPr>
        <w:t>料</w:t>
      </w:r>
      <w:r>
        <w:rPr>
          <w:rFonts w:ascii="Times New Roman" w:eastAsia="宋体"/>
        </w:rPr>
        <w:t xml:space="preserve">5 </w:t>
      </w:r>
      <w:proofErr w:type="spellStart"/>
      <w:r>
        <w:rPr>
          <w:rFonts w:ascii="Times New Roman" w:eastAsia="宋体"/>
        </w:rPr>
        <w:t>μL</w:t>
      </w:r>
      <w:proofErr w:type="spellEnd"/>
      <w:r>
        <w:rPr>
          <w:rFonts w:ascii="Times New Roman" w:eastAsia="宋体"/>
        </w:rPr>
        <w:t>，摇匀，倒入电泳板上，凝固后，</w:t>
      </w:r>
      <w:r>
        <w:rPr>
          <w:rFonts w:ascii="Times New Roman" w:eastAsia="宋体"/>
        </w:rPr>
        <w:t>4 ℃</w:t>
      </w:r>
      <w:r>
        <w:rPr>
          <w:rFonts w:ascii="Times New Roman" w:eastAsia="宋体"/>
        </w:rPr>
        <w:t>备用。</w:t>
      </w:r>
    </w:p>
    <w:p w14:paraId="764AEF1D" w14:textId="77777777" w:rsidR="006948C9" w:rsidRDefault="006948C9">
      <w:pPr>
        <w:pStyle w:val="aff8"/>
        <w:ind w:firstLineChars="0" w:firstLine="0"/>
        <w:rPr>
          <w:rFonts w:ascii="Times New Roman"/>
        </w:rPr>
      </w:pPr>
    </w:p>
    <w:p w14:paraId="33C42CA3" w14:textId="77777777" w:rsidR="006948C9" w:rsidRDefault="00975589">
      <w:pPr>
        <w:rPr>
          <w:rFonts w:ascii="Times New Roman" w:hAnsi="Times New Roman"/>
        </w:rPr>
      </w:pPr>
      <w:r>
        <w:rPr>
          <w:rFonts w:ascii="Times New Roman" w:hAnsi="Times New Roman"/>
        </w:rPr>
        <w:br w:type="page"/>
      </w:r>
    </w:p>
    <w:p w14:paraId="07F141DC" w14:textId="77777777" w:rsidR="006948C9" w:rsidRDefault="00975589">
      <w:pPr>
        <w:widowControl/>
        <w:spacing w:beforeLines="50" w:before="156" w:afterLines="50" w:after="156"/>
        <w:jc w:val="center"/>
        <w:rPr>
          <w:rFonts w:ascii="Times New Roman" w:hAnsi="Times New Roman"/>
          <w:kern w:val="0"/>
          <w:szCs w:val="21"/>
        </w:rPr>
      </w:pPr>
      <w:r>
        <w:rPr>
          <w:rFonts w:ascii="Times New Roman" w:eastAsia="黑体" w:hAnsi="Times New Roman"/>
          <w:color w:val="000000"/>
          <w:kern w:val="0"/>
          <w:szCs w:val="21"/>
        </w:rPr>
        <w:lastRenderedPageBreak/>
        <w:t>附</w:t>
      </w:r>
      <w:r>
        <w:rPr>
          <w:rFonts w:ascii="Times New Roman" w:eastAsia="黑体" w:hAnsi="Times New Roman"/>
          <w:color w:val="000000"/>
          <w:kern w:val="0"/>
          <w:szCs w:val="21"/>
        </w:rPr>
        <w:t xml:space="preserve"> </w:t>
      </w:r>
      <w:r>
        <w:rPr>
          <w:rFonts w:ascii="Times New Roman" w:eastAsia="黑体" w:hAnsi="Times New Roman"/>
          <w:color w:val="000000"/>
          <w:kern w:val="0"/>
          <w:szCs w:val="21"/>
        </w:rPr>
        <w:t>录</w:t>
      </w:r>
      <w:r>
        <w:rPr>
          <w:rFonts w:ascii="Times New Roman" w:eastAsia="黑体" w:hAnsi="Times New Roman"/>
          <w:color w:val="000000"/>
          <w:kern w:val="0"/>
          <w:szCs w:val="21"/>
        </w:rPr>
        <w:t xml:space="preserve"> B</w:t>
      </w:r>
    </w:p>
    <w:p w14:paraId="4D7843D4" w14:textId="77777777" w:rsidR="006948C9" w:rsidRDefault="00975589">
      <w:pPr>
        <w:widowControl/>
        <w:spacing w:beforeLines="50" w:before="156" w:afterLines="50" w:after="156"/>
        <w:jc w:val="center"/>
        <w:rPr>
          <w:rFonts w:ascii="Times New Roman" w:hAnsi="Times New Roman"/>
          <w:kern w:val="0"/>
          <w:szCs w:val="21"/>
        </w:rPr>
      </w:pPr>
      <w:r>
        <w:rPr>
          <w:rFonts w:ascii="Times New Roman" w:eastAsia="黑体" w:hAnsi="Times New Roman"/>
          <w:color w:val="000000"/>
          <w:kern w:val="0"/>
          <w:szCs w:val="21"/>
        </w:rPr>
        <w:t>（资料性）</w:t>
      </w:r>
    </w:p>
    <w:p w14:paraId="19CEEA9E" w14:textId="77777777" w:rsidR="006948C9" w:rsidRDefault="00975589">
      <w:pPr>
        <w:spacing w:beforeLines="50" w:before="156" w:afterLines="50" w:after="156"/>
        <w:jc w:val="center"/>
        <w:rPr>
          <w:rFonts w:ascii="Times New Roman" w:hAnsi="Times New Roman"/>
        </w:rPr>
      </w:pPr>
      <w:r>
        <w:rPr>
          <w:rFonts w:ascii="Times New Roman" w:eastAsia="黑体" w:hAnsi="Times New Roman"/>
          <w:color w:val="000000"/>
          <w:kern w:val="0"/>
          <w:szCs w:val="21"/>
        </w:rPr>
        <w:t>辽宁省主要</w:t>
      </w:r>
      <w:proofErr w:type="gramStart"/>
      <w:r>
        <w:rPr>
          <w:rFonts w:ascii="Times New Roman" w:eastAsia="黑体" w:hAnsi="Times New Roman"/>
          <w:color w:val="000000"/>
          <w:kern w:val="0"/>
          <w:szCs w:val="21"/>
        </w:rPr>
        <w:t>蜱</w:t>
      </w:r>
      <w:proofErr w:type="gramEnd"/>
      <w:r>
        <w:rPr>
          <w:rFonts w:ascii="Times New Roman" w:eastAsia="黑体" w:hAnsi="Times New Roman"/>
          <w:color w:val="000000"/>
          <w:kern w:val="0"/>
          <w:szCs w:val="21"/>
        </w:rPr>
        <w:t>种的基本信息、典型形态图及基本生物学特征</w:t>
      </w:r>
    </w:p>
    <w:p w14:paraId="320B77A1" w14:textId="77777777" w:rsidR="006948C9" w:rsidRDefault="00975589">
      <w:pPr>
        <w:pStyle w:val="afff2"/>
        <w:tabs>
          <w:tab w:val="left" w:pos="2947"/>
        </w:tabs>
        <w:spacing w:before="312" w:after="312"/>
        <w:jc w:val="left"/>
        <w:rPr>
          <w:rFonts w:ascii="Times New Roman"/>
          <w:color w:val="000000"/>
          <w:szCs w:val="21"/>
        </w:rPr>
      </w:pPr>
      <w:r>
        <w:rPr>
          <w:rFonts w:ascii="Times New Roman"/>
          <w:color w:val="000000"/>
          <w:szCs w:val="21"/>
        </w:rPr>
        <w:t xml:space="preserve">B.1 </w:t>
      </w:r>
      <w:r>
        <w:rPr>
          <w:rFonts w:ascii="Times New Roman"/>
          <w:color w:val="000000"/>
          <w:szCs w:val="21"/>
        </w:rPr>
        <w:t>辽宁省主要</w:t>
      </w:r>
      <w:proofErr w:type="gramStart"/>
      <w:r>
        <w:rPr>
          <w:rFonts w:ascii="Times New Roman"/>
          <w:color w:val="000000"/>
          <w:szCs w:val="21"/>
        </w:rPr>
        <w:t>蜱</w:t>
      </w:r>
      <w:proofErr w:type="gramEnd"/>
      <w:r>
        <w:rPr>
          <w:rFonts w:ascii="Times New Roman"/>
          <w:color w:val="000000"/>
          <w:szCs w:val="21"/>
        </w:rPr>
        <w:t>种的形态模式图</w:t>
      </w:r>
    </w:p>
    <w:p w14:paraId="7CF93938" w14:textId="77777777" w:rsidR="006948C9" w:rsidRDefault="00975589">
      <w:pPr>
        <w:pStyle w:val="afff2"/>
        <w:tabs>
          <w:tab w:val="left" w:pos="2947"/>
        </w:tabs>
        <w:spacing w:beforeLines="0" w:afterLines="0"/>
        <w:ind w:firstLineChars="200" w:firstLine="420"/>
        <w:rPr>
          <w:rFonts w:ascii="Times New Roman" w:eastAsia="宋体"/>
        </w:rPr>
      </w:pPr>
      <w:proofErr w:type="gramStart"/>
      <w:r>
        <w:rPr>
          <w:rFonts w:ascii="Times New Roman" w:eastAsia="宋体"/>
        </w:rPr>
        <w:t>蜱</w:t>
      </w:r>
      <w:proofErr w:type="gramEnd"/>
      <w:r>
        <w:rPr>
          <w:rFonts w:ascii="Times New Roman" w:eastAsia="宋体"/>
        </w:rPr>
        <w:t>隶属于节肢动物门（</w:t>
      </w:r>
      <w:r>
        <w:rPr>
          <w:rFonts w:ascii="Times New Roman" w:eastAsia="宋体"/>
          <w:i/>
          <w:iCs/>
        </w:rPr>
        <w:t>Arthropoda</w:t>
      </w:r>
      <w:r>
        <w:rPr>
          <w:rFonts w:ascii="Times New Roman" w:eastAsia="宋体"/>
        </w:rPr>
        <w:t>），</w:t>
      </w:r>
      <w:proofErr w:type="gramStart"/>
      <w:r>
        <w:rPr>
          <w:rFonts w:ascii="Times New Roman" w:eastAsia="宋体"/>
        </w:rPr>
        <w:t>蛛</w:t>
      </w:r>
      <w:proofErr w:type="gramEnd"/>
      <w:r>
        <w:rPr>
          <w:rFonts w:ascii="Times New Roman" w:eastAsia="宋体"/>
        </w:rPr>
        <w:t>形纲（</w:t>
      </w:r>
      <w:r>
        <w:rPr>
          <w:rFonts w:ascii="Times New Roman" w:eastAsia="宋体"/>
          <w:i/>
          <w:iCs/>
        </w:rPr>
        <w:t>Arachnida</w:t>
      </w:r>
      <w:r>
        <w:rPr>
          <w:rFonts w:ascii="Times New Roman" w:eastAsia="宋体"/>
        </w:rPr>
        <w:t>），蜱螨亚纲（</w:t>
      </w:r>
      <w:proofErr w:type="spellStart"/>
      <w:r>
        <w:rPr>
          <w:rFonts w:ascii="Times New Roman" w:eastAsia="宋体"/>
          <w:i/>
          <w:iCs/>
        </w:rPr>
        <w:t>Acarina</w:t>
      </w:r>
      <w:proofErr w:type="spellEnd"/>
      <w:r>
        <w:rPr>
          <w:rFonts w:ascii="Times New Roman" w:eastAsia="宋体"/>
        </w:rPr>
        <w:t>）、寄</w:t>
      </w:r>
      <w:proofErr w:type="gramStart"/>
      <w:r>
        <w:rPr>
          <w:rFonts w:ascii="Times New Roman" w:eastAsia="宋体"/>
        </w:rPr>
        <w:t>螨</w:t>
      </w:r>
      <w:proofErr w:type="gramEnd"/>
      <w:r>
        <w:rPr>
          <w:rFonts w:ascii="Times New Roman" w:eastAsia="宋体"/>
        </w:rPr>
        <w:t>目（</w:t>
      </w:r>
      <w:proofErr w:type="spellStart"/>
      <w:r>
        <w:rPr>
          <w:rFonts w:ascii="Times New Roman" w:eastAsia="宋体"/>
          <w:i/>
          <w:iCs/>
        </w:rPr>
        <w:t>Parasitiformes</w:t>
      </w:r>
      <w:proofErr w:type="spellEnd"/>
      <w:r>
        <w:rPr>
          <w:rFonts w:ascii="Times New Roman" w:eastAsia="宋体"/>
        </w:rPr>
        <w:t>）、</w:t>
      </w:r>
      <w:proofErr w:type="gramStart"/>
      <w:r>
        <w:rPr>
          <w:rFonts w:ascii="Times New Roman" w:eastAsia="宋体"/>
        </w:rPr>
        <w:t>蜱</w:t>
      </w:r>
      <w:proofErr w:type="gramEnd"/>
      <w:r>
        <w:rPr>
          <w:rFonts w:ascii="Times New Roman" w:eastAsia="宋体"/>
        </w:rPr>
        <w:t>总科（</w:t>
      </w:r>
      <w:proofErr w:type="spellStart"/>
      <w:r>
        <w:rPr>
          <w:rFonts w:ascii="Times New Roman" w:eastAsia="宋体"/>
          <w:i/>
          <w:iCs/>
        </w:rPr>
        <w:t>Ixodoidea</w:t>
      </w:r>
      <w:proofErr w:type="spellEnd"/>
      <w:r>
        <w:rPr>
          <w:rFonts w:ascii="Times New Roman" w:eastAsia="宋体"/>
        </w:rPr>
        <w:t>），</w:t>
      </w:r>
      <w:r>
        <w:rPr>
          <w:rFonts w:ascii="宋体" w:eastAsia="宋体" w:hAnsi="宋体"/>
          <w:szCs w:val="21"/>
        </w:rPr>
        <w:t>包括硬</w:t>
      </w:r>
      <w:proofErr w:type="gramStart"/>
      <w:r>
        <w:rPr>
          <w:rFonts w:ascii="宋体" w:eastAsia="宋体" w:hAnsi="宋体"/>
          <w:szCs w:val="21"/>
        </w:rPr>
        <w:t>蜱</w:t>
      </w:r>
      <w:proofErr w:type="gramEnd"/>
      <w:r>
        <w:rPr>
          <w:rFonts w:ascii="宋体" w:eastAsia="宋体" w:hAnsi="宋体" w:hint="eastAsia"/>
          <w:szCs w:val="21"/>
        </w:rPr>
        <w:t>科</w:t>
      </w:r>
      <w:r>
        <w:rPr>
          <w:rFonts w:ascii="宋体" w:eastAsia="宋体" w:hAnsi="宋体"/>
          <w:szCs w:val="21"/>
        </w:rPr>
        <w:t>、软</w:t>
      </w:r>
      <w:proofErr w:type="gramStart"/>
      <w:r>
        <w:rPr>
          <w:rFonts w:ascii="宋体" w:eastAsia="宋体" w:hAnsi="宋体"/>
          <w:szCs w:val="21"/>
        </w:rPr>
        <w:t>蜱</w:t>
      </w:r>
      <w:proofErr w:type="gramEnd"/>
      <w:r>
        <w:rPr>
          <w:rFonts w:ascii="宋体" w:eastAsia="宋体" w:hAnsi="宋体" w:hint="eastAsia"/>
          <w:szCs w:val="21"/>
        </w:rPr>
        <w:t>科</w:t>
      </w:r>
      <w:r>
        <w:rPr>
          <w:rFonts w:ascii="宋体" w:eastAsia="宋体" w:hAnsi="宋体"/>
          <w:szCs w:val="21"/>
        </w:rPr>
        <w:t>及纳</w:t>
      </w:r>
      <w:proofErr w:type="gramStart"/>
      <w:r>
        <w:rPr>
          <w:rFonts w:ascii="宋体" w:eastAsia="宋体" w:hAnsi="宋体"/>
          <w:szCs w:val="21"/>
        </w:rPr>
        <w:t>蜱</w:t>
      </w:r>
      <w:proofErr w:type="gramEnd"/>
      <w:r>
        <w:rPr>
          <w:rFonts w:ascii="宋体" w:eastAsia="宋体" w:hAnsi="宋体" w:hint="eastAsia"/>
          <w:szCs w:val="21"/>
        </w:rPr>
        <w:t>科</w:t>
      </w:r>
      <w:r>
        <w:rPr>
          <w:rFonts w:ascii="Times New Roman" w:eastAsia="宋体"/>
        </w:rPr>
        <w:t>，辽宁省常见</w:t>
      </w:r>
      <w:proofErr w:type="gramStart"/>
      <w:r>
        <w:rPr>
          <w:rFonts w:ascii="Times New Roman" w:eastAsia="宋体"/>
        </w:rPr>
        <w:t>蜱</w:t>
      </w:r>
      <w:proofErr w:type="gramEnd"/>
      <w:r>
        <w:rPr>
          <w:rFonts w:ascii="Times New Roman" w:eastAsia="宋体"/>
        </w:rPr>
        <w:t>种为硬</w:t>
      </w:r>
      <w:proofErr w:type="gramStart"/>
      <w:r>
        <w:rPr>
          <w:rFonts w:ascii="Times New Roman" w:eastAsia="宋体"/>
        </w:rPr>
        <w:t>蜱</w:t>
      </w:r>
      <w:proofErr w:type="gramEnd"/>
      <w:r>
        <w:rPr>
          <w:rFonts w:ascii="Times New Roman" w:eastAsia="宋体"/>
        </w:rPr>
        <w:t>（暂未发现软</w:t>
      </w:r>
      <w:proofErr w:type="gramStart"/>
      <w:r>
        <w:rPr>
          <w:rFonts w:ascii="Times New Roman" w:eastAsia="宋体"/>
        </w:rPr>
        <w:t>蜱</w:t>
      </w:r>
      <w:proofErr w:type="gramEnd"/>
      <w:r>
        <w:rPr>
          <w:rFonts w:ascii="Times New Roman" w:eastAsia="宋体"/>
        </w:rPr>
        <w:t>和纳</w:t>
      </w:r>
      <w:proofErr w:type="gramStart"/>
      <w:r>
        <w:rPr>
          <w:rFonts w:ascii="Times New Roman" w:eastAsia="宋体"/>
        </w:rPr>
        <w:t>蜱</w:t>
      </w:r>
      <w:proofErr w:type="gramEnd"/>
      <w:r>
        <w:rPr>
          <w:rFonts w:ascii="Times New Roman" w:eastAsia="宋体"/>
        </w:rPr>
        <w:t>）。（形态结构见图</w:t>
      </w:r>
      <w:r>
        <w:rPr>
          <w:rFonts w:ascii="Times New Roman" w:eastAsia="宋体"/>
        </w:rPr>
        <w:t>B1</w:t>
      </w:r>
      <w:r>
        <w:rPr>
          <w:rFonts w:ascii="Times New Roman" w:eastAsia="宋体"/>
        </w:rPr>
        <w:t>）</w:t>
      </w:r>
    </w:p>
    <w:p w14:paraId="00152277" w14:textId="77777777" w:rsidR="006948C9" w:rsidRDefault="006948C9">
      <w:pPr>
        <w:rPr>
          <w:rFonts w:ascii="Times New Roman" w:hAnsi="Times New Roman"/>
        </w:rPr>
      </w:pPr>
    </w:p>
    <w:p w14:paraId="45D7F24B" w14:textId="77777777" w:rsidR="006948C9" w:rsidRDefault="00975589">
      <w:pPr>
        <w:jc w:val="center"/>
        <w:rPr>
          <w:rFonts w:ascii="Times New Roman" w:hAnsi="Times New Roman"/>
        </w:rPr>
      </w:pPr>
      <w:r>
        <w:rPr>
          <w:rFonts w:ascii="Times New Roman" w:hAnsi="Times New Roman" w:hint="eastAsia"/>
          <w:noProof/>
        </w:rPr>
        <w:drawing>
          <wp:inline distT="0" distB="0" distL="114300" distR="114300" wp14:anchorId="134F6140" wp14:editId="67528A32">
            <wp:extent cx="5934075" cy="4420870"/>
            <wp:effectExtent l="0" t="0" r="9525" b="13970"/>
            <wp:docPr id="7" name="图片 7" descr="d986646abacc0387c9ffcd32fec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986646abacc0387c9ffcd32fec6727"/>
                    <pic:cNvPicPr>
                      <a:picLocks noChangeAspect="1"/>
                    </pic:cNvPicPr>
                  </pic:nvPicPr>
                  <pic:blipFill>
                    <a:blip r:embed="rId17">
                      <a:clrChange>
                        <a:clrFrom>
                          <a:srgbClr val="FCFCFC">
                            <a:alpha val="100000"/>
                          </a:srgbClr>
                        </a:clrFrom>
                        <a:clrTo>
                          <a:srgbClr val="FCFCFC">
                            <a:alpha val="100000"/>
                            <a:alpha val="0"/>
                          </a:srgbClr>
                        </a:clrTo>
                      </a:clrChange>
                    </a:blip>
                    <a:stretch>
                      <a:fillRect/>
                    </a:stretch>
                  </pic:blipFill>
                  <pic:spPr>
                    <a:xfrm>
                      <a:off x="0" y="0"/>
                      <a:ext cx="5934075" cy="4420870"/>
                    </a:xfrm>
                    <a:prstGeom prst="rect">
                      <a:avLst/>
                    </a:prstGeom>
                  </pic:spPr>
                </pic:pic>
              </a:graphicData>
            </a:graphic>
          </wp:inline>
        </w:drawing>
      </w:r>
    </w:p>
    <w:p w14:paraId="0876F088" w14:textId="77777777" w:rsidR="006948C9" w:rsidRDefault="00975589">
      <w:pPr>
        <w:pStyle w:val="afff2"/>
        <w:tabs>
          <w:tab w:val="left" w:pos="2947"/>
        </w:tabs>
        <w:spacing w:before="312" w:after="312"/>
        <w:jc w:val="left"/>
        <w:rPr>
          <w:rFonts w:ascii="Times New Roman"/>
          <w:color w:val="000000"/>
          <w:szCs w:val="21"/>
        </w:rPr>
      </w:pPr>
      <w:r>
        <w:rPr>
          <w:rFonts w:ascii="Times New Roman"/>
          <w:color w:val="000000"/>
          <w:szCs w:val="21"/>
        </w:rPr>
        <w:t xml:space="preserve">B.2 </w:t>
      </w:r>
      <w:r>
        <w:rPr>
          <w:rFonts w:ascii="Times New Roman"/>
          <w:color w:val="000000"/>
          <w:szCs w:val="21"/>
        </w:rPr>
        <w:t>辽宁省主要</w:t>
      </w:r>
      <w:proofErr w:type="gramStart"/>
      <w:r>
        <w:rPr>
          <w:rFonts w:ascii="Times New Roman"/>
          <w:color w:val="000000"/>
          <w:szCs w:val="21"/>
        </w:rPr>
        <w:t>蜱</w:t>
      </w:r>
      <w:proofErr w:type="gramEnd"/>
      <w:r>
        <w:rPr>
          <w:rFonts w:ascii="Times New Roman"/>
          <w:color w:val="000000"/>
          <w:szCs w:val="21"/>
        </w:rPr>
        <w:t>种的基本形态结构</w:t>
      </w:r>
    </w:p>
    <w:p w14:paraId="55F644E2" w14:textId="77777777" w:rsidR="006948C9" w:rsidRDefault="00975589">
      <w:pPr>
        <w:pStyle w:val="afff2"/>
        <w:tabs>
          <w:tab w:val="left" w:pos="2947"/>
        </w:tabs>
        <w:spacing w:beforeLines="0" w:afterLines="0"/>
        <w:ind w:firstLineChars="200" w:firstLine="420"/>
        <w:rPr>
          <w:rFonts w:ascii="Times New Roman" w:eastAsia="宋体"/>
        </w:rPr>
      </w:pPr>
      <w:proofErr w:type="gramStart"/>
      <w:r>
        <w:rPr>
          <w:rFonts w:ascii="Times New Roman" w:eastAsia="宋体"/>
        </w:rPr>
        <w:t>蜱</w:t>
      </w:r>
      <w:proofErr w:type="gramEnd"/>
      <w:r>
        <w:rPr>
          <w:rFonts w:ascii="Times New Roman" w:eastAsia="宋体"/>
        </w:rPr>
        <w:t>背腹扁平，圆形或者椭圆形，身体分为假头和躯体两部分，假头突出于躯体前或者位于躯体腹面前端，为口器部分。躯体腹部有</w:t>
      </w:r>
      <w:r>
        <w:rPr>
          <w:rFonts w:ascii="Times New Roman" w:eastAsia="宋体"/>
        </w:rPr>
        <w:t>4</w:t>
      </w:r>
      <w:r>
        <w:rPr>
          <w:rFonts w:ascii="Times New Roman" w:eastAsia="宋体"/>
        </w:rPr>
        <w:t>对足。</w:t>
      </w:r>
      <w:proofErr w:type="gramStart"/>
      <w:r>
        <w:rPr>
          <w:rFonts w:ascii="Times New Roman" w:eastAsia="宋体"/>
        </w:rPr>
        <w:t>蜱</w:t>
      </w:r>
      <w:proofErr w:type="gramEnd"/>
      <w:r>
        <w:rPr>
          <w:rFonts w:ascii="Times New Roman" w:eastAsia="宋体"/>
        </w:rPr>
        <w:t>的躯体背腹面是否有几丁质的盾板及盾板形状等是鉴别</w:t>
      </w:r>
      <w:proofErr w:type="gramStart"/>
      <w:r>
        <w:rPr>
          <w:rFonts w:ascii="Times New Roman" w:eastAsia="宋体"/>
        </w:rPr>
        <w:t>蜱</w:t>
      </w:r>
      <w:proofErr w:type="gramEnd"/>
      <w:r>
        <w:rPr>
          <w:rFonts w:ascii="Times New Roman" w:eastAsia="宋体"/>
        </w:rPr>
        <w:t>种的重要特征。</w:t>
      </w:r>
      <w:proofErr w:type="gramStart"/>
      <w:r>
        <w:rPr>
          <w:rFonts w:ascii="Times New Roman" w:eastAsia="宋体"/>
        </w:rPr>
        <w:t>蜱</w:t>
      </w:r>
      <w:proofErr w:type="gramEnd"/>
      <w:r>
        <w:rPr>
          <w:rFonts w:ascii="Times New Roman" w:eastAsia="宋体"/>
        </w:rPr>
        <w:t>的发育为</w:t>
      </w:r>
      <w:proofErr w:type="gramStart"/>
      <w:r>
        <w:rPr>
          <w:rFonts w:ascii="Times New Roman" w:eastAsia="宋体"/>
        </w:rPr>
        <w:t>不</w:t>
      </w:r>
      <w:proofErr w:type="gramEnd"/>
      <w:r>
        <w:rPr>
          <w:rFonts w:ascii="Times New Roman" w:eastAsia="宋体"/>
        </w:rPr>
        <w:t>全变态，包括卵、幼</w:t>
      </w:r>
      <w:proofErr w:type="gramStart"/>
      <w:r>
        <w:rPr>
          <w:rFonts w:ascii="Times New Roman" w:eastAsia="宋体"/>
        </w:rPr>
        <w:t>蜱</w:t>
      </w:r>
      <w:proofErr w:type="gramEnd"/>
      <w:r>
        <w:rPr>
          <w:rFonts w:ascii="Times New Roman" w:eastAsia="宋体"/>
        </w:rPr>
        <w:t>、若</w:t>
      </w:r>
      <w:proofErr w:type="gramStart"/>
      <w:r>
        <w:rPr>
          <w:rFonts w:ascii="Times New Roman" w:eastAsia="宋体"/>
        </w:rPr>
        <w:t>蜱</w:t>
      </w:r>
      <w:proofErr w:type="gramEnd"/>
      <w:r>
        <w:rPr>
          <w:rFonts w:ascii="Times New Roman" w:eastAsia="宋体"/>
        </w:rPr>
        <w:t>和成</w:t>
      </w:r>
      <w:proofErr w:type="gramStart"/>
      <w:r>
        <w:rPr>
          <w:rFonts w:ascii="Times New Roman" w:eastAsia="宋体"/>
        </w:rPr>
        <w:t>蜱</w:t>
      </w:r>
      <w:proofErr w:type="gramEnd"/>
      <w:r>
        <w:rPr>
          <w:rFonts w:ascii="Times New Roman" w:eastAsia="宋体"/>
        </w:rPr>
        <w:t>四个阶段，幼</w:t>
      </w:r>
      <w:proofErr w:type="gramStart"/>
      <w:r>
        <w:rPr>
          <w:rFonts w:ascii="Times New Roman" w:eastAsia="宋体"/>
        </w:rPr>
        <w:t>蜱</w:t>
      </w:r>
      <w:proofErr w:type="gramEnd"/>
      <w:r>
        <w:rPr>
          <w:rFonts w:ascii="Times New Roman" w:eastAsia="宋体"/>
        </w:rPr>
        <w:t>只有</w:t>
      </w:r>
      <w:r>
        <w:rPr>
          <w:rFonts w:ascii="Times New Roman" w:eastAsia="宋体"/>
        </w:rPr>
        <w:t>3</w:t>
      </w:r>
      <w:r>
        <w:rPr>
          <w:rFonts w:ascii="Times New Roman" w:eastAsia="宋体"/>
        </w:rPr>
        <w:t>对足。</w:t>
      </w:r>
    </w:p>
    <w:p w14:paraId="63BD63C6" w14:textId="77777777" w:rsidR="006948C9" w:rsidRDefault="00975589">
      <w:pPr>
        <w:pStyle w:val="afff2"/>
        <w:tabs>
          <w:tab w:val="left" w:pos="2947"/>
        </w:tabs>
        <w:spacing w:before="312" w:after="312"/>
        <w:jc w:val="left"/>
        <w:rPr>
          <w:rFonts w:ascii="Times New Roman"/>
          <w:color w:val="000000"/>
          <w:szCs w:val="21"/>
        </w:rPr>
      </w:pPr>
      <w:r>
        <w:rPr>
          <w:rFonts w:ascii="Times New Roman"/>
          <w:color w:val="000000"/>
          <w:szCs w:val="21"/>
        </w:rPr>
        <w:t xml:space="preserve">B.3 </w:t>
      </w:r>
      <w:r>
        <w:rPr>
          <w:rFonts w:ascii="Times New Roman"/>
          <w:color w:val="000000"/>
          <w:szCs w:val="21"/>
        </w:rPr>
        <w:t>辽宁省主要</w:t>
      </w:r>
      <w:proofErr w:type="gramStart"/>
      <w:r>
        <w:rPr>
          <w:rFonts w:ascii="Times New Roman"/>
          <w:color w:val="000000"/>
          <w:szCs w:val="21"/>
        </w:rPr>
        <w:t>蜱</w:t>
      </w:r>
      <w:proofErr w:type="gramEnd"/>
      <w:r>
        <w:rPr>
          <w:rFonts w:ascii="Times New Roman"/>
          <w:color w:val="000000"/>
          <w:szCs w:val="21"/>
        </w:rPr>
        <w:t>种的寄生部位</w:t>
      </w:r>
    </w:p>
    <w:p w14:paraId="73A97C51" w14:textId="77777777" w:rsidR="006948C9" w:rsidRDefault="00975589">
      <w:pPr>
        <w:pStyle w:val="afff2"/>
        <w:tabs>
          <w:tab w:val="left" w:pos="2947"/>
        </w:tabs>
        <w:spacing w:before="312" w:after="312"/>
        <w:jc w:val="left"/>
        <w:rPr>
          <w:rFonts w:ascii="Times New Roman" w:eastAsia="宋体"/>
        </w:rPr>
      </w:pPr>
      <w:proofErr w:type="gramStart"/>
      <w:r>
        <w:rPr>
          <w:rFonts w:ascii="Times New Roman" w:eastAsia="宋体"/>
        </w:rPr>
        <w:lastRenderedPageBreak/>
        <w:t>蜱</w:t>
      </w:r>
      <w:proofErr w:type="gramEnd"/>
      <w:r>
        <w:rPr>
          <w:rFonts w:ascii="Times New Roman" w:eastAsia="宋体"/>
        </w:rPr>
        <w:t>通常寄生在动物耳</w:t>
      </w:r>
      <w:r>
        <w:rPr>
          <w:rFonts w:ascii="Times New Roman" w:eastAsia="宋体" w:hint="eastAsia"/>
        </w:rPr>
        <w:t>部</w:t>
      </w:r>
      <w:r>
        <w:rPr>
          <w:rFonts w:ascii="Times New Roman" w:eastAsia="宋体"/>
        </w:rPr>
        <w:t>、脚趾间、腋窝处</w:t>
      </w:r>
      <w:r>
        <w:rPr>
          <w:rFonts w:ascii="Times New Roman" w:eastAsia="宋体" w:hint="eastAsia"/>
        </w:rPr>
        <w:t>、</w:t>
      </w:r>
      <w:r>
        <w:rPr>
          <w:rFonts w:ascii="Times New Roman" w:eastAsia="宋体"/>
        </w:rPr>
        <w:t>颈项部</w:t>
      </w:r>
      <w:r>
        <w:rPr>
          <w:rFonts w:ascii="Times New Roman" w:eastAsia="宋体" w:hint="eastAsia"/>
        </w:rPr>
        <w:t>、</w:t>
      </w:r>
      <w:r>
        <w:rPr>
          <w:rFonts w:ascii="Times New Roman" w:eastAsia="宋体"/>
        </w:rPr>
        <w:t>阴部及肛门等皮肤较薄、不易被搔动的部位，寄生数量多时</w:t>
      </w:r>
      <w:proofErr w:type="gramStart"/>
      <w:r>
        <w:rPr>
          <w:rFonts w:ascii="Times New Roman" w:eastAsia="宋体"/>
        </w:rPr>
        <w:t>蜱</w:t>
      </w:r>
      <w:proofErr w:type="gramEnd"/>
      <w:r>
        <w:rPr>
          <w:rFonts w:ascii="Times New Roman" w:eastAsia="宋体"/>
        </w:rPr>
        <w:t>在动物全身可见。</w:t>
      </w:r>
    </w:p>
    <w:p w14:paraId="48132404" w14:textId="77777777" w:rsidR="006948C9" w:rsidRDefault="00975589">
      <w:pPr>
        <w:pStyle w:val="afff2"/>
        <w:tabs>
          <w:tab w:val="left" w:pos="2947"/>
        </w:tabs>
        <w:spacing w:before="312" w:after="312"/>
        <w:jc w:val="left"/>
        <w:rPr>
          <w:rFonts w:ascii="Times New Roman"/>
          <w:color w:val="000000"/>
          <w:szCs w:val="21"/>
        </w:rPr>
      </w:pPr>
      <w:r>
        <w:rPr>
          <w:rFonts w:ascii="Times New Roman"/>
          <w:color w:val="000000"/>
          <w:szCs w:val="21"/>
        </w:rPr>
        <w:t xml:space="preserve">B.4 </w:t>
      </w:r>
      <w:proofErr w:type="gramStart"/>
      <w:r>
        <w:rPr>
          <w:rFonts w:ascii="Times New Roman"/>
          <w:color w:val="000000"/>
          <w:szCs w:val="21"/>
        </w:rPr>
        <w:t>蜱</w:t>
      </w:r>
      <w:proofErr w:type="gramEnd"/>
      <w:r>
        <w:rPr>
          <w:rFonts w:ascii="Times New Roman"/>
          <w:color w:val="000000"/>
          <w:szCs w:val="21"/>
        </w:rPr>
        <w:t>种的</w:t>
      </w:r>
      <w:r>
        <w:rPr>
          <w:rFonts w:ascii="Times New Roman" w:hint="eastAsia"/>
          <w:color w:val="000000"/>
          <w:szCs w:val="21"/>
        </w:rPr>
        <w:t>主要</w:t>
      </w:r>
      <w:r>
        <w:rPr>
          <w:rFonts w:ascii="Times New Roman"/>
          <w:color w:val="000000"/>
          <w:szCs w:val="21"/>
        </w:rPr>
        <w:t>宿主动物</w:t>
      </w:r>
    </w:p>
    <w:p w14:paraId="21597935" w14:textId="77777777" w:rsidR="006948C9" w:rsidRDefault="00975589">
      <w:pPr>
        <w:pStyle w:val="afff2"/>
        <w:tabs>
          <w:tab w:val="left" w:pos="2947"/>
        </w:tabs>
        <w:spacing w:beforeLines="0" w:afterLines="0"/>
        <w:ind w:firstLineChars="200" w:firstLine="420"/>
        <w:rPr>
          <w:rFonts w:ascii="Times New Roman" w:eastAsia="宋体"/>
        </w:rPr>
      </w:pPr>
      <w:proofErr w:type="gramStart"/>
      <w:r>
        <w:rPr>
          <w:rFonts w:ascii="Times New Roman" w:eastAsia="宋体"/>
        </w:rPr>
        <w:t>蜱</w:t>
      </w:r>
      <w:proofErr w:type="gramEnd"/>
      <w:r>
        <w:rPr>
          <w:rFonts w:ascii="Times New Roman" w:eastAsia="宋体"/>
        </w:rPr>
        <w:t>是重要的吸血性外寄生虫，在蜕皮等发育时需要附着于宿主体表吸血。主要寄生</w:t>
      </w:r>
      <w:r>
        <w:rPr>
          <w:rFonts w:ascii="Times New Roman" w:eastAsia="宋体"/>
        </w:rPr>
        <w:t>在哺乳动物体表，少数寄生在鸟类、爬行类及两栖类体表。</w:t>
      </w:r>
      <w:proofErr w:type="gramStart"/>
      <w:r>
        <w:rPr>
          <w:rFonts w:ascii="Times New Roman" w:eastAsia="宋体"/>
        </w:rPr>
        <w:t>蜱</w:t>
      </w:r>
      <w:proofErr w:type="gramEnd"/>
      <w:r>
        <w:rPr>
          <w:rFonts w:ascii="Times New Roman" w:eastAsia="宋体"/>
        </w:rPr>
        <w:t>在叮咬宿主、吸食血液的同时释放毒素，可导致瘫痪、毒性反应以及宿主的过敏反应等。</w:t>
      </w:r>
    </w:p>
    <w:p w14:paraId="008BB23C" w14:textId="77777777" w:rsidR="006948C9" w:rsidRDefault="00975589">
      <w:pPr>
        <w:pStyle w:val="afff2"/>
        <w:tabs>
          <w:tab w:val="left" w:pos="2947"/>
        </w:tabs>
        <w:spacing w:before="312" w:after="312"/>
        <w:jc w:val="left"/>
        <w:rPr>
          <w:rFonts w:ascii="Times New Roman"/>
          <w:color w:val="000000"/>
          <w:szCs w:val="21"/>
        </w:rPr>
      </w:pPr>
      <w:r>
        <w:rPr>
          <w:rFonts w:ascii="Times New Roman"/>
          <w:color w:val="000000"/>
          <w:szCs w:val="21"/>
        </w:rPr>
        <w:t xml:space="preserve">B.5 </w:t>
      </w:r>
      <w:r>
        <w:rPr>
          <w:rFonts w:ascii="Times New Roman"/>
          <w:color w:val="000000"/>
          <w:szCs w:val="21"/>
        </w:rPr>
        <w:t>辽宁省主要</w:t>
      </w:r>
      <w:proofErr w:type="gramStart"/>
      <w:r>
        <w:rPr>
          <w:rFonts w:ascii="Times New Roman"/>
          <w:color w:val="000000"/>
          <w:szCs w:val="21"/>
        </w:rPr>
        <w:t>蜱</w:t>
      </w:r>
      <w:proofErr w:type="gramEnd"/>
      <w:r>
        <w:rPr>
          <w:rFonts w:ascii="Times New Roman"/>
          <w:color w:val="000000"/>
          <w:szCs w:val="21"/>
        </w:rPr>
        <w:t>种可导致的人兽共患病与动物疫病</w:t>
      </w:r>
    </w:p>
    <w:p w14:paraId="0A416252" w14:textId="77777777" w:rsidR="006948C9" w:rsidRDefault="00975589">
      <w:pPr>
        <w:pStyle w:val="afff2"/>
        <w:tabs>
          <w:tab w:val="left" w:pos="2947"/>
        </w:tabs>
        <w:spacing w:beforeLines="0" w:afterLines="0"/>
        <w:ind w:firstLineChars="200" w:firstLine="420"/>
        <w:rPr>
          <w:rFonts w:ascii="Times New Roman" w:eastAsia="宋体"/>
        </w:rPr>
      </w:pPr>
      <w:proofErr w:type="gramStart"/>
      <w:r>
        <w:rPr>
          <w:rFonts w:ascii="Times New Roman" w:eastAsia="宋体"/>
        </w:rPr>
        <w:t>蜱</w:t>
      </w:r>
      <w:proofErr w:type="gramEnd"/>
      <w:r>
        <w:rPr>
          <w:rFonts w:ascii="Times New Roman" w:eastAsia="宋体"/>
        </w:rPr>
        <w:t>作为媒介可传播、携带多种人畜共患病以及动物疫病。辽宁省</w:t>
      </w:r>
      <w:proofErr w:type="gramStart"/>
      <w:r>
        <w:rPr>
          <w:rFonts w:ascii="Times New Roman" w:eastAsia="宋体"/>
        </w:rPr>
        <w:t>蜱</w:t>
      </w:r>
      <w:proofErr w:type="gramEnd"/>
      <w:r>
        <w:rPr>
          <w:rFonts w:ascii="Times New Roman" w:eastAsia="宋体"/>
        </w:rPr>
        <w:t>传播的疾病主要有：</w:t>
      </w:r>
      <w:r>
        <w:rPr>
          <w:rFonts w:ascii="Times New Roman" w:eastAsia="宋体"/>
        </w:rPr>
        <w:t>Q</w:t>
      </w:r>
      <w:r>
        <w:rPr>
          <w:rFonts w:ascii="Times New Roman" w:eastAsia="宋体"/>
        </w:rPr>
        <w:t>热、立克次体病、莱姆病、森林脑炎、克里米亚</w:t>
      </w:r>
      <w:r>
        <w:rPr>
          <w:rFonts w:ascii="Times New Roman" w:eastAsia="宋体"/>
        </w:rPr>
        <w:t>-</w:t>
      </w:r>
      <w:r>
        <w:rPr>
          <w:rFonts w:ascii="Times New Roman" w:eastAsia="宋体"/>
        </w:rPr>
        <w:t>刚果出血热、人粒细胞无形体病、兔热病、牛环形泰勒虫病等。</w:t>
      </w:r>
    </w:p>
    <w:p w14:paraId="096591F3" w14:textId="77777777" w:rsidR="006948C9" w:rsidRDefault="00975589">
      <w:pPr>
        <w:rPr>
          <w:rFonts w:ascii="Times New Roman" w:hAnsi="Times New Roman"/>
          <w:highlight w:val="yellow"/>
        </w:rPr>
      </w:pPr>
      <w:r>
        <w:rPr>
          <w:rFonts w:ascii="Times New Roman" w:hAnsi="Times New Roman"/>
        </w:rPr>
        <w:br w:type="page"/>
      </w:r>
    </w:p>
    <w:p w14:paraId="189CD210" w14:textId="77777777" w:rsidR="006948C9" w:rsidRDefault="00975589">
      <w:pPr>
        <w:widowControl/>
        <w:spacing w:beforeLines="50" w:before="156" w:afterLines="50" w:after="156"/>
        <w:jc w:val="center"/>
        <w:rPr>
          <w:rFonts w:ascii="Times New Roman" w:hAnsi="Times New Roman"/>
          <w:kern w:val="0"/>
          <w:szCs w:val="21"/>
        </w:rPr>
      </w:pPr>
      <w:r>
        <w:rPr>
          <w:rFonts w:ascii="Times New Roman" w:eastAsia="黑体" w:hAnsi="Times New Roman"/>
          <w:color w:val="000000"/>
          <w:kern w:val="0"/>
          <w:szCs w:val="21"/>
        </w:rPr>
        <w:lastRenderedPageBreak/>
        <w:t>附</w:t>
      </w:r>
      <w:r>
        <w:rPr>
          <w:rFonts w:ascii="Times New Roman" w:eastAsia="黑体" w:hAnsi="Times New Roman"/>
          <w:color w:val="000000"/>
          <w:kern w:val="0"/>
          <w:szCs w:val="21"/>
        </w:rPr>
        <w:t xml:space="preserve"> </w:t>
      </w:r>
      <w:r>
        <w:rPr>
          <w:rFonts w:ascii="Times New Roman" w:eastAsia="黑体" w:hAnsi="Times New Roman"/>
          <w:color w:val="000000"/>
          <w:kern w:val="0"/>
          <w:szCs w:val="21"/>
        </w:rPr>
        <w:t>录</w:t>
      </w:r>
      <w:r>
        <w:rPr>
          <w:rFonts w:ascii="Times New Roman" w:eastAsia="黑体" w:hAnsi="Times New Roman"/>
          <w:color w:val="000000"/>
          <w:kern w:val="0"/>
          <w:szCs w:val="21"/>
        </w:rPr>
        <w:t xml:space="preserve"> C</w:t>
      </w:r>
    </w:p>
    <w:p w14:paraId="5333632D" w14:textId="77777777" w:rsidR="006948C9" w:rsidRDefault="00975589">
      <w:pPr>
        <w:widowControl/>
        <w:spacing w:beforeLines="50" w:before="156" w:afterLines="50" w:after="156"/>
        <w:jc w:val="center"/>
        <w:rPr>
          <w:rFonts w:ascii="Times New Roman" w:hAnsi="Times New Roman"/>
          <w:kern w:val="0"/>
          <w:szCs w:val="21"/>
        </w:rPr>
      </w:pPr>
      <w:r>
        <w:rPr>
          <w:rFonts w:ascii="Times New Roman" w:eastAsia="黑体" w:hAnsi="Times New Roman"/>
          <w:color w:val="000000"/>
          <w:kern w:val="0"/>
          <w:szCs w:val="21"/>
        </w:rPr>
        <w:t>（规范性）</w:t>
      </w:r>
    </w:p>
    <w:p w14:paraId="75708FBF" w14:textId="77777777" w:rsidR="006948C9" w:rsidRDefault="00975589">
      <w:pPr>
        <w:spacing w:beforeLines="50" w:before="156" w:afterLines="50" w:after="156"/>
        <w:jc w:val="center"/>
        <w:rPr>
          <w:rFonts w:ascii="Times New Roman" w:hAnsi="Times New Roman"/>
          <w:b/>
          <w:bCs/>
          <w:kern w:val="44"/>
          <w:sz w:val="44"/>
          <w:szCs w:val="44"/>
        </w:rPr>
      </w:pPr>
      <w:proofErr w:type="gramStart"/>
      <w:r>
        <w:rPr>
          <w:rFonts w:ascii="Times New Roman" w:eastAsia="黑体" w:hAnsi="Times New Roman" w:hint="eastAsia"/>
          <w:color w:val="000000"/>
          <w:kern w:val="0"/>
          <w:szCs w:val="21"/>
        </w:rPr>
        <w:t>蜱</w:t>
      </w:r>
      <w:proofErr w:type="gramEnd"/>
      <w:r>
        <w:rPr>
          <w:rFonts w:ascii="Times New Roman" w:eastAsia="黑体" w:hAnsi="Times New Roman" w:hint="eastAsia"/>
          <w:color w:val="000000"/>
          <w:kern w:val="0"/>
          <w:szCs w:val="21"/>
        </w:rPr>
        <w:t>科属的形态学鉴定步骤</w:t>
      </w:r>
    </w:p>
    <w:p w14:paraId="7A47852C" w14:textId="77777777" w:rsidR="006948C9" w:rsidRDefault="00975589">
      <w:pPr>
        <w:pStyle w:val="afff2"/>
        <w:tabs>
          <w:tab w:val="left" w:pos="2947"/>
        </w:tabs>
        <w:spacing w:before="312" w:after="312"/>
        <w:jc w:val="left"/>
        <w:rPr>
          <w:rFonts w:ascii="Times New Roman"/>
          <w:color w:val="000000"/>
          <w:szCs w:val="21"/>
        </w:rPr>
      </w:pPr>
      <w:r>
        <w:rPr>
          <w:rFonts w:ascii="Times New Roman"/>
          <w:color w:val="000000"/>
          <w:szCs w:val="21"/>
        </w:rPr>
        <w:t xml:space="preserve">C.1 </w:t>
      </w:r>
      <w:proofErr w:type="gramStart"/>
      <w:r>
        <w:rPr>
          <w:rFonts w:ascii="Times New Roman"/>
          <w:color w:val="000000"/>
          <w:szCs w:val="21"/>
        </w:rPr>
        <w:t>蜱</w:t>
      </w:r>
      <w:proofErr w:type="gramEnd"/>
      <w:r>
        <w:rPr>
          <w:rFonts w:ascii="Times New Roman"/>
          <w:color w:val="000000"/>
          <w:szCs w:val="21"/>
        </w:rPr>
        <w:t>科的确定（科检索表）</w:t>
      </w:r>
    </w:p>
    <w:tbl>
      <w:tblPr>
        <w:tblStyle w:val="aff9"/>
        <w:tblW w:w="9639" w:type="dxa"/>
        <w:jc w:val="center"/>
        <w:tblLook w:val="04A0" w:firstRow="1" w:lastRow="0" w:firstColumn="1" w:lastColumn="0" w:noHBand="0" w:noVBand="1"/>
      </w:tblPr>
      <w:tblGrid>
        <w:gridCol w:w="849"/>
        <w:gridCol w:w="6789"/>
        <w:gridCol w:w="2001"/>
      </w:tblGrid>
      <w:tr w:rsidR="006948C9" w14:paraId="7EB316BE" w14:textId="77777777">
        <w:trPr>
          <w:trHeight w:hRule="exact" w:val="733"/>
          <w:jc w:val="center"/>
        </w:trPr>
        <w:tc>
          <w:tcPr>
            <w:tcW w:w="849" w:type="dxa"/>
            <w:vAlign w:val="center"/>
          </w:tcPr>
          <w:p w14:paraId="24CCF3AE" w14:textId="77777777" w:rsidR="006948C9" w:rsidRDefault="00975589">
            <w:pPr>
              <w:jc w:val="center"/>
              <w:rPr>
                <w:rFonts w:ascii="Times New Roman" w:hAnsi="Times New Roman"/>
                <w:b/>
                <w:bCs/>
              </w:rPr>
            </w:pPr>
            <w:r>
              <w:rPr>
                <w:rFonts w:ascii="Times New Roman" w:hAnsi="Times New Roman" w:hint="eastAsia"/>
                <w:b/>
                <w:bCs/>
              </w:rPr>
              <w:t>鉴定</w:t>
            </w:r>
          </w:p>
          <w:p w14:paraId="65AD1614" w14:textId="77777777" w:rsidR="006948C9" w:rsidRDefault="00975589">
            <w:pPr>
              <w:jc w:val="center"/>
              <w:rPr>
                <w:rFonts w:ascii="Times New Roman" w:hAnsi="Times New Roman"/>
                <w:b/>
                <w:bCs/>
              </w:rPr>
            </w:pPr>
            <w:r>
              <w:rPr>
                <w:rFonts w:ascii="Times New Roman" w:hAnsi="Times New Roman" w:hint="eastAsia"/>
                <w:b/>
                <w:bCs/>
              </w:rPr>
              <w:t>步骤</w:t>
            </w:r>
          </w:p>
        </w:tc>
        <w:tc>
          <w:tcPr>
            <w:tcW w:w="6789" w:type="dxa"/>
            <w:vAlign w:val="center"/>
          </w:tcPr>
          <w:p w14:paraId="3C34DC20" w14:textId="77777777" w:rsidR="006948C9" w:rsidRDefault="00975589">
            <w:pPr>
              <w:jc w:val="center"/>
              <w:rPr>
                <w:rFonts w:ascii="Times New Roman" w:hAnsi="Times New Roman"/>
                <w:b/>
                <w:bCs/>
              </w:rPr>
            </w:pPr>
            <w:r>
              <w:rPr>
                <w:rFonts w:ascii="Times New Roman" w:hAnsi="Times New Roman" w:hint="eastAsia"/>
                <w:b/>
                <w:bCs/>
              </w:rPr>
              <w:t>鉴定特征</w:t>
            </w:r>
          </w:p>
        </w:tc>
        <w:tc>
          <w:tcPr>
            <w:tcW w:w="2001" w:type="dxa"/>
            <w:vAlign w:val="center"/>
          </w:tcPr>
          <w:p w14:paraId="52ED8FD1" w14:textId="77777777" w:rsidR="006948C9" w:rsidRDefault="00975589">
            <w:pPr>
              <w:jc w:val="center"/>
              <w:rPr>
                <w:rFonts w:ascii="Times New Roman" w:hAnsi="Times New Roman"/>
                <w:b/>
                <w:bCs/>
              </w:rPr>
            </w:pPr>
            <w:r>
              <w:rPr>
                <w:rFonts w:ascii="Times New Roman" w:hAnsi="Times New Roman" w:hint="eastAsia"/>
                <w:b/>
                <w:bCs/>
              </w:rPr>
              <w:t>鉴定结果</w:t>
            </w:r>
          </w:p>
        </w:tc>
      </w:tr>
      <w:tr w:rsidR="006948C9" w14:paraId="33F92B9F" w14:textId="77777777">
        <w:trPr>
          <w:trHeight w:hRule="exact" w:val="1701"/>
          <w:jc w:val="center"/>
        </w:trPr>
        <w:tc>
          <w:tcPr>
            <w:tcW w:w="849" w:type="dxa"/>
            <w:vMerge w:val="restart"/>
            <w:vAlign w:val="center"/>
          </w:tcPr>
          <w:p w14:paraId="377C84B7" w14:textId="77777777" w:rsidR="006948C9" w:rsidRDefault="00975589">
            <w:pPr>
              <w:jc w:val="center"/>
              <w:rPr>
                <w:rFonts w:ascii="Times New Roman" w:hAnsi="Times New Roman"/>
              </w:rPr>
            </w:pPr>
            <w:r>
              <w:rPr>
                <w:rFonts w:ascii="Times New Roman" w:hAnsi="Times New Roman" w:hint="eastAsia"/>
              </w:rPr>
              <w:t>1</w:t>
            </w:r>
          </w:p>
        </w:tc>
        <w:tc>
          <w:tcPr>
            <w:tcW w:w="6789" w:type="dxa"/>
            <w:vAlign w:val="center"/>
          </w:tcPr>
          <w:p w14:paraId="3EFC268A" w14:textId="77777777" w:rsidR="006948C9" w:rsidRDefault="00975589">
            <w:pPr>
              <w:jc w:val="left"/>
              <w:rPr>
                <w:rFonts w:ascii="Times New Roman" w:hAnsi="Times New Roman"/>
              </w:rPr>
            </w:pPr>
            <w:r>
              <w:rPr>
                <w:rFonts w:ascii="Times New Roman" w:hAnsi="Times New Roman"/>
              </w:rPr>
              <w:t>身体背面具几丁质盾板或假盾区；</w:t>
            </w:r>
          </w:p>
          <w:p w14:paraId="6A5F4F9A" w14:textId="77777777" w:rsidR="006948C9" w:rsidRDefault="00975589">
            <w:pPr>
              <w:jc w:val="left"/>
              <w:rPr>
                <w:rFonts w:ascii="Times New Roman" w:hAnsi="Times New Roman"/>
              </w:rPr>
            </w:pPr>
            <w:r>
              <w:rPr>
                <w:rFonts w:ascii="Times New Roman" w:hAnsi="Times New Roman"/>
              </w:rPr>
              <w:t>假头向前，从背面可见；</w:t>
            </w:r>
          </w:p>
          <w:p w14:paraId="657DAE1F" w14:textId="77777777" w:rsidR="006948C9" w:rsidRDefault="00975589">
            <w:pPr>
              <w:jc w:val="left"/>
              <w:rPr>
                <w:rFonts w:ascii="Times New Roman" w:hAnsi="Times New Roman"/>
              </w:rPr>
            </w:pPr>
            <w:r>
              <w:rPr>
                <w:rFonts w:ascii="Times New Roman" w:hAnsi="Times New Roman"/>
              </w:rPr>
              <w:t>气门板显著，位于身体腹面，足基节</w:t>
            </w:r>
            <w:r>
              <w:rPr>
                <w:rFonts w:ascii="Times New Roman" w:hAnsi="Times New Roman"/>
              </w:rPr>
              <w:t>Ⅳ</w:t>
            </w:r>
            <w:r>
              <w:rPr>
                <w:rFonts w:ascii="Times New Roman" w:hAnsi="Times New Roman"/>
              </w:rPr>
              <w:t>的后外侧；</w:t>
            </w:r>
          </w:p>
          <w:p w14:paraId="218DB9AC" w14:textId="77777777" w:rsidR="006948C9" w:rsidRDefault="00975589">
            <w:pPr>
              <w:jc w:val="left"/>
              <w:rPr>
                <w:rFonts w:ascii="Times New Roman" w:hAnsi="Times New Roman"/>
              </w:rPr>
            </w:pPr>
            <w:r>
              <w:rPr>
                <w:rFonts w:ascii="Times New Roman" w:hAnsi="Times New Roman"/>
              </w:rPr>
              <w:t>须肢各节几乎等长，或第</w:t>
            </w:r>
            <w:r>
              <w:rPr>
                <w:rFonts w:ascii="Times New Roman" w:hAnsi="Times New Roman"/>
              </w:rPr>
              <w:t>Ⅳ</w:t>
            </w:r>
            <w:r>
              <w:rPr>
                <w:rFonts w:ascii="Times New Roman" w:hAnsi="Times New Roman"/>
              </w:rPr>
              <w:t>节收缩，内陷于第</w:t>
            </w:r>
            <w:r>
              <w:rPr>
                <w:rFonts w:ascii="Times New Roman" w:hAnsi="Times New Roman"/>
              </w:rPr>
              <w:t>Ⅲ</w:t>
            </w:r>
            <w:r>
              <w:rPr>
                <w:rFonts w:ascii="Times New Roman" w:hAnsi="Times New Roman"/>
              </w:rPr>
              <w:t>节腔内</w:t>
            </w:r>
            <w:r>
              <w:rPr>
                <w:rFonts w:ascii="Times New Roman" w:hAnsi="Times New Roman" w:hint="eastAsia"/>
              </w:rPr>
              <w:t>。</w:t>
            </w:r>
          </w:p>
        </w:tc>
        <w:tc>
          <w:tcPr>
            <w:tcW w:w="2001" w:type="dxa"/>
            <w:vAlign w:val="center"/>
          </w:tcPr>
          <w:p w14:paraId="5518D03A" w14:textId="77777777" w:rsidR="006948C9" w:rsidRDefault="00975589">
            <w:pPr>
              <w:jc w:val="center"/>
              <w:rPr>
                <w:rFonts w:ascii="Times New Roman" w:hAnsi="Times New Roman"/>
              </w:rPr>
            </w:pPr>
            <w:r>
              <w:rPr>
                <w:rFonts w:ascii="Times New Roman" w:hAnsi="Times New Roman" w:hint="eastAsia"/>
              </w:rPr>
              <w:t>进行步骤</w:t>
            </w:r>
            <w:r>
              <w:rPr>
                <w:rFonts w:ascii="Times New Roman" w:hAnsi="Times New Roman" w:hint="eastAsia"/>
              </w:rPr>
              <w:t>2</w:t>
            </w:r>
          </w:p>
        </w:tc>
      </w:tr>
      <w:tr w:rsidR="006948C9" w14:paraId="1DF4D607" w14:textId="77777777">
        <w:trPr>
          <w:trHeight w:hRule="exact" w:val="1701"/>
          <w:jc w:val="center"/>
        </w:trPr>
        <w:tc>
          <w:tcPr>
            <w:tcW w:w="849" w:type="dxa"/>
            <w:vMerge/>
            <w:vAlign w:val="center"/>
          </w:tcPr>
          <w:p w14:paraId="790B3179" w14:textId="77777777" w:rsidR="006948C9" w:rsidRDefault="006948C9">
            <w:pPr>
              <w:jc w:val="center"/>
              <w:rPr>
                <w:rFonts w:ascii="Times New Roman" w:hAnsi="Times New Roman"/>
              </w:rPr>
            </w:pPr>
          </w:p>
        </w:tc>
        <w:tc>
          <w:tcPr>
            <w:tcW w:w="6789" w:type="dxa"/>
            <w:vAlign w:val="center"/>
          </w:tcPr>
          <w:p w14:paraId="3D75F06F" w14:textId="77777777" w:rsidR="006948C9" w:rsidRDefault="00975589">
            <w:pPr>
              <w:jc w:val="left"/>
              <w:rPr>
                <w:rFonts w:ascii="Times New Roman" w:hAnsi="Times New Roman"/>
              </w:rPr>
            </w:pPr>
            <w:r>
              <w:rPr>
                <w:rFonts w:ascii="Times New Roman" w:hAnsi="Times New Roman"/>
              </w:rPr>
              <w:t>表皮革质，身体背面无盾板（</w:t>
            </w:r>
            <w:proofErr w:type="gramStart"/>
            <w:r>
              <w:rPr>
                <w:rFonts w:ascii="Times New Roman" w:hAnsi="Times New Roman"/>
              </w:rPr>
              <w:t>原伪盾蜱</w:t>
            </w:r>
            <w:proofErr w:type="gramEnd"/>
            <w:r>
              <w:rPr>
                <w:rFonts w:ascii="Times New Roman" w:hAnsi="Times New Roman"/>
              </w:rPr>
              <w:t>属的种类具革质假盾区，但硬化程度不高）</w:t>
            </w:r>
            <w:r>
              <w:rPr>
                <w:rFonts w:ascii="Times New Roman" w:hAnsi="Times New Roman" w:hint="eastAsia"/>
              </w:rPr>
              <w:t>；</w:t>
            </w:r>
          </w:p>
          <w:p w14:paraId="7095A75D" w14:textId="77777777" w:rsidR="006948C9" w:rsidRDefault="00975589">
            <w:pPr>
              <w:jc w:val="left"/>
              <w:rPr>
                <w:rFonts w:ascii="Times New Roman" w:hAnsi="Times New Roman"/>
              </w:rPr>
            </w:pPr>
            <w:r>
              <w:rPr>
                <w:rFonts w:ascii="Times New Roman" w:hAnsi="Times New Roman"/>
              </w:rPr>
              <w:t>假头位于腹面前方，若</w:t>
            </w:r>
            <w:proofErr w:type="gramStart"/>
            <w:r>
              <w:rPr>
                <w:rFonts w:ascii="Times New Roman" w:hAnsi="Times New Roman"/>
              </w:rPr>
              <w:t>蜱</w:t>
            </w:r>
            <w:proofErr w:type="gramEnd"/>
            <w:r>
              <w:rPr>
                <w:rFonts w:ascii="Times New Roman" w:hAnsi="Times New Roman"/>
              </w:rPr>
              <w:t>和成</w:t>
            </w:r>
            <w:proofErr w:type="gramStart"/>
            <w:r>
              <w:rPr>
                <w:rFonts w:ascii="Times New Roman" w:hAnsi="Times New Roman"/>
              </w:rPr>
              <w:t>蜱</w:t>
            </w:r>
            <w:proofErr w:type="gramEnd"/>
            <w:r>
              <w:rPr>
                <w:rFonts w:ascii="Times New Roman" w:hAnsi="Times New Roman"/>
              </w:rPr>
              <w:t>从背面不可见；</w:t>
            </w:r>
          </w:p>
          <w:p w14:paraId="3842A135" w14:textId="77777777" w:rsidR="006948C9" w:rsidRDefault="00975589">
            <w:pPr>
              <w:jc w:val="left"/>
              <w:rPr>
                <w:rFonts w:ascii="Times New Roman" w:hAnsi="Times New Roman"/>
              </w:rPr>
            </w:pPr>
            <w:r>
              <w:rPr>
                <w:rFonts w:ascii="Times New Roman" w:hAnsi="Times New Roman"/>
              </w:rPr>
              <w:t>气门板不明显，位于足基节</w:t>
            </w:r>
            <w:r>
              <w:rPr>
                <w:rFonts w:ascii="Times New Roman" w:hAnsi="Times New Roman"/>
              </w:rPr>
              <w:t>Ⅲ</w:t>
            </w:r>
            <w:r>
              <w:rPr>
                <w:rFonts w:ascii="Times New Roman" w:hAnsi="Times New Roman"/>
              </w:rPr>
              <w:t>和</w:t>
            </w:r>
            <w:proofErr w:type="gramStart"/>
            <w:r>
              <w:rPr>
                <w:rFonts w:ascii="Times New Roman" w:hAnsi="Times New Roman"/>
              </w:rPr>
              <w:t>Ⅳ</w:t>
            </w:r>
            <w:r>
              <w:rPr>
                <w:rFonts w:ascii="Times New Roman" w:hAnsi="Times New Roman"/>
              </w:rPr>
              <w:t>之间</w:t>
            </w:r>
            <w:proofErr w:type="gramEnd"/>
            <w:r>
              <w:rPr>
                <w:rFonts w:ascii="Times New Roman" w:hAnsi="Times New Roman"/>
              </w:rPr>
              <w:t>的基节上褶上</w:t>
            </w:r>
            <w:r>
              <w:rPr>
                <w:rFonts w:ascii="Times New Roman" w:hAnsi="Times New Roman" w:hint="eastAsia"/>
              </w:rPr>
              <w:t>；</w:t>
            </w:r>
          </w:p>
          <w:p w14:paraId="6F2F42FF" w14:textId="77777777" w:rsidR="006948C9" w:rsidRDefault="00975589">
            <w:pPr>
              <w:jc w:val="left"/>
              <w:rPr>
                <w:rFonts w:ascii="Times New Roman" w:hAnsi="Times New Roman"/>
              </w:rPr>
            </w:pPr>
            <w:r>
              <w:rPr>
                <w:rFonts w:ascii="Times New Roman" w:hAnsi="Times New Roman"/>
              </w:rPr>
              <w:t>须肢各节几乎等长，第</w:t>
            </w:r>
            <w:r>
              <w:rPr>
                <w:rFonts w:ascii="Times New Roman" w:hAnsi="Times New Roman"/>
              </w:rPr>
              <w:t>Ⅳ</w:t>
            </w:r>
            <w:r>
              <w:rPr>
                <w:rFonts w:ascii="Times New Roman" w:hAnsi="Times New Roman"/>
              </w:rPr>
              <w:t>节不收缩，</w:t>
            </w:r>
            <w:proofErr w:type="gramStart"/>
            <w:r>
              <w:rPr>
                <w:rFonts w:ascii="Times New Roman" w:hAnsi="Times New Roman"/>
              </w:rPr>
              <w:t>不</w:t>
            </w:r>
            <w:proofErr w:type="gramEnd"/>
            <w:r>
              <w:rPr>
                <w:rFonts w:ascii="Times New Roman" w:hAnsi="Times New Roman"/>
              </w:rPr>
              <w:t>内陷，不近端点</w:t>
            </w:r>
            <w:r>
              <w:rPr>
                <w:rFonts w:ascii="Times New Roman" w:hAnsi="Times New Roman" w:hint="eastAsia"/>
              </w:rPr>
              <w:t>。</w:t>
            </w:r>
          </w:p>
        </w:tc>
        <w:tc>
          <w:tcPr>
            <w:tcW w:w="2001" w:type="dxa"/>
            <w:vAlign w:val="center"/>
          </w:tcPr>
          <w:p w14:paraId="032A1B30" w14:textId="77777777" w:rsidR="006948C9" w:rsidRDefault="00975589">
            <w:pPr>
              <w:jc w:val="center"/>
              <w:rPr>
                <w:rFonts w:ascii="Times New Roman" w:hAnsi="Times New Roman"/>
                <w:b/>
                <w:bCs/>
              </w:rPr>
            </w:pPr>
            <w:r>
              <w:rPr>
                <w:rFonts w:ascii="Times New Roman" w:hAnsi="Times New Roman"/>
                <w:b/>
                <w:bCs/>
              </w:rPr>
              <w:t>软</w:t>
            </w:r>
            <w:proofErr w:type="gramStart"/>
            <w:r>
              <w:rPr>
                <w:rFonts w:ascii="Times New Roman" w:hAnsi="Times New Roman"/>
                <w:b/>
                <w:bCs/>
              </w:rPr>
              <w:t>蜱</w:t>
            </w:r>
            <w:proofErr w:type="gramEnd"/>
            <w:r>
              <w:rPr>
                <w:rFonts w:ascii="Times New Roman" w:hAnsi="Times New Roman"/>
                <w:b/>
                <w:bCs/>
              </w:rPr>
              <w:t>科</w:t>
            </w:r>
          </w:p>
          <w:p w14:paraId="0161BF4E" w14:textId="77777777" w:rsidR="006948C9" w:rsidRDefault="00975589">
            <w:pPr>
              <w:jc w:val="center"/>
              <w:rPr>
                <w:rFonts w:ascii="Times New Roman" w:hAnsi="Times New Roman"/>
              </w:rPr>
            </w:pPr>
            <w:r>
              <w:rPr>
                <w:rFonts w:ascii="Times New Roman" w:hAnsi="Times New Roman"/>
                <w:b/>
                <w:bCs/>
              </w:rPr>
              <w:t>（</w:t>
            </w:r>
            <w:proofErr w:type="spellStart"/>
            <w:r>
              <w:rPr>
                <w:rFonts w:ascii="Times New Roman" w:hAnsi="Times New Roman"/>
                <w:b/>
                <w:bCs/>
              </w:rPr>
              <w:t>Argasidae</w:t>
            </w:r>
            <w:proofErr w:type="spellEnd"/>
            <w:r>
              <w:rPr>
                <w:rFonts w:ascii="Times New Roman" w:hAnsi="Times New Roman"/>
                <w:b/>
                <w:bCs/>
              </w:rPr>
              <w:t>）</w:t>
            </w:r>
          </w:p>
        </w:tc>
      </w:tr>
      <w:tr w:rsidR="006948C9" w14:paraId="1DCEF8A5" w14:textId="77777777">
        <w:trPr>
          <w:trHeight w:hRule="exact" w:val="1701"/>
          <w:jc w:val="center"/>
        </w:trPr>
        <w:tc>
          <w:tcPr>
            <w:tcW w:w="849" w:type="dxa"/>
            <w:vMerge w:val="restart"/>
            <w:vAlign w:val="center"/>
          </w:tcPr>
          <w:p w14:paraId="54C387FA" w14:textId="77777777" w:rsidR="006948C9" w:rsidRDefault="00975589">
            <w:pPr>
              <w:jc w:val="center"/>
              <w:rPr>
                <w:rFonts w:ascii="Times New Roman" w:hAnsi="Times New Roman"/>
              </w:rPr>
            </w:pPr>
            <w:r>
              <w:rPr>
                <w:rFonts w:ascii="Times New Roman" w:hAnsi="Times New Roman" w:hint="eastAsia"/>
              </w:rPr>
              <w:t>2</w:t>
            </w:r>
          </w:p>
        </w:tc>
        <w:tc>
          <w:tcPr>
            <w:tcW w:w="6789" w:type="dxa"/>
            <w:vAlign w:val="center"/>
          </w:tcPr>
          <w:p w14:paraId="6C446CC7" w14:textId="77777777" w:rsidR="006948C9" w:rsidRDefault="00975589">
            <w:pPr>
              <w:jc w:val="left"/>
              <w:rPr>
                <w:rFonts w:ascii="Times New Roman" w:hAnsi="Times New Roman"/>
              </w:rPr>
            </w:pPr>
            <w:r>
              <w:rPr>
                <w:rFonts w:ascii="Times New Roman" w:hAnsi="Times New Roman"/>
              </w:rPr>
              <w:t>雌</w:t>
            </w:r>
            <w:proofErr w:type="gramStart"/>
            <w:r>
              <w:rPr>
                <w:rFonts w:ascii="Times New Roman" w:hAnsi="Times New Roman"/>
              </w:rPr>
              <w:t>蜱</w:t>
            </w:r>
            <w:proofErr w:type="gramEnd"/>
            <w:r>
              <w:rPr>
                <w:rFonts w:ascii="Times New Roman" w:hAnsi="Times New Roman"/>
              </w:rPr>
              <w:t>身体背面具皱褶</w:t>
            </w:r>
            <w:r>
              <w:rPr>
                <w:rFonts w:ascii="Times New Roman" w:hAnsi="Times New Roman" w:hint="eastAsia"/>
              </w:rPr>
              <w:t>；</w:t>
            </w:r>
          </w:p>
          <w:p w14:paraId="180E067B" w14:textId="77777777" w:rsidR="006948C9" w:rsidRDefault="00975589">
            <w:pPr>
              <w:jc w:val="left"/>
              <w:rPr>
                <w:rFonts w:ascii="Times New Roman" w:hAnsi="Times New Roman"/>
              </w:rPr>
            </w:pPr>
            <w:r>
              <w:rPr>
                <w:rFonts w:ascii="Times New Roman" w:hAnsi="Times New Roman"/>
              </w:rPr>
              <w:t>前端具乳突状革质假盾区，覆盖物</w:t>
            </w:r>
            <w:proofErr w:type="gramStart"/>
            <w:r>
              <w:rPr>
                <w:rFonts w:ascii="Times New Roman" w:hAnsi="Times New Roman"/>
              </w:rPr>
              <w:t>褶叠程度</w:t>
            </w:r>
            <w:proofErr w:type="gramEnd"/>
            <w:r>
              <w:rPr>
                <w:rFonts w:ascii="Times New Roman" w:hAnsi="Times New Roman"/>
              </w:rPr>
              <w:t>深</w:t>
            </w:r>
            <w:r>
              <w:rPr>
                <w:rFonts w:ascii="Times New Roman" w:hAnsi="Times New Roman" w:hint="eastAsia"/>
              </w:rPr>
              <w:t>；</w:t>
            </w:r>
          </w:p>
          <w:p w14:paraId="6D1B5DA5" w14:textId="77777777" w:rsidR="006948C9" w:rsidRDefault="00975589">
            <w:pPr>
              <w:jc w:val="left"/>
              <w:rPr>
                <w:rFonts w:ascii="Times New Roman" w:hAnsi="Times New Roman"/>
              </w:rPr>
            </w:pPr>
            <w:r>
              <w:rPr>
                <w:rFonts w:ascii="Times New Roman" w:hAnsi="Times New Roman"/>
              </w:rPr>
              <w:t>须肢</w:t>
            </w:r>
            <w:r>
              <w:rPr>
                <w:rFonts w:ascii="Times New Roman" w:hAnsi="Times New Roman"/>
              </w:rPr>
              <w:t>3</w:t>
            </w:r>
            <w:r>
              <w:rPr>
                <w:rFonts w:ascii="Times New Roman" w:hAnsi="Times New Roman"/>
              </w:rPr>
              <w:t>节，末节内陷不明显</w:t>
            </w:r>
            <w:r>
              <w:rPr>
                <w:rFonts w:ascii="Times New Roman" w:hAnsi="Times New Roman" w:hint="eastAsia"/>
              </w:rPr>
              <w:t>。</w:t>
            </w:r>
          </w:p>
        </w:tc>
        <w:tc>
          <w:tcPr>
            <w:tcW w:w="2001" w:type="dxa"/>
            <w:vAlign w:val="center"/>
          </w:tcPr>
          <w:p w14:paraId="4DE46F4A" w14:textId="77777777" w:rsidR="006948C9" w:rsidRDefault="00975589">
            <w:pPr>
              <w:jc w:val="center"/>
              <w:rPr>
                <w:rFonts w:ascii="Times New Roman" w:hAnsi="Times New Roman"/>
                <w:b/>
                <w:bCs/>
              </w:rPr>
            </w:pPr>
            <w:r>
              <w:rPr>
                <w:rFonts w:ascii="Times New Roman" w:hAnsi="Times New Roman"/>
                <w:b/>
                <w:bCs/>
              </w:rPr>
              <w:t>纳</w:t>
            </w:r>
            <w:proofErr w:type="gramStart"/>
            <w:r>
              <w:rPr>
                <w:rFonts w:ascii="Times New Roman" w:hAnsi="Times New Roman"/>
                <w:b/>
                <w:bCs/>
              </w:rPr>
              <w:t>蜱</w:t>
            </w:r>
            <w:proofErr w:type="gramEnd"/>
            <w:r>
              <w:rPr>
                <w:rFonts w:ascii="Times New Roman" w:hAnsi="Times New Roman"/>
                <w:b/>
                <w:bCs/>
              </w:rPr>
              <w:t>科</w:t>
            </w:r>
          </w:p>
          <w:p w14:paraId="4F8E3689" w14:textId="77777777" w:rsidR="006948C9" w:rsidRDefault="00975589">
            <w:pPr>
              <w:jc w:val="center"/>
              <w:rPr>
                <w:rFonts w:ascii="Times New Roman" w:hAnsi="Times New Roman"/>
              </w:rPr>
            </w:pPr>
            <w:r>
              <w:rPr>
                <w:rFonts w:ascii="Times New Roman" w:hAnsi="Times New Roman"/>
                <w:b/>
                <w:bCs/>
              </w:rPr>
              <w:t>（</w:t>
            </w:r>
            <w:proofErr w:type="spellStart"/>
            <w:r>
              <w:rPr>
                <w:rFonts w:ascii="Times New Roman" w:hAnsi="Times New Roman"/>
                <w:b/>
                <w:bCs/>
              </w:rPr>
              <w:t>Nuttalliellidae</w:t>
            </w:r>
            <w:proofErr w:type="spellEnd"/>
            <w:r>
              <w:rPr>
                <w:rFonts w:ascii="Times New Roman" w:hAnsi="Times New Roman"/>
                <w:b/>
                <w:bCs/>
              </w:rPr>
              <w:t>）</w:t>
            </w:r>
          </w:p>
        </w:tc>
      </w:tr>
      <w:tr w:rsidR="006948C9" w14:paraId="0EA74B24" w14:textId="77777777">
        <w:trPr>
          <w:trHeight w:hRule="exact" w:val="1701"/>
          <w:jc w:val="center"/>
        </w:trPr>
        <w:tc>
          <w:tcPr>
            <w:tcW w:w="849" w:type="dxa"/>
            <w:vMerge/>
            <w:vAlign w:val="center"/>
          </w:tcPr>
          <w:p w14:paraId="2825815F" w14:textId="77777777" w:rsidR="006948C9" w:rsidRDefault="006948C9">
            <w:pPr>
              <w:jc w:val="center"/>
              <w:rPr>
                <w:rFonts w:ascii="Times New Roman" w:hAnsi="Times New Roman"/>
              </w:rPr>
            </w:pPr>
          </w:p>
        </w:tc>
        <w:tc>
          <w:tcPr>
            <w:tcW w:w="6789" w:type="dxa"/>
            <w:vAlign w:val="center"/>
          </w:tcPr>
          <w:p w14:paraId="41E0F287" w14:textId="77777777" w:rsidR="006948C9" w:rsidRDefault="00975589">
            <w:pPr>
              <w:jc w:val="left"/>
              <w:rPr>
                <w:rFonts w:ascii="Times New Roman" w:hAnsi="Times New Roman"/>
              </w:rPr>
            </w:pPr>
            <w:r>
              <w:rPr>
                <w:rFonts w:ascii="Times New Roman" w:hAnsi="Times New Roman"/>
              </w:rPr>
              <w:t>身体背面具明显坚硬的盾板，雌</w:t>
            </w:r>
            <w:proofErr w:type="gramStart"/>
            <w:r>
              <w:rPr>
                <w:rFonts w:ascii="Times New Roman" w:hAnsi="Times New Roman"/>
              </w:rPr>
              <w:t>蜱</w:t>
            </w:r>
            <w:proofErr w:type="gramEnd"/>
            <w:r>
              <w:rPr>
                <w:rFonts w:ascii="Times New Roman" w:hAnsi="Times New Roman"/>
              </w:rPr>
              <w:t>和未成熟</w:t>
            </w:r>
            <w:proofErr w:type="gramStart"/>
            <w:r>
              <w:rPr>
                <w:rFonts w:ascii="Times New Roman" w:hAnsi="Times New Roman"/>
              </w:rPr>
              <w:t>蜱</w:t>
            </w:r>
            <w:proofErr w:type="gramEnd"/>
            <w:r>
              <w:rPr>
                <w:rFonts w:ascii="Times New Roman" w:hAnsi="Times New Roman"/>
              </w:rPr>
              <w:t>覆盖背面前半部，雄</w:t>
            </w:r>
            <w:proofErr w:type="gramStart"/>
            <w:r>
              <w:rPr>
                <w:rFonts w:ascii="Times New Roman" w:hAnsi="Times New Roman"/>
              </w:rPr>
              <w:t>蜱</w:t>
            </w:r>
            <w:proofErr w:type="gramEnd"/>
            <w:r>
              <w:rPr>
                <w:rFonts w:ascii="Times New Roman" w:hAnsi="Times New Roman"/>
              </w:rPr>
              <w:t>则覆盖整个背部；</w:t>
            </w:r>
          </w:p>
          <w:p w14:paraId="6DC4F6CA" w14:textId="77777777" w:rsidR="006948C9" w:rsidRDefault="00975589">
            <w:pPr>
              <w:jc w:val="left"/>
              <w:rPr>
                <w:rFonts w:ascii="Times New Roman" w:hAnsi="Times New Roman"/>
              </w:rPr>
            </w:pPr>
            <w:r>
              <w:rPr>
                <w:rFonts w:ascii="Times New Roman" w:hAnsi="Times New Roman"/>
              </w:rPr>
              <w:t>除几丁质板附近，表皮上具有细小的褶或条纹；</w:t>
            </w:r>
          </w:p>
          <w:p w14:paraId="383C83BE" w14:textId="77777777" w:rsidR="006948C9" w:rsidRDefault="00975589">
            <w:pPr>
              <w:jc w:val="left"/>
              <w:rPr>
                <w:rFonts w:ascii="Times New Roman" w:hAnsi="Times New Roman"/>
              </w:rPr>
            </w:pPr>
            <w:r>
              <w:rPr>
                <w:rFonts w:ascii="Times New Roman" w:hAnsi="Times New Roman"/>
              </w:rPr>
              <w:t>须肢</w:t>
            </w:r>
            <w:r>
              <w:rPr>
                <w:rFonts w:ascii="Times New Roman" w:hAnsi="Times New Roman" w:hint="eastAsia"/>
              </w:rPr>
              <w:t>第</w:t>
            </w:r>
            <w:r>
              <w:rPr>
                <w:rFonts w:ascii="Times New Roman" w:hAnsi="Times New Roman"/>
              </w:rPr>
              <w:t>Ⅰ</w:t>
            </w:r>
            <w:r>
              <w:rPr>
                <w:rFonts w:ascii="Times New Roman" w:hAnsi="Times New Roman"/>
              </w:rPr>
              <w:t>节收缩，内陷在第</w:t>
            </w:r>
            <w:r>
              <w:rPr>
                <w:rFonts w:ascii="Times New Roman" w:hAnsi="Times New Roman"/>
              </w:rPr>
              <w:t>Ⅲ</w:t>
            </w:r>
            <w:r>
              <w:rPr>
                <w:rFonts w:ascii="Times New Roman" w:hAnsi="Times New Roman"/>
              </w:rPr>
              <w:t>节腔内</w:t>
            </w:r>
            <w:r>
              <w:rPr>
                <w:rFonts w:ascii="Times New Roman" w:hAnsi="Times New Roman" w:hint="eastAsia"/>
              </w:rPr>
              <w:t>。</w:t>
            </w:r>
          </w:p>
        </w:tc>
        <w:tc>
          <w:tcPr>
            <w:tcW w:w="2001" w:type="dxa"/>
            <w:vAlign w:val="center"/>
          </w:tcPr>
          <w:p w14:paraId="0496DA48" w14:textId="77777777" w:rsidR="006948C9" w:rsidRDefault="00975589">
            <w:pPr>
              <w:jc w:val="center"/>
              <w:rPr>
                <w:rFonts w:ascii="Times New Roman" w:hAnsi="Times New Roman"/>
                <w:b/>
                <w:bCs/>
              </w:rPr>
            </w:pPr>
            <w:r>
              <w:rPr>
                <w:rFonts w:ascii="Times New Roman" w:hAnsi="Times New Roman"/>
                <w:b/>
                <w:bCs/>
              </w:rPr>
              <w:t>硬</w:t>
            </w:r>
            <w:proofErr w:type="gramStart"/>
            <w:r>
              <w:rPr>
                <w:rFonts w:ascii="Times New Roman" w:hAnsi="Times New Roman"/>
                <w:b/>
                <w:bCs/>
              </w:rPr>
              <w:t>蜱</w:t>
            </w:r>
            <w:proofErr w:type="gramEnd"/>
            <w:r>
              <w:rPr>
                <w:rFonts w:ascii="Times New Roman" w:hAnsi="Times New Roman"/>
                <w:b/>
                <w:bCs/>
              </w:rPr>
              <w:t>科</w:t>
            </w:r>
          </w:p>
          <w:p w14:paraId="2A40AFDC" w14:textId="77777777" w:rsidR="006948C9" w:rsidRDefault="00975589">
            <w:pPr>
              <w:jc w:val="center"/>
              <w:rPr>
                <w:rFonts w:ascii="Times New Roman" w:hAnsi="Times New Roman"/>
              </w:rPr>
            </w:pPr>
            <w:r>
              <w:rPr>
                <w:rFonts w:ascii="Times New Roman" w:hAnsi="Times New Roman"/>
                <w:b/>
                <w:bCs/>
              </w:rPr>
              <w:t>（</w:t>
            </w:r>
            <w:r>
              <w:rPr>
                <w:rFonts w:ascii="Times New Roman" w:hAnsi="Times New Roman"/>
                <w:b/>
                <w:bCs/>
              </w:rPr>
              <w:t>Ixodidae</w:t>
            </w:r>
            <w:r>
              <w:rPr>
                <w:rFonts w:ascii="Times New Roman" w:hAnsi="Times New Roman"/>
                <w:b/>
                <w:bCs/>
              </w:rPr>
              <w:t>）</w:t>
            </w:r>
          </w:p>
        </w:tc>
      </w:tr>
    </w:tbl>
    <w:p w14:paraId="42FA4ABE" w14:textId="77777777" w:rsidR="006948C9" w:rsidRDefault="006948C9">
      <w:pPr>
        <w:pStyle w:val="afff2"/>
        <w:tabs>
          <w:tab w:val="left" w:pos="2947"/>
        </w:tabs>
        <w:spacing w:before="312" w:after="312"/>
        <w:jc w:val="left"/>
        <w:rPr>
          <w:rFonts w:ascii="Times New Roman"/>
          <w:color w:val="000000"/>
          <w:szCs w:val="21"/>
        </w:rPr>
      </w:pPr>
    </w:p>
    <w:p w14:paraId="17122A60" w14:textId="77777777" w:rsidR="006948C9" w:rsidRDefault="00975589">
      <w:pPr>
        <w:widowControl/>
        <w:jc w:val="left"/>
        <w:rPr>
          <w:rFonts w:ascii="Times New Roman" w:eastAsia="黑体" w:hAnsi="Times New Roman"/>
          <w:color w:val="000000"/>
          <w:kern w:val="0"/>
          <w:szCs w:val="21"/>
        </w:rPr>
      </w:pPr>
      <w:r>
        <w:rPr>
          <w:rFonts w:ascii="Times New Roman"/>
          <w:color w:val="000000"/>
          <w:szCs w:val="21"/>
        </w:rPr>
        <w:br w:type="page"/>
      </w:r>
    </w:p>
    <w:p w14:paraId="2EF06610" w14:textId="77777777" w:rsidR="006948C9" w:rsidRDefault="00975589">
      <w:pPr>
        <w:pStyle w:val="afff2"/>
        <w:tabs>
          <w:tab w:val="left" w:pos="2947"/>
        </w:tabs>
        <w:spacing w:before="312" w:after="312"/>
        <w:jc w:val="left"/>
        <w:rPr>
          <w:rFonts w:ascii="Times New Roman"/>
          <w:color w:val="000000"/>
          <w:szCs w:val="21"/>
        </w:rPr>
      </w:pPr>
      <w:r>
        <w:rPr>
          <w:rFonts w:ascii="Times New Roman"/>
          <w:color w:val="000000"/>
          <w:szCs w:val="21"/>
        </w:rPr>
        <w:lastRenderedPageBreak/>
        <w:t xml:space="preserve">C.2 </w:t>
      </w:r>
      <w:r>
        <w:rPr>
          <w:rFonts w:ascii="Times New Roman"/>
          <w:color w:val="000000"/>
          <w:szCs w:val="21"/>
        </w:rPr>
        <w:t>硬</w:t>
      </w:r>
      <w:proofErr w:type="gramStart"/>
      <w:r>
        <w:rPr>
          <w:rFonts w:ascii="Times New Roman"/>
          <w:color w:val="000000"/>
          <w:szCs w:val="21"/>
        </w:rPr>
        <w:t>蜱</w:t>
      </w:r>
      <w:proofErr w:type="gramEnd"/>
      <w:r>
        <w:rPr>
          <w:rFonts w:ascii="Times New Roman"/>
          <w:color w:val="000000"/>
          <w:szCs w:val="21"/>
        </w:rPr>
        <w:t>科各属的确定（属检索表）</w:t>
      </w:r>
    </w:p>
    <w:tbl>
      <w:tblPr>
        <w:tblStyle w:val="aff9"/>
        <w:tblW w:w="9645" w:type="dxa"/>
        <w:jc w:val="center"/>
        <w:tblLook w:val="04A0" w:firstRow="1" w:lastRow="0" w:firstColumn="1" w:lastColumn="0" w:noHBand="0" w:noVBand="1"/>
      </w:tblPr>
      <w:tblGrid>
        <w:gridCol w:w="846"/>
        <w:gridCol w:w="4749"/>
        <w:gridCol w:w="2047"/>
        <w:gridCol w:w="2003"/>
      </w:tblGrid>
      <w:tr w:rsidR="006948C9" w14:paraId="7B05AC5A" w14:textId="77777777">
        <w:trPr>
          <w:trHeight w:hRule="exact" w:val="739"/>
          <w:jc w:val="center"/>
        </w:trPr>
        <w:tc>
          <w:tcPr>
            <w:tcW w:w="846" w:type="dxa"/>
            <w:vAlign w:val="center"/>
          </w:tcPr>
          <w:p w14:paraId="57884EB3" w14:textId="77777777" w:rsidR="006948C9" w:rsidRDefault="00975589">
            <w:pPr>
              <w:jc w:val="center"/>
              <w:rPr>
                <w:rFonts w:ascii="Times New Roman" w:hAnsi="Times New Roman"/>
                <w:b/>
                <w:bCs/>
              </w:rPr>
            </w:pPr>
            <w:r>
              <w:rPr>
                <w:rFonts w:ascii="Times New Roman" w:hAnsi="Times New Roman" w:hint="eastAsia"/>
                <w:b/>
                <w:bCs/>
              </w:rPr>
              <w:t>鉴定</w:t>
            </w:r>
          </w:p>
          <w:p w14:paraId="23400F88" w14:textId="77777777" w:rsidR="006948C9" w:rsidRDefault="00975589">
            <w:pPr>
              <w:jc w:val="center"/>
              <w:rPr>
                <w:rFonts w:ascii="Times New Roman" w:hAnsi="Times New Roman"/>
              </w:rPr>
            </w:pPr>
            <w:r>
              <w:rPr>
                <w:rFonts w:ascii="Times New Roman" w:hAnsi="Times New Roman" w:hint="eastAsia"/>
                <w:b/>
                <w:bCs/>
              </w:rPr>
              <w:t>步骤</w:t>
            </w:r>
          </w:p>
        </w:tc>
        <w:tc>
          <w:tcPr>
            <w:tcW w:w="6796" w:type="dxa"/>
            <w:gridSpan w:val="2"/>
            <w:vAlign w:val="center"/>
          </w:tcPr>
          <w:p w14:paraId="6BA09A76" w14:textId="77777777" w:rsidR="006948C9" w:rsidRDefault="00975589">
            <w:pPr>
              <w:jc w:val="center"/>
              <w:rPr>
                <w:rFonts w:ascii="Times New Roman" w:hAnsi="Times New Roman"/>
                <w:szCs w:val="21"/>
              </w:rPr>
            </w:pPr>
            <w:r>
              <w:rPr>
                <w:rFonts w:ascii="Times New Roman" w:hAnsi="Times New Roman" w:hint="eastAsia"/>
                <w:b/>
                <w:bCs/>
              </w:rPr>
              <w:t>鉴</w:t>
            </w:r>
            <w:r>
              <w:rPr>
                <w:rFonts w:ascii="Times New Roman" w:hAnsi="Times New Roman" w:hint="eastAsia"/>
                <w:b/>
                <w:bCs/>
              </w:rPr>
              <w:t>别</w:t>
            </w:r>
            <w:r>
              <w:rPr>
                <w:rFonts w:ascii="Times New Roman" w:hAnsi="Times New Roman" w:hint="eastAsia"/>
                <w:b/>
                <w:bCs/>
              </w:rPr>
              <w:t>特征</w:t>
            </w:r>
          </w:p>
        </w:tc>
        <w:tc>
          <w:tcPr>
            <w:tcW w:w="2003" w:type="dxa"/>
            <w:vAlign w:val="center"/>
          </w:tcPr>
          <w:p w14:paraId="0B529AB4" w14:textId="77777777" w:rsidR="006948C9" w:rsidRDefault="00975589">
            <w:pPr>
              <w:jc w:val="center"/>
              <w:rPr>
                <w:rFonts w:ascii="Times New Roman" w:hAnsi="Times New Roman"/>
                <w:b/>
                <w:bCs/>
                <w:szCs w:val="21"/>
              </w:rPr>
            </w:pPr>
            <w:r>
              <w:rPr>
                <w:rFonts w:ascii="Times New Roman" w:hAnsi="Times New Roman" w:hint="eastAsia"/>
                <w:b/>
                <w:bCs/>
              </w:rPr>
              <w:t>鉴定结果</w:t>
            </w:r>
          </w:p>
        </w:tc>
      </w:tr>
      <w:tr w:rsidR="006948C9" w14:paraId="71CDBDA3" w14:textId="77777777">
        <w:trPr>
          <w:trHeight w:hRule="exact" w:val="1985"/>
          <w:jc w:val="center"/>
        </w:trPr>
        <w:tc>
          <w:tcPr>
            <w:tcW w:w="846" w:type="dxa"/>
            <w:vMerge w:val="restart"/>
            <w:vAlign w:val="center"/>
          </w:tcPr>
          <w:p w14:paraId="23B1E50B" w14:textId="77777777" w:rsidR="006948C9" w:rsidRDefault="00975589">
            <w:pPr>
              <w:jc w:val="center"/>
              <w:rPr>
                <w:rFonts w:ascii="Times New Roman" w:hAnsi="Times New Roman"/>
              </w:rPr>
            </w:pPr>
            <w:r>
              <w:rPr>
                <w:rFonts w:ascii="Times New Roman" w:hAnsi="Times New Roman" w:hint="eastAsia"/>
              </w:rPr>
              <w:t>1</w:t>
            </w:r>
          </w:p>
        </w:tc>
        <w:tc>
          <w:tcPr>
            <w:tcW w:w="6796" w:type="dxa"/>
            <w:gridSpan w:val="2"/>
            <w:vAlign w:val="center"/>
          </w:tcPr>
          <w:p w14:paraId="7AACA3A5" w14:textId="77777777" w:rsidR="006948C9" w:rsidRDefault="00975589">
            <w:pPr>
              <w:jc w:val="left"/>
              <w:rPr>
                <w:rFonts w:ascii="Times New Roman" w:hAnsi="Times New Roman"/>
                <w:szCs w:val="21"/>
              </w:rPr>
            </w:pPr>
            <w:r>
              <w:rPr>
                <w:rFonts w:ascii="Times New Roman" w:hAnsi="Times New Roman"/>
                <w:szCs w:val="21"/>
              </w:rPr>
              <w:t>肛沟围绕在肛门之前；</w:t>
            </w:r>
          </w:p>
          <w:p w14:paraId="4C0EEA2D" w14:textId="77777777" w:rsidR="006948C9" w:rsidRDefault="00975589">
            <w:pPr>
              <w:jc w:val="left"/>
              <w:rPr>
                <w:rFonts w:ascii="Times New Roman" w:hAnsi="Times New Roman"/>
                <w:szCs w:val="21"/>
              </w:rPr>
            </w:pPr>
            <w:r>
              <w:rPr>
                <w:rFonts w:ascii="Times New Roman" w:hAnsi="Times New Roman"/>
                <w:szCs w:val="21"/>
              </w:rPr>
              <w:t>无眼；</w:t>
            </w:r>
          </w:p>
          <w:p w14:paraId="733A964A" w14:textId="77777777" w:rsidR="006948C9" w:rsidRDefault="00975589">
            <w:pPr>
              <w:jc w:val="left"/>
              <w:rPr>
                <w:rFonts w:ascii="Times New Roman" w:hAnsi="Times New Roman"/>
                <w:szCs w:val="21"/>
              </w:rPr>
            </w:pPr>
            <w:r>
              <w:rPr>
                <w:rFonts w:ascii="Times New Roman" w:hAnsi="Times New Roman"/>
                <w:szCs w:val="21"/>
              </w:rPr>
              <w:t>雄</w:t>
            </w:r>
            <w:proofErr w:type="gramStart"/>
            <w:r>
              <w:rPr>
                <w:rFonts w:ascii="Times New Roman" w:hAnsi="Times New Roman"/>
                <w:szCs w:val="21"/>
              </w:rPr>
              <w:t>蜱</w:t>
            </w:r>
            <w:proofErr w:type="gramEnd"/>
            <w:r>
              <w:rPr>
                <w:rFonts w:ascii="Times New Roman" w:hAnsi="Times New Roman"/>
                <w:szCs w:val="21"/>
              </w:rPr>
              <w:t>腹面几乎全部被几丁质板覆盖（共</w:t>
            </w:r>
            <w:r>
              <w:rPr>
                <w:rFonts w:ascii="Times New Roman" w:hAnsi="Times New Roman"/>
                <w:szCs w:val="21"/>
              </w:rPr>
              <w:t>7</w:t>
            </w:r>
            <w:r>
              <w:rPr>
                <w:rFonts w:ascii="Times New Roman" w:hAnsi="Times New Roman"/>
                <w:szCs w:val="21"/>
              </w:rPr>
              <w:t>块）；</w:t>
            </w:r>
          </w:p>
          <w:p w14:paraId="29A47BD6" w14:textId="77777777" w:rsidR="006948C9" w:rsidRDefault="00975589">
            <w:pPr>
              <w:jc w:val="left"/>
              <w:rPr>
                <w:rFonts w:ascii="Times New Roman" w:hAnsi="Times New Roman"/>
                <w:szCs w:val="21"/>
              </w:rPr>
            </w:pPr>
            <w:r>
              <w:rPr>
                <w:rFonts w:ascii="Times New Roman" w:hAnsi="Times New Roman"/>
                <w:szCs w:val="21"/>
              </w:rPr>
              <w:t>幼</w:t>
            </w:r>
            <w:proofErr w:type="gramStart"/>
            <w:r>
              <w:rPr>
                <w:rFonts w:ascii="Times New Roman" w:hAnsi="Times New Roman"/>
                <w:szCs w:val="21"/>
              </w:rPr>
              <w:t>蜱</w:t>
            </w:r>
            <w:proofErr w:type="gramEnd"/>
            <w:r>
              <w:rPr>
                <w:rFonts w:ascii="Times New Roman" w:hAnsi="Times New Roman"/>
                <w:szCs w:val="21"/>
              </w:rPr>
              <w:t>口下板后毛</w:t>
            </w:r>
            <w:r>
              <w:rPr>
                <w:rFonts w:ascii="Times New Roman" w:hAnsi="Times New Roman"/>
                <w:szCs w:val="21"/>
              </w:rPr>
              <w:t>2</w:t>
            </w:r>
            <w:r>
              <w:rPr>
                <w:rFonts w:ascii="Times New Roman" w:hAnsi="Times New Roman"/>
                <w:szCs w:val="21"/>
              </w:rPr>
              <w:t>对，背部无</w:t>
            </w:r>
            <w:proofErr w:type="gramStart"/>
            <w:r>
              <w:rPr>
                <w:rFonts w:ascii="Times New Roman" w:hAnsi="Times New Roman"/>
                <w:szCs w:val="21"/>
              </w:rPr>
              <w:t>矢</w:t>
            </w:r>
            <w:proofErr w:type="gramEnd"/>
            <w:r>
              <w:rPr>
                <w:rFonts w:ascii="Times New Roman" w:hAnsi="Times New Roman"/>
                <w:szCs w:val="21"/>
              </w:rPr>
              <w:t>状感器；</w:t>
            </w:r>
          </w:p>
          <w:p w14:paraId="262F8A66" w14:textId="77777777" w:rsidR="006948C9" w:rsidRDefault="00975589">
            <w:pPr>
              <w:jc w:val="left"/>
              <w:rPr>
                <w:rFonts w:ascii="Times New Roman" w:hAnsi="Times New Roman"/>
                <w:szCs w:val="21"/>
              </w:rPr>
            </w:pPr>
            <w:r>
              <w:rPr>
                <w:rFonts w:ascii="Times New Roman" w:hAnsi="Times New Roman"/>
                <w:szCs w:val="21"/>
              </w:rPr>
              <w:t>通常为巢居性寄生，宿主不具专一性；</w:t>
            </w:r>
          </w:p>
          <w:p w14:paraId="08DD33BD" w14:textId="77777777" w:rsidR="006948C9" w:rsidRDefault="00975589">
            <w:pPr>
              <w:jc w:val="left"/>
              <w:rPr>
                <w:rFonts w:ascii="Times New Roman" w:hAnsi="Times New Roman"/>
              </w:rPr>
            </w:pPr>
            <w:r>
              <w:rPr>
                <w:rFonts w:ascii="Times New Roman" w:hAnsi="Times New Roman"/>
                <w:szCs w:val="21"/>
              </w:rPr>
              <w:t>雄</w:t>
            </w:r>
            <w:proofErr w:type="gramStart"/>
            <w:r>
              <w:rPr>
                <w:rFonts w:ascii="Times New Roman" w:hAnsi="Times New Roman"/>
                <w:szCs w:val="21"/>
              </w:rPr>
              <w:t>蜱</w:t>
            </w:r>
            <w:proofErr w:type="gramEnd"/>
            <w:r>
              <w:rPr>
                <w:rFonts w:ascii="Times New Roman" w:hAnsi="Times New Roman"/>
                <w:szCs w:val="21"/>
              </w:rPr>
              <w:t>不吸血，分布广泛</w:t>
            </w:r>
            <w:r>
              <w:rPr>
                <w:rFonts w:ascii="Times New Roman" w:hAnsi="Times New Roman" w:hint="eastAsia"/>
                <w:szCs w:val="21"/>
              </w:rPr>
              <w:t>。</w:t>
            </w:r>
          </w:p>
        </w:tc>
        <w:tc>
          <w:tcPr>
            <w:tcW w:w="2003" w:type="dxa"/>
            <w:vAlign w:val="center"/>
          </w:tcPr>
          <w:p w14:paraId="2916947B" w14:textId="77777777" w:rsidR="006948C9" w:rsidRDefault="00975589">
            <w:pPr>
              <w:jc w:val="center"/>
              <w:rPr>
                <w:rFonts w:ascii="Times New Roman" w:hAnsi="Times New Roman"/>
                <w:b/>
                <w:bCs/>
                <w:szCs w:val="21"/>
              </w:rPr>
            </w:pPr>
            <w:r>
              <w:rPr>
                <w:rFonts w:ascii="Times New Roman" w:hAnsi="Times New Roman"/>
                <w:b/>
                <w:bCs/>
                <w:szCs w:val="21"/>
              </w:rPr>
              <w:t>硬</w:t>
            </w:r>
            <w:proofErr w:type="gramStart"/>
            <w:r>
              <w:rPr>
                <w:rFonts w:ascii="Times New Roman" w:hAnsi="Times New Roman"/>
                <w:b/>
                <w:bCs/>
                <w:szCs w:val="21"/>
              </w:rPr>
              <w:t>蜱</w:t>
            </w:r>
            <w:proofErr w:type="gramEnd"/>
            <w:r>
              <w:rPr>
                <w:rFonts w:ascii="Times New Roman" w:hAnsi="Times New Roman"/>
                <w:b/>
                <w:bCs/>
                <w:szCs w:val="21"/>
              </w:rPr>
              <w:t>属</w:t>
            </w:r>
          </w:p>
          <w:p w14:paraId="624AFCB6" w14:textId="77777777" w:rsidR="006948C9" w:rsidRDefault="00975589">
            <w:pPr>
              <w:jc w:val="center"/>
              <w:rPr>
                <w:rFonts w:ascii="Times New Roman" w:hAnsi="Times New Roman"/>
              </w:rPr>
            </w:pPr>
            <w:r>
              <w:rPr>
                <w:rFonts w:ascii="Times New Roman" w:hAnsi="Times New Roman"/>
                <w:b/>
                <w:bCs/>
                <w:szCs w:val="21"/>
              </w:rPr>
              <w:t>（</w:t>
            </w:r>
            <w:r>
              <w:rPr>
                <w:rFonts w:ascii="Times New Roman" w:hAnsi="Times New Roman"/>
                <w:b/>
                <w:bCs/>
                <w:szCs w:val="21"/>
              </w:rPr>
              <w:t>Ixodes</w:t>
            </w:r>
            <w:r>
              <w:rPr>
                <w:rFonts w:ascii="Times New Roman" w:hAnsi="Times New Roman"/>
                <w:b/>
                <w:bCs/>
                <w:szCs w:val="21"/>
              </w:rPr>
              <w:t>）</w:t>
            </w:r>
          </w:p>
        </w:tc>
      </w:tr>
      <w:tr w:rsidR="006948C9" w14:paraId="7F5ED2F8" w14:textId="77777777">
        <w:trPr>
          <w:trHeight w:val="1340"/>
          <w:jc w:val="center"/>
        </w:trPr>
        <w:tc>
          <w:tcPr>
            <w:tcW w:w="846" w:type="dxa"/>
            <w:vMerge/>
            <w:vAlign w:val="center"/>
          </w:tcPr>
          <w:p w14:paraId="7CF10927" w14:textId="77777777" w:rsidR="006948C9" w:rsidRDefault="006948C9">
            <w:pPr>
              <w:jc w:val="center"/>
              <w:rPr>
                <w:rFonts w:ascii="Times New Roman" w:hAnsi="Times New Roman"/>
              </w:rPr>
            </w:pPr>
          </w:p>
        </w:tc>
        <w:tc>
          <w:tcPr>
            <w:tcW w:w="4749" w:type="dxa"/>
            <w:vMerge w:val="restart"/>
            <w:vAlign w:val="center"/>
          </w:tcPr>
          <w:p w14:paraId="45F90F95" w14:textId="77777777" w:rsidR="006948C9" w:rsidRDefault="00975589">
            <w:pPr>
              <w:jc w:val="left"/>
              <w:rPr>
                <w:rFonts w:ascii="Times New Roman" w:hAnsi="Times New Roman"/>
                <w:szCs w:val="21"/>
              </w:rPr>
            </w:pPr>
            <w:r>
              <w:rPr>
                <w:rFonts w:ascii="Times New Roman" w:hAnsi="Times New Roman"/>
                <w:szCs w:val="21"/>
              </w:rPr>
              <w:t>肛沟围绕在肛门之后，通常很小；</w:t>
            </w:r>
          </w:p>
          <w:p w14:paraId="7ED7AF0D" w14:textId="77777777" w:rsidR="006948C9" w:rsidRDefault="00975589">
            <w:pPr>
              <w:jc w:val="left"/>
              <w:rPr>
                <w:rFonts w:ascii="Times New Roman" w:hAnsi="Times New Roman"/>
                <w:szCs w:val="21"/>
              </w:rPr>
            </w:pPr>
            <w:r>
              <w:rPr>
                <w:rFonts w:ascii="Times New Roman" w:hAnsi="Times New Roman"/>
                <w:szCs w:val="21"/>
              </w:rPr>
              <w:t>眼有或无；</w:t>
            </w:r>
          </w:p>
          <w:p w14:paraId="33638374" w14:textId="77777777" w:rsidR="006948C9" w:rsidRDefault="00975589">
            <w:pPr>
              <w:jc w:val="left"/>
              <w:rPr>
                <w:rFonts w:ascii="Times New Roman" w:hAnsi="Times New Roman"/>
                <w:szCs w:val="21"/>
              </w:rPr>
            </w:pPr>
            <w:r>
              <w:rPr>
                <w:rFonts w:ascii="Times New Roman" w:hAnsi="Times New Roman"/>
                <w:szCs w:val="21"/>
              </w:rPr>
              <w:t>雄</w:t>
            </w:r>
            <w:proofErr w:type="gramStart"/>
            <w:r>
              <w:rPr>
                <w:rFonts w:ascii="Times New Roman" w:hAnsi="Times New Roman"/>
                <w:szCs w:val="21"/>
              </w:rPr>
              <w:t>蜱</w:t>
            </w:r>
            <w:proofErr w:type="gramEnd"/>
            <w:r>
              <w:rPr>
                <w:rFonts w:ascii="Times New Roman" w:hAnsi="Times New Roman"/>
                <w:szCs w:val="21"/>
              </w:rPr>
              <w:t>腹面无几丁质板，或发育不完全，仅分布在身体后端（肛侧板和副肛侧板）；</w:t>
            </w:r>
          </w:p>
          <w:p w14:paraId="0BB6CB31" w14:textId="77777777" w:rsidR="006948C9" w:rsidRDefault="00975589">
            <w:pPr>
              <w:jc w:val="left"/>
              <w:rPr>
                <w:rFonts w:ascii="Times New Roman" w:hAnsi="Times New Roman"/>
                <w:szCs w:val="21"/>
              </w:rPr>
            </w:pPr>
            <w:r>
              <w:rPr>
                <w:rFonts w:ascii="Times New Roman" w:hAnsi="Times New Roman"/>
                <w:szCs w:val="21"/>
              </w:rPr>
              <w:t>幼</w:t>
            </w:r>
            <w:proofErr w:type="gramStart"/>
            <w:r>
              <w:rPr>
                <w:rFonts w:ascii="Times New Roman" w:hAnsi="Times New Roman"/>
                <w:szCs w:val="21"/>
              </w:rPr>
              <w:t>蜱</w:t>
            </w:r>
            <w:proofErr w:type="gramEnd"/>
            <w:r>
              <w:rPr>
                <w:rFonts w:ascii="Times New Roman" w:hAnsi="Times New Roman"/>
                <w:szCs w:val="21"/>
              </w:rPr>
              <w:t>仅</w:t>
            </w:r>
            <w:r>
              <w:rPr>
                <w:rFonts w:ascii="Times New Roman" w:hAnsi="Times New Roman"/>
                <w:szCs w:val="21"/>
              </w:rPr>
              <w:t>1</w:t>
            </w:r>
            <w:r>
              <w:rPr>
                <w:rFonts w:ascii="Times New Roman" w:hAnsi="Times New Roman"/>
                <w:szCs w:val="21"/>
              </w:rPr>
              <w:t>对口下板后毛，身体背部具</w:t>
            </w:r>
            <w:proofErr w:type="gramStart"/>
            <w:r>
              <w:rPr>
                <w:rFonts w:ascii="Times New Roman" w:hAnsi="Times New Roman"/>
                <w:szCs w:val="21"/>
              </w:rPr>
              <w:t>矢</w:t>
            </w:r>
            <w:proofErr w:type="gramEnd"/>
            <w:r>
              <w:rPr>
                <w:rFonts w:ascii="Times New Roman" w:hAnsi="Times New Roman"/>
                <w:szCs w:val="21"/>
              </w:rPr>
              <w:t>状感器；</w:t>
            </w:r>
          </w:p>
          <w:p w14:paraId="7E9DC64D" w14:textId="77777777" w:rsidR="006948C9" w:rsidRDefault="00975589">
            <w:pPr>
              <w:jc w:val="left"/>
              <w:rPr>
                <w:rFonts w:ascii="Times New Roman" w:hAnsi="Times New Roman"/>
                <w:szCs w:val="21"/>
              </w:rPr>
            </w:pPr>
            <w:r>
              <w:rPr>
                <w:rFonts w:ascii="Times New Roman" w:hAnsi="Times New Roman"/>
                <w:szCs w:val="21"/>
              </w:rPr>
              <w:t>通常</w:t>
            </w:r>
            <w:proofErr w:type="gramStart"/>
            <w:r>
              <w:rPr>
                <w:rFonts w:ascii="Times New Roman" w:hAnsi="Times New Roman"/>
                <w:szCs w:val="21"/>
              </w:rPr>
              <w:t>不</w:t>
            </w:r>
            <w:proofErr w:type="gramEnd"/>
            <w:r>
              <w:rPr>
                <w:rFonts w:ascii="Times New Roman" w:hAnsi="Times New Roman"/>
                <w:szCs w:val="21"/>
              </w:rPr>
              <w:t>穴居或巢居；</w:t>
            </w:r>
          </w:p>
          <w:p w14:paraId="05CD7E53" w14:textId="77777777" w:rsidR="006948C9" w:rsidRDefault="00975589">
            <w:pPr>
              <w:jc w:val="left"/>
              <w:rPr>
                <w:rFonts w:ascii="Times New Roman" w:hAnsi="Times New Roman"/>
                <w:szCs w:val="21"/>
              </w:rPr>
            </w:pPr>
            <w:r>
              <w:rPr>
                <w:rFonts w:ascii="Times New Roman" w:hAnsi="Times New Roman"/>
                <w:szCs w:val="21"/>
              </w:rPr>
              <w:t>雄</w:t>
            </w:r>
            <w:proofErr w:type="gramStart"/>
            <w:r>
              <w:rPr>
                <w:rFonts w:ascii="Times New Roman" w:hAnsi="Times New Roman"/>
                <w:szCs w:val="21"/>
              </w:rPr>
              <w:t>蜱</w:t>
            </w:r>
            <w:proofErr w:type="gramEnd"/>
            <w:r>
              <w:rPr>
                <w:rFonts w:ascii="Times New Roman" w:hAnsi="Times New Roman"/>
                <w:szCs w:val="21"/>
              </w:rPr>
              <w:t>吸血，分布相对有地域性</w:t>
            </w:r>
            <w:r>
              <w:rPr>
                <w:rFonts w:ascii="Times New Roman" w:hAnsi="Times New Roman" w:hint="eastAsia"/>
                <w:szCs w:val="21"/>
              </w:rPr>
              <w:t>。</w:t>
            </w:r>
          </w:p>
        </w:tc>
        <w:tc>
          <w:tcPr>
            <w:tcW w:w="2047" w:type="dxa"/>
            <w:vAlign w:val="center"/>
          </w:tcPr>
          <w:p w14:paraId="3773DD7E" w14:textId="77777777" w:rsidR="006948C9" w:rsidRDefault="00975589">
            <w:pPr>
              <w:jc w:val="center"/>
              <w:rPr>
                <w:rFonts w:ascii="Times New Roman" w:hAnsi="Times New Roman"/>
                <w:szCs w:val="21"/>
              </w:rPr>
            </w:pPr>
            <w:r>
              <w:rPr>
                <w:rFonts w:ascii="Times New Roman" w:hAnsi="Times New Roman"/>
                <w:szCs w:val="21"/>
              </w:rPr>
              <w:t>无眼</w:t>
            </w:r>
          </w:p>
          <w:p w14:paraId="7304EC1C" w14:textId="77777777" w:rsidR="006948C9" w:rsidRDefault="00975589">
            <w:pPr>
              <w:rPr>
                <w:rFonts w:ascii="Times New Roman" w:hAnsi="Times New Roman"/>
              </w:rPr>
            </w:pPr>
            <w:r>
              <w:rPr>
                <w:rFonts w:ascii="Times New Roman" w:hAnsi="Times New Roman"/>
                <w:szCs w:val="21"/>
              </w:rPr>
              <w:t>（尤其成</w:t>
            </w:r>
            <w:proofErr w:type="gramStart"/>
            <w:r>
              <w:rPr>
                <w:rFonts w:ascii="Times New Roman" w:hAnsi="Times New Roman"/>
                <w:szCs w:val="21"/>
              </w:rPr>
              <w:t>蜱</w:t>
            </w:r>
            <w:proofErr w:type="gramEnd"/>
            <w:r>
              <w:rPr>
                <w:rFonts w:ascii="Times New Roman" w:hAnsi="Times New Roman"/>
                <w:szCs w:val="21"/>
              </w:rPr>
              <w:t>和</w:t>
            </w:r>
            <w:proofErr w:type="gramStart"/>
            <w:r>
              <w:rPr>
                <w:rFonts w:ascii="Times New Roman" w:hAnsi="Times New Roman"/>
                <w:szCs w:val="21"/>
              </w:rPr>
              <w:t>若蜱</w:t>
            </w:r>
            <w:proofErr w:type="gramEnd"/>
            <w:r>
              <w:rPr>
                <w:rFonts w:ascii="Times New Roman" w:hAnsi="Times New Roman"/>
                <w:szCs w:val="21"/>
              </w:rPr>
              <w:t>）</w:t>
            </w:r>
          </w:p>
        </w:tc>
        <w:tc>
          <w:tcPr>
            <w:tcW w:w="2003" w:type="dxa"/>
            <w:vAlign w:val="center"/>
          </w:tcPr>
          <w:p w14:paraId="1EE2D700" w14:textId="77777777" w:rsidR="006948C9" w:rsidRDefault="00975589">
            <w:pPr>
              <w:jc w:val="center"/>
              <w:rPr>
                <w:rFonts w:ascii="Times New Roman" w:hAnsi="Times New Roman"/>
              </w:rPr>
            </w:pPr>
            <w:r>
              <w:rPr>
                <w:rFonts w:ascii="Times New Roman" w:hAnsi="Times New Roman" w:hint="eastAsia"/>
              </w:rPr>
              <w:t>进行步骤</w:t>
            </w:r>
            <w:r>
              <w:rPr>
                <w:rFonts w:ascii="Times New Roman" w:hAnsi="Times New Roman" w:hint="eastAsia"/>
              </w:rPr>
              <w:t>2</w:t>
            </w:r>
          </w:p>
        </w:tc>
      </w:tr>
      <w:tr w:rsidR="006948C9" w14:paraId="25856CA2" w14:textId="77777777">
        <w:trPr>
          <w:trHeight w:hRule="exact" w:val="1340"/>
          <w:jc w:val="center"/>
        </w:trPr>
        <w:tc>
          <w:tcPr>
            <w:tcW w:w="846" w:type="dxa"/>
            <w:vMerge/>
            <w:vAlign w:val="center"/>
          </w:tcPr>
          <w:p w14:paraId="73D0683B" w14:textId="77777777" w:rsidR="006948C9" w:rsidRDefault="006948C9">
            <w:pPr>
              <w:jc w:val="center"/>
              <w:rPr>
                <w:rFonts w:ascii="Times New Roman" w:hAnsi="Times New Roman"/>
              </w:rPr>
            </w:pPr>
          </w:p>
        </w:tc>
        <w:tc>
          <w:tcPr>
            <w:tcW w:w="4749" w:type="dxa"/>
            <w:vMerge/>
            <w:vAlign w:val="center"/>
          </w:tcPr>
          <w:p w14:paraId="1D3B8E41" w14:textId="77777777" w:rsidR="006948C9" w:rsidRDefault="006948C9">
            <w:pPr>
              <w:jc w:val="left"/>
              <w:rPr>
                <w:rFonts w:ascii="Times New Roman" w:hAnsi="Times New Roman"/>
                <w:szCs w:val="21"/>
              </w:rPr>
            </w:pPr>
          </w:p>
        </w:tc>
        <w:tc>
          <w:tcPr>
            <w:tcW w:w="2047" w:type="dxa"/>
            <w:vAlign w:val="center"/>
          </w:tcPr>
          <w:p w14:paraId="10CD1FF8" w14:textId="77777777" w:rsidR="006948C9" w:rsidRDefault="00975589">
            <w:pPr>
              <w:jc w:val="center"/>
              <w:rPr>
                <w:rFonts w:ascii="Times New Roman" w:hAnsi="Times New Roman"/>
              </w:rPr>
            </w:pPr>
            <w:r>
              <w:rPr>
                <w:rFonts w:ascii="Times New Roman" w:hAnsi="Times New Roman" w:hint="eastAsia"/>
              </w:rPr>
              <w:t>有眼</w:t>
            </w:r>
          </w:p>
        </w:tc>
        <w:tc>
          <w:tcPr>
            <w:tcW w:w="2003" w:type="dxa"/>
            <w:vAlign w:val="center"/>
          </w:tcPr>
          <w:p w14:paraId="28502418" w14:textId="77777777" w:rsidR="006948C9" w:rsidRDefault="00975589">
            <w:pPr>
              <w:jc w:val="center"/>
              <w:rPr>
                <w:rFonts w:ascii="Times New Roman" w:hAnsi="Times New Roman"/>
              </w:rPr>
            </w:pPr>
            <w:r>
              <w:rPr>
                <w:rFonts w:ascii="Times New Roman" w:hAnsi="Times New Roman" w:hint="eastAsia"/>
              </w:rPr>
              <w:t>进行步骤</w:t>
            </w:r>
            <w:r>
              <w:rPr>
                <w:rFonts w:ascii="Times New Roman" w:hAnsi="Times New Roman" w:hint="eastAsia"/>
              </w:rPr>
              <w:t>3</w:t>
            </w:r>
          </w:p>
        </w:tc>
      </w:tr>
      <w:tr w:rsidR="006948C9" w14:paraId="5BB5764F" w14:textId="77777777">
        <w:trPr>
          <w:trHeight w:hRule="exact" w:val="1985"/>
          <w:jc w:val="center"/>
        </w:trPr>
        <w:tc>
          <w:tcPr>
            <w:tcW w:w="846" w:type="dxa"/>
            <w:vAlign w:val="center"/>
          </w:tcPr>
          <w:p w14:paraId="0AA55A5F" w14:textId="77777777" w:rsidR="006948C9" w:rsidRDefault="00975589">
            <w:pPr>
              <w:jc w:val="center"/>
              <w:rPr>
                <w:rFonts w:ascii="Times New Roman" w:hAnsi="Times New Roman"/>
              </w:rPr>
            </w:pPr>
            <w:r>
              <w:rPr>
                <w:rFonts w:ascii="Times New Roman" w:hAnsi="Times New Roman" w:hint="eastAsia"/>
              </w:rPr>
              <w:t>2</w:t>
            </w:r>
          </w:p>
        </w:tc>
        <w:tc>
          <w:tcPr>
            <w:tcW w:w="6796" w:type="dxa"/>
            <w:gridSpan w:val="2"/>
            <w:vAlign w:val="center"/>
          </w:tcPr>
          <w:p w14:paraId="0488A7FC" w14:textId="77777777" w:rsidR="006948C9" w:rsidRDefault="00975589">
            <w:pPr>
              <w:jc w:val="left"/>
              <w:rPr>
                <w:rFonts w:ascii="Times New Roman" w:hAnsi="Times New Roman"/>
                <w:szCs w:val="21"/>
              </w:rPr>
            </w:pPr>
            <w:proofErr w:type="gramStart"/>
            <w:r>
              <w:rPr>
                <w:rFonts w:ascii="Times New Roman" w:hAnsi="Times New Roman"/>
                <w:szCs w:val="21"/>
              </w:rPr>
              <w:t>假头基方形</w:t>
            </w:r>
            <w:proofErr w:type="gramEnd"/>
            <w:r>
              <w:rPr>
                <w:rFonts w:ascii="Times New Roman" w:hAnsi="Times New Roman"/>
                <w:szCs w:val="21"/>
              </w:rPr>
              <w:t>至矩形；</w:t>
            </w:r>
          </w:p>
          <w:p w14:paraId="09A12E3D" w14:textId="77777777" w:rsidR="006948C9" w:rsidRDefault="00975589">
            <w:pPr>
              <w:jc w:val="left"/>
              <w:rPr>
                <w:rFonts w:ascii="Times New Roman" w:hAnsi="Times New Roman"/>
                <w:szCs w:val="21"/>
              </w:rPr>
            </w:pPr>
            <w:r>
              <w:rPr>
                <w:rFonts w:ascii="Times New Roman" w:hAnsi="Times New Roman"/>
                <w:szCs w:val="21"/>
              </w:rPr>
              <w:t>须肢短，呈圆锥形，第</w:t>
            </w:r>
            <w:r>
              <w:rPr>
                <w:rFonts w:ascii="Times New Roman" w:hAnsi="Times New Roman"/>
                <w:szCs w:val="21"/>
              </w:rPr>
              <w:t>II</w:t>
            </w:r>
            <w:r>
              <w:rPr>
                <w:rFonts w:ascii="Times New Roman" w:hAnsi="Times New Roman"/>
                <w:szCs w:val="21"/>
              </w:rPr>
              <w:t>节长宽约等，其外侧</w:t>
            </w:r>
            <w:proofErr w:type="gramStart"/>
            <w:r>
              <w:rPr>
                <w:rFonts w:ascii="Times New Roman" w:hAnsi="Times New Roman"/>
                <w:szCs w:val="21"/>
              </w:rPr>
              <w:t>超出假头基</w:t>
            </w:r>
            <w:proofErr w:type="gramEnd"/>
            <w:r>
              <w:rPr>
                <w:rFonts w:ascii="Times New Roman" w:hAnsi="Times New Roman"/>
                <w:szCs w:val="21"/>
              </w:rPr>
              <w:t>边缘；</w:t>
            </w:r>
          </w:p>
          <w:p w14:paraId="07779CC6" w14:textId="77777777" w:rsidR="006948C9" w:rsidRDefault="00975589">
            <w:pPr>
              <w:jc w:val="left"/>
              <w:rPr>
                <w:rFonts w:ascii="Times New Roman" w:hAnsi="Times New Roman"/>
                <w:szCs w:val="21"/>
              </w:rPr>
            </w:pPr>
            <w:r>
              <w:rPr>
                <w:rFonts w:ascii="Times New Roman" w:hAnsi="Times New Roman"/>
                <w:szCs w:val="21"/>
              </w:rPr>
              <w:t>幼</w:t>
            </w:r>
            <w:proofErr w:type="gramStart"/>
            <w:r>
              <w:rPr>
                <w:rFonts w:ascii="Times New Roman" w:hAnsi="Times New Roman"/>
                <w:szCs w:val="21"/>
              </w:rPr>
              <w:t>蜱</w:t>
            </w:r>
            <w:proofErr w:type="gramEnd"/>
            <w:r>
              <w:rPr>
                <w:rFonts w:ascii="Times New Roman" w:hAnsi="Times New Roman"/>
                <w:szCs w:val="21"/>
              </w:rPr>
              <w:t>须肢</w:t>
            </w:r>
            <w:r>
              <w:rPr>
                <w:rFonts w:ascii="Times New Roman" w:hAnsi="Times New Roman"/>
                <w:szCs w:val="21"/>
              </w:rPr>
              <w:t>3</w:t>
            </w:r>
            <w:r>
              <w:rPr>
                <w:rFonts w:ascii="Times New Roman" w:hAnsi="Times New Roman"/>
                <w:szCs w:val="21"/>
              </w:rPr>
              <w:t>节，其背面</w:t>
            </w:r>
            <w:proofErr w:type="gramStart"/>
            <w:r>
              <w:rPr>
                <w:rFonts w:ascii="Times New Roman" w:hAnsi="Times New Roman"/>
                <w:szCs w:val="21"/>
              </w:rPr>
              <w:t>矢</w:t>
            </w:r>
            <w:proofErr w:type="gramEnd"/>
            <w:r>
              <w:rPr>
                <w:rFonts w:ascii="Times New Roman" w:hAnsi="Times New Roman"/>
                <w:szCs w:val="21"/>
              </w:rPr>
              <w:t>状感器前端具</w:t>
            </w:r>
            <w:r>
              <w:rPr>
                <w:rFonts w:ascii="Times New Roman" w:hAnsi="Times New Roman"/>
                <w:szCs w:val="21"/>
              </w:rPr>
              <w:t>2</w:t>
            </w:r>
            <w:r>
              <w:rPr>
                <w:rFonts w:ascii="Times New Roman" w:hAnsi="Times New Roman"/>
                <w:szCs w:val="21"/>
              </w:rPr>
              <w:t>对缘毛；</w:t>
            </w:r>
          </w:p>
          <w:p w14:paraId="12C61DC4" w14:textId="77777777" w:rsidR="006948C9" w:rsidRDefault="00975589">
            <w:pPr>
              <w:jc w:val="left"/>
              <w:rPr>
                <w:rFonts w:ascii="Times New Roman" w:hAnsi="Times New Roman"/>
              </w:rPr>
            </w:pPr>
            <w:r>
              <w:rPr>
                <w:rFonts w:ascii="Times New Roman" w:hAnsi="Times New Roman"/>
                <w:szCs w:val="21"/>
              </w:rPr>
              <w:t>宿主不具专一性</w:t>
            </w:r>
            <w:r>
              <w:rPr>
                <w:rFonts w:ascii="Times New Roman" w:hAnsi="Times New Roman" w:hint="eastAsia"/>
                <w:szCs w:val="21"/>
              </w:rPr>
              <w:t>。</w:t>
            </w:r>
          </w:p>
        </w:tc>
        <w:tc>
          <w:tcPr>
            <w:tcW w:w="2003" w:type="dxa"/>
            <w:vAlign w:val="center"/>
          </w:tcPr>
          <w:p w14:paraId="5570A6C4" w14:textId="77777777" w:rsidR="006948C9" w:rsidRDefault="00975589">
            <w:pPr>
              <w:jc w:val="center"/>
              <w:rPr>
                <w:rFonts w:ascii="Times New Roman" w:hAnsi="Times New Roman"/>
                <w:b/>
                <w:bCs/>
                <w:szCs w:val="21"/>
              </w:rPr>
            </w:pPr>
            <w:r>
              <w:rPr>
                <w:rFonts w:ascii="Times New Roman" w:hAnsi="Times New Roman"/>
                <w:b/>
                <w:bCs/>
                <w:szCs w:val="21"/>
              </w:rPr>
              <w:t>血</w:t>
            </w:r>
            <w:proofErr w:type="gramStart"/>
            <w:r>
              <w:rPr>
                <w:rFonts w:ascii="Times New Roman" w:hAnsi="Times New Roman"/>
                <w:b/>
                <w:bCs/>
                <w:szCs w:val="21"/>
              </w:rPr>
              <w:t>蜱</w:t>
            </w:r>
            <w:proofErr w:type="gramEnd"/>
            <w:r>
              <w:rPr>
                <w:rFonts w:ascii="Times New Roman" w:hAnsi="Times New Roman"/>
                <w:b/>
                <w:bCs/>
                <w:szCs w:val="21"/>
              </w:rPr>
              <w:t>属</w:t>
            </w:r>
          </w:p>
          <w:p w14:paraId="5DBAA0BE" w14:textId="77777777" w:rsidR="006948C9" w:rsidRDefault="00975589">
            <w:pPr>
              <w:jc w:val="center"/>
              <w:rPr>
                <w:rFonts w:ascii="Times New Roman" w:hAnsi="Times New Roman"/>
              </w:rPr>
            </w:pPr>
            <w:r>
              <w:rPr>
                <w:rFonts w:ascii="Times New Roman" w:hAnsi="Times New Roman"/>
                <w:b/>
                <w:bCs/>
                <w:szCs w:val="21"/>
              </w:rPr>
              <w:t>（</w:t>
            </w:r>
            <w:proofErr w:type="spellStart"/>
            <w:r>
              <w:rPr>
                <w:rFonts w:ascii="Times New Roman" w:hAnsi="Times New Roman"/>
                <w:b/>
                <w:bCs/>
                <w:szCs w:val="21"/>
              </w:rPr>
              <w:t>Haemaphysalis</w:t>
            </w:r>
            <w:proofErr w:type="spellEnd"/>
            <w:r>
              <w:rPr>
                <w:rFonts w:ascii="Times New Roman" w:hAnsi="Times New Roman"/>
                <w:b/>
                <w:bCs/>
                <w:szCs w:val="21"/>
              </w:rPr>
              <w:t>）</w:t>
            </w:r>
          </w:p>
        </w:tc>
      </w:tr>
      <w:tr w:rsidR="006948C9" w14:paraId="746A6DEF" w14:textId="77777777">
        <w:trPr>
          <w:trHeight w:hRule="exact" w:val="1985"/>
          <w:jc w:val="center"/>
        </w:trPr>
        <w:tc>
          <w:tcPr>
            <w:tcW w:w="846" w:type="dxa"/>
            <w:vAlign w:val="center"/>
          </w:tcPr>
          <w:p w14:paraId="5B889402" w14:textId="77777777" w:rsidR="006948C9" w:rsidRDefault="00975589">
            <w:pPr>
              <w:jc w:val="center"/>
              <w:rPr>
                <w:rFonts w:ascii="Times New Roman" w:hAnsi="Times New Roman"/>
              </w:rPr>
            </w:pPr>
            <w:r>
              <w:rPr>
                <w:rFonts w:ascii="Times New Roman" w:hAnsi="Times New Roman" w:hint="eastAsia"/>
              </w:rPr>
              <w:t>3</w:t>
            </w:r>
          </w:p>
        </w:tc>
        <w:tc>
          <w:tcPr>
            <w:tcW w:w="6796" w:type="dxa"/>
            <w:gridSpan w:val="2"/>
            <w:vAlign w:val="center"/>
          </w:tcPr>
          <w:p w14:paraId="21A2EC5E" w14:textId="77777777" w:rsidR="006948C9" w:rsidRDefault="00975589">
            <w:pPr>
              <w:jc w:val="left"/>
              <w:rPr>
                <w:rFonts w:ascii="Times New Roman" w:hAnsi="Times New Roman"/>
                <w:szCs w:val="21"/>
              </w:rPr>
            </w:pPr>
            <w:r>
              <w:rPr>
                <w:rFonts w:ascii="Times New Roman" w:hAnsi="Times New Roman"/>
                <w:szCs w:val="21"/>
              </w:rPr>
              <w:t>气门板正常，无脊或色斑；</w:t>
            </w:r>
          </w:p>
          <w:p w14:paraId="02528B3F" w14:textId="77777777" w:rsidR="006948C9" w:rsidRDefault="00975589">
            <w:pPr>
              <w:jc w:val="left"/>
              <w:rPr>
                <w:rFonts w:ascii="Times New Roman" w:hAnsi="Times New Roman"/>
              </w:rPr>
            </w:pPr>
            <w:r>
              <w:rPr>
                <w:rFonts w:ascii="Times New Roman" w:hAnsi="Times New Roman"/>
                <w:szCs w:val="21"/>
              </w:rPr>
              <w:t>缘垛有或无，但不是</w:t>
            </w:r>
            <w:r>
              <w:rPr>
                <w:rFonts w:ascii="Times New Roman" w:hAnsi="Times New Roman"/>
                <w:szCs w:val="21"/>
              </w:rPr>
              <w:t>9</w:t>
            </w:r>
            <w:r>
              <w:rPr>
                <w:rFonts w:ascii="Times New Roman" w:hAnsi="Times New Roman"/>
                <w:szCs w:val="21"/>
              </w:rPr>
              <w:t>个，须肢长度近似</w:t>
            </w:r>
            <w:proofErr w:type="gramStart"/>
            <w:r>
              <w:rPr>
                <w:rFonts w:ascii="Times New Roman" w:hAnsi="Times New Roman"/>
                <w:szCs w:val="21"/>
              </w:rPr>
              <w:t>等于假</w:t>
            </w:r>
            <w:proofErr w:type="gramEnd"/>
            <w:r>
              <w:rPr>
                <w:rFonts w:ascii="Times New Roman" w:hAnsi="Times New Roman"/>
                <w:szCs w:val="21"/>
              </w:rPr>
              <w:t>头基，且第</w:t>
            </w:r>
            <w:r>
              <w:rPr>
                <w:rFonts w:ascii="Times New Roman" w:hAnsi="Times New Roman"/>
                <w:szCs w:val="21"/>
              </w:rPr>
              <w:t>II</w:t>
            </w:r>
            <w:r>
              <w:rPr>
                <w:rFonts w:ascii="Times New Roman" w:hAnsi="Times New Roman"/>
                <w:szCs w:val="21"/>
              </w:rPr>
              <w:t>节长与宽大致相等，有缘垛，雄</w:t>
            </w:r>
            <w:proofErr w:type="gramStart"/>
            <w:r>
              <w:rPr>
                <w:rFonts w:ascii="Times New Roman" w:hAnsi="Times New Roman"/>
                <w:szCs w:val="21"/>
              </w:rPr>
              <w:t>蜱</w:t>
            </w:r>
            <w:proofErr w:type="gramEnd"/>
            <w:r>
              <w:rPr>
                <w:rFonts w:ascii="Times New Roman" w:hAnsi="Times New Roman"/>
                <w:szCs w:val="21"/>
              </w:rPr>
              <w:t>的第</w:t>
            </w:r>
            <w:r>
              <w:rPr>
                <w:rFonts w:ascii="Times New Roman" w:hAnsi="Times New Roman"/>
                <w:szCs w:val="21"/>
              </w:rPr>
              <w:t>IV</w:t>
            </w:r>
            <w:r>
              <w:rPr>
                <w:rFonts w:ascii="Times New Roman" w:hAnsi="Times New Roman"/>
                <w:szCs w:val="21"/>
              </w:rPr>
              <w:t>对足正常，</w:t>
            </w:r>
            <w:proofErr w:type="gramStart"/>
            <w:r>
              <w:rPr>
                <w:rFonts w:ascii="Times New Roman" w:hAnsi="Times New Roman"/>
                <w:szCs w:val="21"/>
              </w:rPr>
              <w:t>假头基矩形</w:t>
            </w:r>
            <w:proofErr w:type="gramEnd"/>
            <w:r>
              <w:rPr>
                <w:rFonts w:ascii="Times New Roman" w:hAnsi="Times New Roman"/>
                <w:szCs w:val="21"/>
              </w:rPr>
              <w:t>，通常有色斑</w:t>
            </w:r>
            <w:r>
              <w:rPr>
                <w:rFonts w:ascii="Times New Roman" w:hAnsi="Times New Roman" w:hint="eastAsia"/>
                <w:szCs w:val="21"/>
              </w:rPr>
              <w:t>。</w:t>
            </w:r>
          </w:p>
        </w:tc>
        <w:tc>
          <w:tcPr>
            <w:tcW w:w="2003" w:type="dxa"/>
            <w:vAlign w:val="center"/>
          </w:tcPr>
          <w:p w14:paraId="33B4B319" w14:textId="77777777" w:rsidR="006948C9" w:rsidRDefault="00975589">
            <w:pPr>
              <w:jc w:val="center"/>
              <w:rPr>
                <w:rFonts w:ascii="Times New Roman" w:hAnsi="Times New Roman"/>
                <w:b/>
                <w:bCs/>
                <w:szCs w:val="21"/>
              </w:rPr>
            </w:pPr>
            <w:r>
              <w:rPr>
                <w:rFonts w:ascii="Times New Roman" w:hAnsi="Times New Roman"/>
                <w:b/>
                <w:bCs/>
                <w:szCs w:val="21"/>
              </w:rPr>
              <w:t>革</w:t>
            </w:r>
            <w:proofErr w:type="gramStart"/>
            <w:r>
              <w:rPr>
                <w:rFonts w:ascii="Times New Roman" w:hAnsi="Times New Roman"/>
                <w:b/>
                <w:bCs/>
                <w:szCs w:val="21"/>
              </w:rPr>
              <w:t>蜱</w:t>
            </w:r>
            <w:proofErr w:type="gramEnd"/>
            <w:r>
              <w:rPr>
                <w:rFonts w:ascii="Times New Roman" w:hAnsi="Times New Roman"/>
                <w:b/>
                <w:bCs/>
                <w:szCs w:val="21"/>
              </w:rPr>
              <w:t>属</w:t>
            </w:r>
          </w:p>
          <w:p w14:paraId="36479D4D" w14:textId="77777777" w:rsidR="006948C9" w:rsidRDefault="00975589">
            <w:pPr>
              <w:jc w:val="center"/>
              <w:rPr>
                <w:rFonts w:ascii="Times New Roman" w:hAnsi="Times New Roman"/>
              </w:rPr>
            </w:pPr>
            <w:r>
              <w:rPr>
                <w:rFonts w:ascii="Times New Roman" w:hAnsi="Times New Roman"/>
                <w:b/>
                <w:bCs/>
                <w:szCs w:val="21"/>
              </w:rPr>
              <w:t>（</w:t>
            </w:r>
            <w:r>
              <w:rPr>
                <w:rFonts w:ascii="Times New Roman" w:hAnsi="Times New Roman"/>
                <w:b/>
                <w:bCs/>
                <w:szCs w:val="21"/>
              </w:rPr>
              <w:t>Dermacentor</w:t>
            </w:r>
            <w:r>
              <w:rPr>
                <w:rFonts w:ascii="Times New Roman" w:hAnsi="Times New Roman"/>
                <w:b/>
                <w:bCs/>
                <w:szCs w:val="21"/>
              </w:rPr>
              <w:t>）</w:t>
            </w:r>
          </w:p>
        </w:tc>
      </w:tr>
    </w:tbl>
    <w:p w14:paraId="3208574C" w14:textId="77777777" w:rsidR="006948C9" w:rsidRDefault="006948C9">
      <w:pPr>
        <w:rPr>
          <w:rFonts w:ascii="Times New Roman" w:hAnsi="Times New Roman"/>
        </w:rPr>
      </w:pPr>
    </w:p>
    <w:p w14:paraId="0509C0A0" w14:textId="77777777" w:rsidR="006948C9" w:rsidRDefault="00975589">
      <w:pPr>
        <w:rPr>
          <w:rFonts w:ascii="Times New Roman" w:hAnsi="Times New Roman"/>
        </w:rPr>
      </w:pPr>
      <w:r>
        <w:rPr>
          <w:rFonts w:ascii="Times New Roman" w:hAnsi="Times New Roman"/>
        </w:rPr>
        <w:t>注：目前辽宁省内，主要硬</w:t>
      </w:r>
      <w:proofErr w:type="gramStart"/>
      <w:r>
        <w:rPr>
          <w:rFonts w:ascii="Times New Roman" w:hAnsi="Times New Roman"/>
        </w:rPr>
        <w:t>蜱</w:t>
      </w:r>
      <w:proofErr w:type="gramEnd"/>
      <w:r>
        <w:rPr>
          <w:rFonts w:ascii="Times New Roman" w:hAnsi="Times New Roman"/>
        </w:rPr>
        <w:t>科成员为全沟硬</w:t>
      </w:r>
      <w:proofErr w:type="gramStart"/>
      <w:r>
        <w:rPr>
          <w:rFonts w:ascii="Times New Roman" w:hAnsi="Times New Roman"/>
        </w:rPr>
        <w:t>蜱</w:t>
      </w:r>
      <w:proofErr w:type="gramEnd"/>
      <w:r>
        <w:rPr>
          <w:rFonts w:ascii="Times New Roman" w:hAnsi="Times New Roman"/>
        </w:rPr>
        <w:t>，革</w:t>
      </w:r>
      <w:proofErr w:type="gramStart"/>
      <w:r>
        <w:rPr>
          <w:rFonts w:ascii="Times New Roman" w:hAnsi="Times New Roman"/>
        </w:rPr>
        <w:t>蜱属成员</w:t>
      </w:r>
      <w:proofErr w:type="gramEnd"/>
      <w:r>
        <w:rPr>
          <w:rFonts w:ascii="Times New Roman" w:hAnsi="Times New Roman"/>
        </w:rPr>
        <w:t>为森林革</w:t>
      </w:r>
      <w:proofErr w:type="gramStart"/>
      <w:r>
        <w:rPr>
          <w:rFonts w:ascii="Times New Roman" w:hAnsi="Times New Roman"/>
        </w:rPr>
        <w:t>蜱</w:t>
      </w:r>
      <w:proofErr w:type="gramEnd"/>
      <w:r>
        <w:rPr>
          <w:rFonts w:ascii="Times New Roman" w:hAnsi="Times New Roman"/>
        </w:rPr>
        <w:t>，血</w:t>
      </w:r>
      <w:proofErr w:type="gramStart"/>
      <w:r>
        <w:rPr>
          <w:rFonts w:ascii="Times New Roman" w:hAnsi="Times New Roman"/>
        </w:rPr>
        <w:t>蜱属成员</w:t>
      </w:r>
      <w:proofErr w:type="gramEnd"/>
      <w:r>
        <w:rPr>
          <w:rFonts w:ascii="Times New Roman" w:hAnsi="Times New Roman"/>
        </w:rPr>
        <w:t>为长角血</w:t>
      </w:r>
      <w:proofErr w:type="gramStart"/>
      <w:r>
        <w:rPr>
          <w:rFonts w:ascii="Times New Roman" w:hAnsi="Times New Roman"/>
        </w:rPr>
        <w:t>蜱</w:t>
      </w:r>
      <w:proofErr w:type="gramEnd"/>
      <w:r>
        <w:rPr>
          <w:rFonts w:ascii="Times New Roman" w:hAnsi="Times New Roman"/>
        </w:rPr>
        <w:t>、</w:t>
      </w:r>
      <w:proofErr w:type="gramStart"/>
      <w:r>
        <w:rPr>
          <w:rFonts w:ascii="Times New Roman" w:hAnsi="Times New Roman"/>
        </w:rPr>
        <w:t>嗜群血蜱</w:t>
      </w:r>
      <w:proofErr w:type="gramEnd"/>
      <w:r>
        <w:rPr>
          <w:rFonts w:ascii="Times New Roman" w:hAnsi="Times New Roman"/>
        </w:rPr>
        <w:t>、日本血</w:t>
      </w:r>
      <w:proofErr w:type="gramStart"/>
      <w:r>
        <w:rPr>
          <w:rFonts w:ascii="Times New Roman" w:hAnsi="Times New Roman"/>
        </w:rPr>
        <w:t>蜱</w:t>
      </w:r>
      <w:proofErr w:type="gramEnd"/>
      <w:r>
        <w:rPr>
          <w:rFonts w:ascii="Times New Roman" w:hAnsi="Times New Roman"/>
        </w:rPr>
        <w:t>。</w:t>
      </w:r>
    </w:p>
    <w:p w14:paraId="622F6E93" w14:textId="77777777" w:rsidR="006948C9" w:rsidRDefault="006948C9">
      <w:pPr>
        <w:rPr>
          <w:rFonts w:ascii="Times New Roman" w:hAnsi="Times New Roman"/>
        </w:rPr>
      </w:pPr>
    </w:p>
    <w:p w14:paraId="50B1DCEF" w14:textId="77777777" w:rsidR="006948C9" w:rsidRDefault="00975589">
      <w:pPr>
        <w:widowControl/>
        <w:jc w:val="left"/>
        <w:rPr>
          <w:rFonts w:ascii="Times New Roman" w:hAnsi="Times New Roman"/>
        </w:rPr>
      </w:pPr>
      <w:r>
        <w:rPr>
          <w:rFonts w:ascii="Times New Roman" w:hAnsi="Times New Roman"/>
        </w:rPr>
        <w:br w:type="page"/>
      </w:r>
    </w:p>
    <w:p w14:paraId="5275AD5E" w14:textId="77777777" w:rsidR="006948C9" w:rsidRDefault="00975589">
      <w:pPr>
        <w:widowControl/>
        <w:spacing w:beforeLines="20" w:before="62" w:afterLines="20" w:after="62"/>
        <w:jc w:val="center"/>
        <w:rPr>
          <w:rFonts w:ascii="Times New Roman" w:hAnsi="Times New Roman"/>
          <w:kern w:val="0"/>
          <w:szCs w:val="21"/>
        </w:rPr>
      </w:pPr>
      <w:r>
        <w:rPr>
          <w:rFonts w:ascii="Times New Roman" w:eastAsia="黑体" w:hAnsi="Times New Roman"/>
          <w:color w:val="000000"/>
          <w:kern w:val="0"/>
          <w:szCs w:val="21"/>
        </w:rPr>
        <w:lastRenderedPageBreak/>
        <w:t>附</w:t>
      </w:r>
      <w:r>
        <w:rPr>
          <w:rFonts w:ascii="Times New Roman" w:eastAsia="黑体" w:hAnsi="Times New Roman"/>
          <w:color w:val="000000"/>
          <w:kern w:val="0"/>
          <w:szCs w:val="21"/>
        </w:rPr>
        <w:t xml:space="preserve"> </w:t>
      </w:r>
      <w:r>
        <w:rPr>
          <w:rFonts w:ascii="Times New Roman" w:eastAsia="黑体" w:hAnsi="Times New Roman"/>
          <w:color w:val="000000"/>
          <w:kern w:val="0"/>
          <w:szCs w:val="21"/>
        </w:rPr>
        <w:t>录</w:t>
      </w:r>
      <w:r>
        <w:rPr>
          <w:rFonts w:ascii="Times New Roman" w:eastAsia="黑体" w:hAnsi="Times New Roman"/>
          <w:color w:val="000000"/>
          <w:kern w:val="0"/>
          <w:szCs w:val="21"/>
        </w:rPr>
        <w:t xml:space="preserve"> D</w:t>
      </w:r>
    </w:p>
    <w:p w14:paraId="0788C23F" w14:textId="77777777" w:rsidR="006948C9" w:rsidRDefault="00975589">
      <w:pPr>
        <w:widowControl/>
        <w:spacing w:beforeLines="20" w:before="62" w:afterLines="20" w:after="62"/>
        <w:jc w:val="center"/>
        <w:rPr>
          <w:rFonts w:ascii="Times New Roman" w:hAnsi="Times New Roman"/>
          <w:kern w:val="0"/>
          <w:szCs w:val="21"/>
        </w:rPr>
      </w:pPr>
      <w:r>
        <w:rPr>
          <w:rFonts w:ascii="Times New Roman" w:eastAsia="黑体" w:hAnsi="Times New Roman"/>
          <w:color w:val="000000"/>
          <w:kern w:val="0"/>
          <w:szCs w:val="21"/>
        </w:rPr>
        <w:t>（规范性）</w:t>
      </w:r>
    </w:p>
    <w:p w14:paraId="2490AF39" w14:textId="77777777" w:rsidR="006948C9" w:rsidRDefault="00975589">
      <w:pPr>
        <w:spacing w:beforeLines="20" w:before="62" w:afterLines="20" w:after="62"/>
        <w:jc w:val="center"/>
        <w:rPr>
          <w:rFonts w:ascii="Times New Roman" w:eastAsia="黑体" w:hAnsi="Times New Roman"/>
          <w:color w:val="000000"/>
          <w:kern w:val="0"/>
          <w:szCs w:val="21"/>
        </w:rPr>
      </w:pPr>
      <w:r>
        <w:rPr>
          <w:rFonts w:ascii="Times New Roman" w:eastAsia="黑体" w:hAnsi="Times New Roman"/>
          <w:color w:val="000000"/>
          <w:kern w:val="0"/>
          <w:szCs w:val="21"/>
        </w:rPr>
        <w:t>辽宁省主要</w:t>
      </w:r>
      <w:proofErr w:type="gramStart"/>
      <w:r>
        <w:rPr>
          <w:rFonts w:ascii="Times New Roman" w:eastAsia="黑体" w:hAnsi="Times New Roman"/>
          <w:color w:val="000000"/>
          <w:kern w:val="0"/>
          <w:szCs w:val="21"/>
        </w:rPr>
        <w:t>蜱</w:t>
      </w:r>
      <w:proofErr w:type="gramEnd"/>
      <w:r>
        <w:rPr>
          <w:rFonts w:ascii="Times New Roman" w:eastAsia="黑体" w:hAnsi="Times New Roman"/>
          <w:color w:val="000000"/>
          <w:kern w:val="0"/>
          <w:szCs w:val="21"/>
        </w:rPr>
        <w:t>种形态鉴别特征</w:t>
      </w:r>
    </w:p>
    <w:tbl>
      <w:tblPr>
        <w:tblpPr w:leftFromText="180" w:rightFromText="180" w:vertAnchor="page" w:horzAnchor="page" w:tblpX="1388" w:tblpY="3677"/>
        <w:tblW w:w="5307" w:type="pct"/>
        <w:tblLook w:val="04A0" w:firstRow="1" w:lastRow="0" w:firstColumn="1" w:lastColumn="0" w:noHBand="0" w:noVBand="1"/>
      </w:tblPr>
      <w:tblGrid>
        <w:gridCol w:w="472"/>
        <w:gridCol w:w="500"/>
        <w:gridCol w:w="774"/>
        <w:gridCol w:w="3346"/>
        <w:gridCol w:w="4826"/>
      </w:tblGrid>
      <w:tr w:rsidR="006948C9" w14:paraId="4E2BF214" w14:textId="77777777">
        <w:trPr>
          <w:trHeight w:val="522"/>
        </w:trPr>
        <w:tc>
          <w:tcPr>
            <w:tcW w:w="238" w:type="pct"/>
            <w:tcBorders>
              <w:top w:val="single" w:sz="4" w:space="0" w:color="auto"/>
              <w:left w:val="single" w:sz="4" w:space="0" w:color="auto"/>
              <w:bottom w:val="single" w:sz="4" w:space="0" w:color="auto"/>
              <w:right w:val="single" w:sz="4" w:space="0" w:color="auto"/>
            </w:tcBorders>
            <w:vAlign w:val="center"/>
          </w:tcPr>
          <w:p w14:paraId="5D9EEA5B" w14:textId="77777777" w:rsidR="006948C9" w:rsidRDefault="00975589">
            <w:pPr>
              <w:spacing w:line="270" w:lineRule="exact"/>
              <w:jc w:val="center"/>
              <w:rPr>
                <w:rFonts w:ascii="Times New Roman" w:hAnsi="Times New Roman"/>
                <w:b/>
                <w:bCs/>
                <w:sz w:val="18"/>
                <w:szCs w:val="18"/>
              </w:rPr>
            </w:pPr>
            <w:bookmarkStart w:id="21" w:name="_Hlk47774470"/>
            <w:proofErr w:type="gramStart"/>
            <w:r>
              <w:rPr>
                <w:rFonts w:ascii="Times New Roman" w:hAnsi="Times New Roman"/>
                <w:b/>
                <w:bCs/>
                <w:color w:val="000000"/>
                <w:sz w:val="18"/>
                <w:szCs w:val="18"/>
              </w:rPr>
              <w:t>蜱</w:t>
            </w:r>
            <w:proofErr w:type="gramEnd"/>
            <w:r>
              <w:rPr>
                <w:rFonts w:ascii="Times New Roman" w:hAnsi="Times New Roman"/>
                <w:b/>
                <w:bCs/>
                <w:color w:val="000000"/>
                <w:sz w:val="18"/>
                <w:szCs w:val="18"/>
              </w:rPr>
              <w:t>属</w:t>
            </w:r>
          </w:p>
        </w:tc>
        <w:tc>
          <w:tcPr>
            <w:tcW w:w="252" w:type="pct"/>
            <w:tcBorders>
              <w:top w:val="single" w:sz="4" w:space="0" w:color="auto"/>
              <w:left w:val="single" w:sz="4" w:space="0" w:color="auto"/>
              <w:bottom w:val="single" w:sz="4" w:space="0" w:color="auto"/>
              <w:right w:val="single" w:sz="4" w:space="0" w:color="auto"/>
            </w:tcBorders>
            <w:vAlign w:val="center"/>
          </w:tcPr>
          <w:p w14:paraId="34919E4B" w14:textId="77777777" w:rsidR="006948C9" w:rsidRDefault="00975589">
            <w:pPr>
              <w:spacing w:line="270" w:lineRule="exact"/>
              <w:jc w:val="center"/>
              <w:rPr>
                <w:rFonts w:ascii="Times New Roman" w:hAnsi="Times New Roman"/>
                <w:b/>
                <w:bCs/>
                <w:sz w:val="18"/>
                <w:szCs w:val="18"/>
              </w:rPr>
            </w:pPr>
            <w:proofErr w:type="gramStart"/>
            <w:r>
              <w:rPr>
                <w:rFonts w:ascii="Times New Roman" w:hAnsi="Times New Roman"/>
                <w:b/>
                <w:bCs/>
                <w:color w:val="000000"/>
                <w:sz w:val="18"/>
                <w:szCs w:val="18"/>
              </w:rPr>
              <w:t>蜱</w:t>
            </w:r>
            <w:proofErr w:type="gramEnd"/>
            <w:r>
              <w:rPr>
                <w:rFonts w:ascii="Times New Roman" w:hAnsi="Times New Roman"/>
                <w:b/>
                <w:bCs/>
                <w:color w:val="000000"/>
                <w:sz w:val="18"/>
                <w:szCs w:val="18"/>
              </w:rPr>
              <w:t>种</w:t>
            </w:r>
          </w:p>
        </w:tc>
        <w:tc>
          <w:tcPr>
            <w:tcW w:w="390" w:type="pct"/>
            <w:tcBorders>
              <w:top w:val="single" w:sz="4" w:space="0" w:color="auto"/>
              <w:left w:val="single" w:sz="4" w:space="0" w:color="auto"/>
              <w:bottom w:val="single" w:sz="4" w:space="0" w:color="auto"/>
              <w:right w:val="single" w:sz="4" w:space="0" w:color="auto"/>
            </w:tcBorders>
            <w:vAlign w:val="center"/>
          </w:tcPr>
          <w:p w14:paraId="5172790A" w14:textId="77777777" w:rsidR="006948C9" w:rsidRDefault="00975589">
            <w:pPr>
              <w:spacing w:line="270" w:lineRule="exact"/>
              <w:jc w:val="center"/>
              <w:rPr>
                <w:rFonts w:ascii="Times New Roman" w:hAnsi="Times New Roman"/>
                <w:b/>
                <w:bCs/>
                <w:sz w:val="18"/>
                <w:szCs w:val="18"/>
              </w:rPr>
            </w:pPr>
            <w:r>
              <w:rPr>
                <w:rFonts w:ascii="Times New Roman" w:hAnsi="Times New Roman"/>
                <w:b/>
                <w:bCs/>
                <w:color w:val="000000"/>
                <w:sz w:val="18"/>
                <w:szCs w:val="18"/>
              </w:rPr>
              <w:t>性别</w:t>
            </w:r>
          </w:p>
        </w:tc>
        <w:tc>
          <w:tcPr>
            <w:tcW w:w="1686" w:type="pct"/>
            <w:tcBorders>
              <w:top w:val="single" w:sz="4" w:space="0" w:color="auto"/>
              <w:left w:val="single" w:sz="4" w:space="0" w:color="auto"/>
              <w:bottom w:val="single" w:sz="4" w:space="0" w:color="auto"/>
              <w:right w:val="single" w:sz="4" w:space="0" w:color="auto"/>
            </w:tcBorders>
            <w:vAlign w:val="center"/>
          </w:tcPr>
          <w:p w14:paraId="2F9A4DA6" w14:textId="77777777" w:rsidR="006948C9" w:rsidRDefault="00975589">
            <w:pPr>
              <w:spacing w:line="270" w:lineRule="exact"/>
              <w:jc w:val="center"/>
              <w:rPr>
                <w:rFonts w:ascii="Times New Roman" w:hAnsi="Times New Roman"/>
                <w:b/>
                <w:bCs/>
                <w:sz w:val="18"/>
                <w:szCs w:val="18"/>
              </w:rPr>
            </w:pPr>
            <w:r>
              <w:rPr>
                <w:rFonts w:ascii="Times New Roman" w:hAnsi="Times New Roman"/>
                <w:b/>
                <w:bCs/>
                <w:color w:val="000000"/>
                <w:sz w:val="18"/>
                <w:szCs w:val="18"/>
              </w:rPr>
              <w:t>腹面特征</w:t>
            </w:r>
          </w:p>
        </w:tc>
        <w:tc>
          <w:tcPr>
            <w:tcW w:w="2432" w:type="pct"/>
            <w:tcBorders>
              <w:top w:val="single" w:sz="4" w:space="0" w:color="auto"/>
              <w:left w:val="single" w:sz="4" w:space="0" w:color="auto"/>
              <w:bottom w:val="single" w:sz="4" w:space="0" w:color="auto"/>
              <w:right w:val="single" w:sz="4" w:space="0" w:color="auto"/>
            </w:tcBorders>
            <w:vAlign w:val="center"/>
          </w:tcPr>
          <w:p w14:paraId="4DA1AB0D" w14:textId="77777777" w:rsidR="006948C9" w:rsidRDefault="00975589">
            <w:pPr>
              <w:spacing w:line="270" w:lineRule="exact"/>
              <w:jc w:val="center"/>
              <w:rPr>
                <w:rFonts w:ascii="Times New Roman" w:hAnsi="Times New Roman"/>
                <w:b/>
                <w:bCs/>
                <w:sz w:val="18"/>
                <w:szCs w:val="18"/>
              </w:rPr>
            </w:pPr>
            <w:r>
              <w:rPr>
                <w:rFonts w:ascii="Times New Roman" w:hAnsi="Times New Roman"/>
                <w:b/>
                <w:bCs/>
                <w:color w:val="000000"/>
                <w:sz w:val="18"/>
                <w:szCs w:val="18"/>
              </w:rPr>
              <w:t>背面特征</w:t>
            </w:r>
          </w:p>
        </w:tc>
      </w:tr>
      <w:tr w:rsidR="006948C9" w14:paraId="2B7A4253" w14:textId="77777777">
        <w:trPr>
          <w:trHeight w:val="1193"/>
        </w:trPr>
        <w:tc>
          <w:tcPr>
            <w:tcW w:w="238" w:type="pct"/>
            <w:vMerge w:val="restart"/>
            <w:tcBorders>
              <w:top w:val="single" w:sz="4" w:space="0" w:color="auto"/>
              <w:left w:val="single" w:sz="4" w:space="0" w:color="auto"/>
              <w:bottom w:val="single" w:sz="4" w:space="0" w:color="auto"/>
              <w:right w:val="single" w:sz="4" w:space="0" w:color="auto"/>
            </w:tcBorders>
            <w:vAlign w:val="center"/>
          </w:tcPr>
          <w:p w14:paraId="06F2D9BD" w14:textId="77777777" w:rsidR="006948C9" w:rsidRDefault="00975589">
            <w:pPr>
              <w:spacing w:line="270" w:lineRule="exact"/>
              <w:jc w:val="center"/>
              <w:rPr>
                <w:rFonts w:ascii="Times New Roman" w:hAnsi="Times New Roman"/>
                <w:b/>
                <w:bCs/>
                <w:sz w:val="18"/>
                <w:szCs w:val="18"/>
              </w:rPr>
            </w:pPr>
            <w:r>
              <w:rPr>
                <w:rFonts w:ascii="Times New Roman" w:hAnsi="Times New Roman"/>
                <w:b/>
                <w:bCs/>
                <w:color w:val="000000"/>
                <w:sz w:val="18"/>
                <w:szCs w:val="18"/>
              </w:rPr>
              <w:t>血</w:t>
            </w:r>
            <w:proofErr w:type="gramStart"/>
            <w:r>
              <w:rPr>
                <w:rFonts w:ascii="Times New Roman" w:hAnsi="Times New Roman"/>
                <w:b/>
                <w:bCs/>
                <w:color w:val="000000"/>
                <w:sz w:val="18"/>
                <w:szCs w:val="18"/>
              </w:rPr>
              <w:t>蜱</w:t>
            </w:r>
            <w:proofErr w:type="gramEnd"/>
            <w:r>
              <w:rPr>
                <w:rFonts w:ascii="Times New Roman" w:hAnsi="Times New Roman"/>
                <w:b/>
                <w:bCs/>
                <w:color w:val="000000"/>
                <w:sz w:val="18"/>
                <w:szCs w:val="18"/>
              </w:rPr>
              <w:t>属</w:t>
            </w:r>
          </w:p>
        </w:tc>
        <w:tc>
          <w:tcPr>
            <w:tcW w:w="252" w:type="pct"/>
            <w:vMerge w:val="restart"/>
            <w:tcBorders>
              <w:top w:val="single" w:sz="4" w:space="0" w:color="auto"/>
              <w:left w:val="single" w:sz="4" w:space="0" w:color="auto"/>
              <w:bottom w:val="single" w:sz="4" w:space="0" w:color="auto"/>
              <w:right w:val="single" w:sz="4" w:space="0" w:color="auto"/>
            </w:tcBorders>
            <w:vAlign w:val="center"/>
          </w:tcPr>
          <w:p w14:paraId="2D97CD6D" w14:textId="77777777" w:rsidR="006948C9" w:rsidRDefault="00975589">
            <w:pPr>
              <w:spacing w:line="270" w:lineRule="exact"/>
              <w:jc w:val="center"/>
              <w:rPr>
                <w:rFonts w:ascii="Times New Roman" w:hAnsi="Times New Roman"/>
                <w:b/>
                <w:bCs/>
                <w:sz w:val="18"/>
                <w:szCs w:val="18"/>
              </w:rPr>
            </w:pPr>
            <w:r>
              <w:rPr>
                <w:rFonts w:ascii="Times New Roman" w:hAnsi="Times New Roman"/>
                <w:b/>
                <w:bCs/>
                <w:color w:val="000000"/>
                <w:sz w:val="18"/>
                <w:szCs w:val="18"/>
              </w:rPr>
              <w:t>长角血</w:t>
            </w:r>
            <w:proofErr w:type="gramStart"/>
            <w:r>
              <w:rPr>
                <w:rFonts w:ascii="Times New Roman" w:hAnsi="Times New Roman"/>
                <w:b/>
                <w:bCs/>
                <w:color w:val="000000"/>
                <w:sz w:val="18"/>
                <w:szCs w:val="18"/>
              </w:rPr>
              <w:t>蜱</w:t>
            </w:r>
            <w:proofErr w:type="gramEnd"/>
          </w:p>
        </w:tc>
        <w:tc>
          <w:tcPr>
            <w:tcW w:w="390" w:type="pct"/>
            <w:tcBorders>
              <w:top w:val="single" w:sz="4" w:space="0" w:color="auto"/>
              <w:left w:val="single" w:sz="4" w:space="0" w:color="auto"/>
              <w:bottom w:val="single" w:sz="4" w:space="0" w:color="auto"/>
              <w:right w:val="single" w:sz="4" w:space="0" w:color="auto"/>
            </w:tcBorders>
            <w:vAlign w:val="center"/>
          </w:tcPr>
          <w:p w14:paraId="33B0970E" w14:textId="77777777" w:rsidR="006948C9" w:rsidRDefault="00975589">
            <w:pPr>
              <w:spacing w:line="270" w:lineRule="exact"/>
              <w:jc w:val="center"/>
              <w:rPr>
                <w:rFonts w:ascii="Times New Roman" w:hAnsi="Times New Roman"/>
                <w:sz w:val="18"/>
                <w:szCs w:val="18"/>
              </w:rPr>
            </w:pPr>
            <w:r>
              <w:rPr>
                <w:rFonts w:ascii="Times New Roman" w:hAnsi="Times New Roman"/>
                <w:color w:val="000000"/>
                <w:sz w:val="18"/>
                <w:szCs w:val="18"/>
              </w:rPr>
              <w:t>雌性</w:t>
            </w:r>
          </w:p>
        </w:tc>
        <w:tc>
          <w:tcPr>
            <w:tcW w:w="1686" w:type="pct"/>
            <w:tcBorders>
              <w:top w:val="single" w:sz="4" w:space="0" w:color="auto"/>
              <w:left w:val="single" w:sz="4" w:space="0" w:color="auto"/>
              <w:bottom w:val="single" w:sz="4" w:space="0" w:color="auto"/>
              <w:right w:val="single" w:sz="4" w:space="0" w:color="auto"/>
            </w:tcBorders>
            <w:vAlign w:val="center"/>
          </w:tcPr>
          <w:p w14:paraId="189FC05E" w14:textId="77777777" w:rsidR="006948C9" w:rsidRDefault="00975589">
            <w:pPr>
              <w:spacing w:line="270" w:lineRule="exact"/>
              <w:rPr>
                <w:rFonts w:ascii="Times New Roman" w:hAnsi="Times New Roman"/>
                <w:sz w:val="18"/>
                <w:szCs w:val="18"/>
              </w:rPr>
            </w:pPr>
            <w:r>
              <w:rPr>
                <w:rFonts w:ascii="Times New Roman" w:hAnsi="Times New Roman"/>
                <w:color w:val="000000"/>
                <w:sz w:val="18"/>
                <w:szCs w:val="18"/>
              </w:rPr>
              <w:t>肛沟围绕肛门之后，足基节</w:t>
            </w:r>
            <w:r>
              <w:rPr>
                <w:rFonts w:ascii="Times New Roman" w:hAnsi="Times New Roman"/>
                <w:color w:val="000000"/>
                <w:sz w:val="18"/>
                <w:szCs w:val="18"/>
              </w:rPr>
              <w:t>I</w:t>
            </w:r>
            <w:r>
              <w:rPr>
                <w:rFonts w:ascii="Times New Roman" w:hAnsi="Times New Roman"/>
                <w:color w:val="000000"/>
                <w:sz w:val="18"/>
                <w:szCs w:val="18"/>
              </w:rPr>
              <w:t>只有</w:t>
            </w:r>
            <w:proofErr w:type="gramStart"/>
            <w:r>
              <w:rPr>
                <w:rFonts w:ascii="Times New Roman" w:hAnsi="Times New Roman"/>
                <w:color w:val="000000"/>
                <w:sz w:val="18"/>
                <w:szCs w:val="18"/>
              </w:rPr>
              <w:t>一</w:t>
            </w:r>
            <w:proofErr w:type="gramEnd"/>
            <w:r>
              <w:rPr>
                <w:rFonts w:ascii="Times New Roman" w:hAnsi="Times New Roman"/>
                <w:color w:val="000000"/>
                <w:sz w:val="18"/>
                <w:szCs w:val="18"/>
              </w:rPr>
              <w:t>距。</w:t>
            </w:r>
          </w:p>
          <w:p w14:paraId="43A3862D" w14:textId="77777777" w:rsidR="006948C9" w:rsidRDefault="006948C9">
            <w:pPr>
              <w:spacing w:line="270" w:lineRule="exact"/>
              <w:rPr>
                <w:rFonts w:ascii="Times New Roman" w:hAnsi="Times New Roman"/>
                <w:sz w:val="18"/>
                <w:szCs w:val="18"/>
              </w:rPr>
            </w:pPr>
          </w:p>
        </w:tc>
        <w:tc>
          <w:tcPr>
            <w:tcW w:w="2432" w:type="pct"/>
            <w:tcBorders>
              <w:top w:val="single" w:sz="4" w:space="0" w:color="auto"/>
              <w:left w:val="single" w:sz="4" w:space="0" w:color="auto"/>
              <w:bottom w:val="single" w:sz="4" w:space="0" w:color="auto"/>
              <w:right w:val="single" w:sz="4" w:space="0" w:color="auto"/>
            </w:tcBorders>
            <w:vAlign w:val="center"/>
          </w:tcPr>
          <w:p w14:paraId="735F56BE" w14:textId="77777777" w:rsidR="006948C9" w:rsidRDefault="00975589">
            <w:pPr>
              <w:pStyle w:val="affffff9"/>
              <w:spacing w:line="270" w:lineRule="exact"/>
              <w:ind w:firstLineChars="0"/>
              <w:rPr>
                <w:sz w:val="18"/>
                <w:szCs w:val="18"/>
              </w:rPr>
            </w:pPr>
            <w:r>
              <w:rPr>
                <w:color w:val="000000"/>
                <w:sz w:val="18"/>
                <w:szCs w:val="18"/>
              </w:rPr>
              <w:t>盾板仅占前部，无眼，</w:t>
            </w:r>
          </w:p>
          <w:p w14:paraId="2B8FB488" w14:textId="77777777" w:rsidR="006948C9" w:rsidRDefault="00975589">
            <w:pPr>
              <w:pStyle w:val="affffff9"/>
              <w:spacing w:line="270" w:lineRule="exact"/>
              <w:ind w:firstLineChars="0"/>
              <w:rPr>
                <w:sz w:val="18"/>
                <w:szCs w:val="18"/>
              </w:rPr>
            </w:pPr>
            <w:proofErr w:type="gramStart"/>
            <w:r>
              <w:rPr>
                <w:color w:val="000000"/>
                <w:sz w:val="18"/>
                <w:szCs w:val="18"/>
              </w:rPr>
              <w:t>假头基矩形</w:t>
            </w:r>
            <w:proofErr w:type="gramEnd"/>
            <w:r>
              <w:rPr>
                <w:color w:val="000000"/>
                <w:sz w:val="18"/>
                <w:szCs w:val="18"/>
              </w:rPr>
              <w:t>，</w:t>
            </w:r>
          </w:p>
          <w:p w14:paraId="430D8279" w14:textId="77777777" w:rsidR="006948C9" w:rsidRDefault="00975589">
            <w:pPr>
              <w:pStyle w:val="affffff9"/>
              <w:spacing w:line="270" w:lineRule="exact"/>
              <w:ind w:firstLineChars="0"/>
              <w:rPr>
                <w:sz w:val="18"/>
                <w:szCs w:val="18"/>
              </w:rPr>
            </w:pPr>
            <w:r>
              <w:rPr>
                <w:color w:val="000000"/>
                <w:sz w:val="18"/>
                <w:szCs w:val="18"/>
              </w:rPr>
              <w:t>须肢第二节后外角轻度或中度突出，</w:t>
            </w:r>
          </w:p>
          <w:p w14:paraId="78533737" w14:textId="77777777" w:rsidR="006948C9" w:rsidRDefault="00975589">
            <w:pPr>
              <w:pStyle w:val="affffff9"/>
              <w:spacing w:line="270" w:lineRule="exact"/>
              <w:ind w:firstLineChars="0"/>
              <w:rPr>
                <w:sz w:val="18"/>
                <w:szCs w:val="18"/>
              </w:rPr>
            </w:pPr>
            <w:r>
              <w:rPr>
                <w:color w:val="000000"/>
                <w:sz w:val="18"/>
                <w:szCs w:val="18"/>
              </w:rPr>
              <w:t>须肢第三节背面后缘有</w:t>
            </w:r>
            <w:proofErr w:type="gramStart"/>
            <w:r>
              <w:rPr>
                <w:color w:val="000000"/>
                <w:sz w:val="18"/>
                <w:szCs w:val="18"/>
              </w:rPr>
              <w:t>一发达</w:t>
            </w:r>
            <w:proofErr w:type="gramEnd"/>
            <w:r>
              <w:rPr>
                <w:color w:val="000000"/>
                <w:sz w:val="18"/>
                <w:szCs w:val="18"/>
              </w:rPr>
              <w:t>三角形尖刺。</w:t>
            </w:r>
          </w:p>
        </w:tc>
      </w:tr>
      <w:tr w:rsidR="006948C9" w14:paraId="6DA5AEAB" w14:textId="77777777">
        <w:trPr>
          <w:trHeight w:val="1191"/>
        </w:trPr>
        <w:tc>
          <w:tcPr>
            <w:tcW w:w="238" w:type="pct"/>
            <w:vMerge/>
            <w:tcBorders>
              <w:top w:val="single" w:sz="4" w:space="0" w:color="auto"/>
              <w:left w:val="single" w:sz="4" w:space="0" w:color="auto"/>
              <w:bottom w:val="single" w:sz="4" w:space="0" w:color="auto"/>
              <w:right w:val="single" w:sz="4" w:space="0" w:color="auto"/>
            </w:tcBorders>
            <w:vAlign w:val="center"/>
          </w:tcPr>
          <w:p w14:paraId="0C4F420C" w14:textId="77777777" w:rsidR="006948C9" w:rsidRDefault="006948C9">
            <w:pPr>
              <w:spacing w:line="270" w:lineRule="exact"/>
              <w:jc w:val="center"/>
              <w:rPr>
                <w:rFonts w:ascii="Times New Roman" w:hAnsi="Times New Roman"/>
                <w:b/>
                <w:bCs/>
                <w:sz w:val="18"/>
                <w:szCs w:val="18"/>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57A57C4E" w14:textId="77777777" w:rsidR="006948C9" w:rsidRDefault="006948C9">
            <w:pPr>
              <w:spacing w:line="270" w:lineRule="exact"/>
              <w:jc w:val="center"/>
              <w:rPr>
                <w:rFonts w:ascii="Times New Roman" w:hAnsi="Times New Roman"/>
                <w:b/>
                <w:bCs/>
                <w:sz w:val="18"/>
                <w:szCs w:val="18"/>
              </w:rPr>
            </w:pPr>
          </w:p>
        </w:tc>
        <w:tc>
          <w:tcPr>
            <w:tcW w:w="390" w:type="pct"/>
            <w:tcBorders>
              <w:top w:val="single" w:sz="4" w:space="0" w:color="auto"/>
              <w:left w:val="single" w:sz="4" w:space="0" w:color="auto"/>
              <w:bottom w:val="single" w:sz="4" w:space="0" w:color="auto"/>
              <w:right w:val="single" w:sz="4" w:space="0" w:color="auto"/>
            </w:tcBorders>
            <w:vAlign w:val="center"/>
          </w:tcPr>
          <w:p w14:paraId="029EB426" w14:textId="77777777" w:rsidR="006948C9" w:rsidRDefault="00975589">
            <w:pPr>
              <w:spacing w:line="270" w:lineRule="exact"/>
              <w:jc w:val="center"/>
              <w:rPr>
                <w:rFonts w:ascii="Times New Roman" w:hAnsi="Times New Roman"/>
                <w:sz w:val="18"/>
                <w:szCs w:val="18"/>
              </w:rPr>
            </w:pPr>
            <w:r>
              <w:rPr>
                <w:rFonts w:ascii="Times New Roman" w:hAnsi="Times New Roman"/>
                <w:color w:val="000000"/>
                <w:sz w:val="18"/>
                <w:szCs w:val="18"/>
              </w:rPr>
              <w:t>雄性</w:t>
            </w:r>
          </w:p>
        </w:tc>
        <w:tc>
          <w:tcPr>
            <w:tcW w:w="1686" w:type="pct"/>
            <w:tcBorders>
              <w:top w:val="single" w:sz="4" w:space="0" w:color="auto"/>
              <w:left w:val="single" w:sz="4" w:space="0" w:color="auto"/>
              <w:bottom w:val="single" w:sz="4" w:space="0" w:color="auto"/>
              <w:right w:val="single" w:sz="4" w:space="0" w:color="auto"/>
            </w:tcBorders>
            <w:vAlign w:val="center"/>
          </w:tcPr>
          <w:p w14:paraId="1D71DA4B" w14:textId="77777777" w:rsidR="006948C9" w:rsidRDefault="00975589">
            <w:pPr>
              <w:spacing w:line="270" w:lineRule="exact"/>
              <w:rPr>
                <w:rFonts w:ascii="Times New Roman" w:hAnsi="Times New Roman"/>
                <w:sz w:val="18"/>
                <w:szCs w:val="18"/>
              </w:rPr>
            </w:pPr>
            <w:r>
              <w:rPr>
                <w:rFonts w:ascii="Times New Roman" w:hAnsi="Times New Roman"/>
                <w:color w:val="000000"/>
                <w:sz w:val="18"/>
                <w:szCs w:val="18"/>
              </w:rPr>
              <w:t>肛沟围绕肛门之后，足基节</w:t>
            </w:r>
            <w:r>
              <w:rPr>
                <w:rFonts w:ascii="Times New Roman" w:hAnsi="Times New Roman"/>
                <w:color w:val="000000"/>
                <w:sz w:val="18"/>
                <w:szCs w:val="18"/>
              </w:rPr>
              <w:t>I</w:t>
            </w:r>
            <w:r>
              <w:rPr>
                <w:rFonts w:ascii="Times New Roman" w:hAnsi="Times New Roman"/>
                <w:color w:val="000000"/>
                <w:sz w:val="18"/>
                <w:szCs w:val="18"/>
              </w:rPr>
              <w:t>只有</w:t>
            </w:r>
            <w:proofErr w:type="gramStart"/>
            <w:r>
              <w:rPr>
                <w:rFonts w:ascii="Times New Roman" w:hAnsi="Times New Roman"/>
                <w:color w:val="000000"/>
                <w:sz w:val="18"/>
                <w:szCs w:val="18"/>
              </w:rPr>
              <w:t>一</w:t>
            </w:r>
            <w:proofErr w:type="gramEnd"/>
            <w:r>
              <w:rPr>
                <w:rFonts w:ascii="Times New Roman" w:hAnsi="Times New Roman"/>
                <w:color w:val="000000"/>
                <w:sz w:val="18"/>
                <w:szCs w:val="18"/>
              </w:rPr>
              <w:t>距。</w:t>
            </w:r>
          </w:p>
        </w:tc>
        <w:tc>
          <w:tcPr>
            <w:tcW w:w="2432" w:type="pct"/>
            <w:tcBorders>
              <w:top w:val="single" w:sz="4" w:space="0" w:color="auto"/>
              <w:left w:val="single" w:sz="4" w:space="0" w:color="auto"/>
              <w:bottom w:val="single" w:sz="4" w:space="0" w:color="auto"/>
              <w:right w:val="single" w:sz="4" w:space="0" w:color="auto"/>
            </w:tcBorders>
            <w:vAlign w:val="center"/>
          </w:tcPr>
          <w:p w14:paraId="33D02379" w14:textId="77777777" w:rsidR="006948C9" w:rsidRDefault="00975589">
            <w:pPr>
              <w:pStyle w:val="affffff9"/>
              <w:spacing w:line="270" w:lineRule="exact"/>
              <w:ind w:firstLineChars="0"/>
              <w:rPr>
                <w:sz w:val="18"/>
                <w:szCs w:val="18"/>
              </w:rPr>
            </w:pPr>
            <w:r>
              <w:rPr>
                <w:color w:val="000000"/>
                <w:sz w:val="18"/>
                <w:szCs w:val="18"/>
              </w:rPr>
              <w:t>盾板覆盖整个背面，无眼，</w:t>
            </w:r>
          </w:p>
          <w:p w14:paraId="52EDBA96" w14:textId="77777777" w:rsidR="006948C9" w:rsidRDefault="00975589">
            <w:pPr>
              <w:pStyle w:val="affffff9"/>
              <w:spacing w:line="270" w:lineRule="exact"/>
              <w:ind w:firstLineChars="0"/>
              <w:rPr>
                <w:sz w:val="18"/>
                <w:szCs w:val="18"/>
              </w:rPr>
            </w:pPr>
            <w:proofErr w:type="gramStart"/>
            <w:r>
              <w:rPr>
                <w:color w:val="000000"/>
                <w:sz w:val="18"/>
                <w:szCs w:val="18"/>
              </w:rPr>
              <w:t>假头基矩形</w:t>
            </w:r>
            <w:proofErr w:type="gramEnd"/>
            <w:r>
              <w:rPr>
                <w:color w:val="000000"/>
                <w:sz w:val="18"/>
                <w:szCs w:val="18"/>
              </w:rPr>
              <w:t>，</w:t>
            </w:r>
          </w:p>
          <w:p w14:paraId="051C0056" w14:textId="77777777" w:rsidR="006948C9" w:rsidRDefault="00975589">
            <w:pPr>
              <w:pStyle w:val="affffff9"/>
              <w:spacing w:line="270" w:lineRule="exact"/>
              <w:ind w:firstLineChars="0"/>
              <w:rPr>
                <w:sz w:val="18"/>
                <w:szCs w:val="18"/>
              </w:rPr>
            </w:pPr>
            <w:r>
              <w:rPr>
                <w:color w:val="000000"/>
                <w:sz w:val="18"/>
                <w:szCs w:val="18"/>
              </w:rPr>
              <w:t>须肢第二节后外角轻度或中度突出，</w:t>
            </w:r>
          </w:p>
          <w:p w14:paraId="1E458FAD" w14:textId="77777777" w:rsidR="006948C9" w:rsidRDefault="00975589">
            <w:pPr>
              <w:pStyle w:val="affffff9"/>
              <w:spacing w:line="270" w:lineRule="exact"/>
              <w:ind w:firstLineChars="0"/>
              <w:rPr>
                <w:sz w:val="18"/>
                <w:szCs w:val="18"/>
              </w:rPr>
            </w:pPr>
            <w:r>
              <w:rPr>
                <w:color w:val="000000"/>
                <w:sz w:val="18"/>
                <w:szCs w:val="18"/>
              </w:rPr>
              <w:t>须肢第三节背面后缘有</w:t>
            </w:r>
            <w:proofErr w:type="gramStart"/>
            <w:r>
              <w:rPr>
                <w:color w:val="000000"/>
                <w:sz w:val="18"/>
                <w:szCs w:val="18"/>
              </w:rPr>
              <w:t>一发达</w:t>
            </w:r>
            <w:proofErr w:type="gramEnd"/>
            <w:r>
              <w:rPr>
                <w:color w:val="000000"/>
                <w:sz w:val="18"/>
                <w:szCs w:val="18"/>
              </w:rPr>
              <w:t>三角形尖刺。</w:t>
            </w:r>
          </w:p>
        </w:tc>
      </w:tr>
      <w:tr w:rsidR="006948C9" w14:paraId="064FB37A" w14:textId="77777777">
        <w:trPr>
          <w:trHeight w:val="1152"/>
        </w:trPr>
        <w:tc>
          <w:tcPr>
            <w:tcW w:w="238" w:type="pct"/>
            <w:vMerge/>
            <w:tcBorders>
              <w:top w:val="single" w:sz="4" w:space="0" w:color="auto"/>
              <w:left w:val="single" w:sz="4" w:space="0" w:color="auto"/>
              <w:bottom w:val="single" w:sz="4" w:space="0" w:color="auto"/>
              <w:right w:val="single" w:sz="4" w:space="0" w:color="auto"/>
            </w:tcBorders>
            <w:vAlign w:val="center"/>
          </w:tcPr>
          <w:p w14:paraId="082AD9A0" w14:textId="77777777" w:rsidR="006948C9" w:rsidRDefault="006948C9">
            <w:pPr>
              <w:spacing w:line="270" w:lineRule="exact"/>
              <w:jc w:val="center"/>
              <w:rPr>
                <w:rFonts w:ascii="Times New Roman" w:hAnsi="Times New Roman"/>
                <w:b/>
                <w:bCs/>
                <w:sz w:val="18"/>
                <w:szCs w:val="18"/>
              </w:rPr>
            </w:pPr>
          </w:p>
        </w:tc>
        <w:tc>
          <w:tcPr>
            <w:tcW w:w="252" w:type="pct"/>
            <w:vMerge w:val="restart"/>
            <w:tcBorders>
              <w:top w:val="single" w:sz="4" w:space="0" w:color="auto"/>
              <w:left w:val="single" w:sz="4" w:space="0" w:color="auto"/>
              <w:bottom w:val="single" w:sz="4" w:space="0" w:color="auto"/>
              <w:right w:val="single" w:sz="4" w:space="0" w:color="auto"/>
            </w:tcBorders>
            <w:vAlign w:val="center"/>
          </w:tcPr>
          <w:p w14:paraId="6EEB7A35" w14:textId="77777777" w:rsidR="006948C9" w:rsidRDefault="00975589">
            <w:pPr>
              <w:spacing w:line="270" w:lineRule="exact"/>
              <w:jc w:val="center"/>
              <w:rPr>
                <w:rFonts w:ascii="Times New Roman" w:hAnsi="Times New Roman"/>
                <w:b/>
                <w:bCs/>
                <w:sz w:val="18"/>
                <w:szCs w:val="18"/>
              </w:rPr>
            </w:pPr>
            <w:proofErr w:type="gramStart"/>
            <w:r>
              <w:rPr>
                <w:rFonts w:ascii="Times New Roman" w:hAnsi="Times New Roman"/>
                <w:b/>
                <w:bCs/>
                <w:color w:val="000000"/>
                <w:sz w:val="18"/>
                <w:szCs w:val="18"/>
              </w:rPr>
              <w:t>嗜群血蜱</w:t>
            </w:r>
            <w:proofErr w:type="gramEnd"/>
          </w:p>
        </w:tc>
        <w:tc>
          <w:tcPr>
            <w:tcW w:w="390" w:type="pct"/>
            <w:tcBorders>
              <w:top w:val="single" w:sz="4" w:space="0" w:color="auto"/>
              <w:left w:val="single" w:sz="4" w:space="0" w:color="auto"/>
              <w:bottom w:val="single" w:sz="4" w:space="0" w:color="auto"/>
              <w:right w:val="single" w:sz="4" w:space="0" w:color="auto"/>
            </w:tcBorders>
            <w:vAlign w:val="center"/>
          </w:tcPr>
          <w:p w14:paraId="5ABC2E1A" w14:textId="77777777" w:rsidR="006948C9" w:rsidRDefault="00975589">
            <w:pPr>
              <w:spacing w:line="270" w:lineRule="exact"/>
              <w:jc w:val="center"/>
              <w:rPr>
                <w:rFonts w:ascii="Times New Roman" w:hAnsi="Times New Roman"/>
                <w:sz w:val="18"/>
                <w:szCs w:val="18"/>
              </w:rPr>
            </w:pPr>
            <w:r>
              <w:rPr>
                <w:rFonts w:ascii="Times New Roman" w:hAnsi="Times New Roman"/>
                <w:color w:val="000000"/>
                <w:sz w:val="18"/>
                <w:szCs w:val="18"/>
              </w:rPr>
              <w:t>雌性</w:t>
            </w:r>
          </w:p>
        </w:tc>
        <w:tc>
          <w:tcPr>
            <w:tcW w:w="1686" w:type="pct"/>
            <w:tcBorders>
              <w:top w:val="single" w:sz="4" w:space="0" w:color="auto"/>
              <w:left w:val="single" w:sz="4" w:space="0" w:color="auto"/>
              <w:bottom w:val="single" w:sz="4" w:space="0" w:color="auto"/>
              <w:right w:val="single" w:sz="4" w:space="0" w:color="auto"/>
            </w:tcBorders>
            <w:vAlign w:val="center"/>
          </w:tcPr>
          <w:p w14:paraId="00417630" w14:textId="77777777" w:rsidR="006948C9" w:rsidRDefault="00975589">
            <w:pPr>
              <w:spacing w:line="270" w:lineRule="exact"/>
              <w:rPr>
                <w:rFonts w:ascii="Times New Roman" w:hAnsi="Times New Roman"/>
                <w:sz w:val="18"/>
                <w:szCs w:val="18"/>
              </w:rPr>
            </w:pPr>
            <w:r>
              <w:rPr>
                <w:rFonts w:ascii="Times New Roman" w:hAnsi="Times New Roman"/>
                <w:color w:val="000000"/>
                <w:sz w:val="18"/>
                <w:szCs w:val="18"/>
              </w:rPr>
              <w:t>肛沟围绕肛门之后，足基节</w:t>
            </w:r>
            <w:r>
              <w:rPr>
                <w:rFonts w:ascii="Times New Roman" w:hAnsi="Times New Roman"/>
                <w:color w:val="000000"/>
                <w:sz w:val="18"/>
                <w:szCs w:val="18"/>
              </w:rPr>
              <w:t>I</w:t>
            </w:r>
            <w:r>
              <w:rPr>
                <w:rFonts w:ascii="Times New Roman" w:hAnsi="Times New Roman"/>
                <w:color w:val="000000"/>
                <w:sz w:val="18"/>
                <w:szCs w:val="18"/>
              </w:rPr>
              <w:t>只有</w:t>
            </w:r>
            <w:proofErr w:type="gramStart"/>
            <w:r>
              <w:rPr>
                <w:rFonts w:ascii="Times New Roman" w:hAnsi="Times New Roman"/>
                <w:color w:val="000000"/>
                <w:sz w:val="18"/>
                <w:szCs w:val="18"/>
              </w:rPr>
              <w:t>一</w:t>
            </w:r>
            <w:proofErr w:type="gramEnd"/>
            <w:r>
              <w:rPr>
                <w:rFonts w:ascii="Times New Roman" w:hAnsi="Times New Roman"/>
                <w:color w:val="000000"/>
                <w:sz w:val="18"/>
                <w:szCs w:val="18"/>
              </w:rPr>
              <w:t>距，足基节</w:t>
            </w:r>
            <w:r>
              <w:rPr>
                <w:rFonts w:ascii="Times New Roman" w:hAnsi="Times New Roman"/>
                <w:color w:val="000000"/>
                <w:sz w:val="18"/>
                <w:szCs w:val="18"/>
              </w:rPr>
              <w:t>II—IV</w:t>
            </w:r>
            <w:proofErr w:type="gramStart"/>
            <w:r>
              <w:rPr>
                <w:rFonts w:ascii="Times New Roman" w:hAnsi="Times New Roman"/>
                <w:color w:val="000000"/>
                <w:sz w:val="18"/>
                <w:szCs w:val="18"/>
              </w:rPr>
              <w:t>内距较基节</w:t>
            </w:r>
            <w:proofErr w:type="gramEnd"/>
            <w:r>
              <w:rPr>
                <w:rFonts w:ascii="Times New Roman" w:hAnsi="Times New Roman"/>
                <w:color w:val="000000"/>
                <w:sz w:val="18"/>
                <w:szCs w:val="18"/>
              </w:rPr>
              <w:t>I</w:t>
            </w:r>
            <w:r>
              <w:rPr>
                <w:rFonts w:ascii="Times New Roman" w:hAnsi="Times New Roman"/>
                <w:color w:val="000000"/>
                <w:sz w:val="18"/>
                <w:szCs w:val="18"/>
              </w:rPr>
              <w:t>内</w:t>
            </w:r>
            <w:proofErr w:type="gramStart"/>
            <w:r>
              <w:rPr>
                <w:rFonts w:ascii="Times New Roman" w:hAnsi="Times New Roman"/>
                <w:color w:val="000000"/>
                <w:sz w:val="18"/>
                <w:szCs w:val="18"/>
              </w:rPr>
              <w:t>距显著短</w:t>
            </w:r>
            <w:proofErr w:type="gramEnd"/>
            <w:r>
              <w:rPr>
                <w:rFonts w:ascii="Times New Roman" w:hAnsi="Times New Roman"/>
                <w:color w:val="000000"/>
                <w:sz w:val="18"/>
                <w:szCs w:val="18"/>
              </w:rPr>
              <w:t>。</w:t>
            </w:r>
          </w:p>
        </w:tc>
        <w:tc>
          <w:tcPr>
            <w:tcW w:w="2432" w:type="pct"/>
            <w:tcBorders>
              <w:top w:val="single" w:sz="4" w:space="0" w:color="auto"/>
              <w:left w:val="single" w:sz="4" w:space="0" w:color="auto"/>
              <w:bottom w:val="single" w:sz="4" w:space="0" w:color="auto"/>
              <w:right w:val="single" w:sz="4" w:space="0" w:color="auto"/>
            </w:tcBorders>
            <w:vAlign w:val="center"/>
          </w:tcPr>
          <w:p w14:paraId="6A5FC1A3" w14:textId="77777777" w:rsidR="006948C9" w:rsidRDefault="00975589">
            <w:pPr>
              <w:pStyle w:val="affffff9"/>
              <w:spacing w:line="270" w:lineRule="exact"/>
              <w:ind w:firstLineChars="0"/>
              <w:rPr>
                <w:sz w:val="18"/>
                <w:szCs w:val="18"/>
              </w:rPr>
            </w:pPr>
            <w:r>
              <w:rPr>
                <w:color w:val="000000"/>
                <w:sz w:val="18"/>
                <w:szCs w:val="18"/>
              </w:rPr>
              <w:t>盾板仅占前部，无眼，</w:t>
            </w:r>
          </w:p>
          <w:p w14:paraId="76947EE0" w14:textId="77777777" w:rsidR="006948C9" w:rsidRDefault="00975589">
            <w:pPr>
              <w:pStyle w:val="affffff9"/>
              <w:spacing w:line="270" w:lineRule="exact"/>
              <w:ind w:firstLineChars="0"/>
              <w:rPr>
                <w:sz w:val="18"/>
                <w:szCs w:val="18"/>
              </w:rPr>
            </w:pPr>
            <w:proofErr w:type="gramStart"/>
            <w:r>
              <w:rPr>
                <w:color w:val="000000"/>
                <w:sz w:val="18"/>
                <w:szCs w:val="18"/>
              </w:rPr>
              <w:t>假头基矩形</w:t>
            </w:r>
            <w:proofErr w:type="gramEnd"/>
            <w:r>
              <w:rPr>
                <w:color w:val="000000"/>
                <w:sz w:val="18"/>
                <w:szCs w:val="18"/>
              </w:rPr>
              <w:t>，</w:t>
            </w:r>
          </w:p>
          <w:p w14:paraId="39D45ED9" w14:textId="77777777" w:rsidR="006948C9" w:rsidRDefault="00975589">
            <w:pPr>
              <w:pStyle w:val="affffff9"/>
              <w:spacing w:line="270" w:lineRule="exact"/>
              <w:ind w:firstLineChars="0"/>
              <w:rPr>
                <w:sz w:val="18"/>
                <w:szCs w:val="18"/>
              </w:rPr>
            </w:pPr>
            <w:r>
              <w:rPr>
                <w:color w:val="000000"/>
                <w:sz w:val="18"/>
                <w:szCs w:val="18"/>
              </w:rPr>
              <w:t>须肢第二节后外角轻度或中度突出，</w:t>
            </w:r>
          </w:p>
          <w:p w14:paraId="23476DE5" w14:textId="77777777" w:rsidR="006948C9" w:rsidRDefault="00975589">
            <w:pPr>
              <w:pStyle w:val="affffff9"/>
              <w:spacing w:line="270" w:lineRule="exact"/>
              <w:ind w:firstLineChars="0"/>
              <w:rPr>
                <w:sz w:val="18"/>
                <w:szCs w:val="18"/>
              </w:rPr>
            </w:pPr>
            <w:r>
              <w:rPr>
                <w:color w:val="000000"/>
                <w:sz w:val="18"/>
                <w:szCs w:val="18"/>
              </w:rPr>
              <w:t>须肢第二节与第三节外缘几乎等长。</w:t>
            </w:r>
          </w:p>
        </w:tc>
      </w:tr>
      <w:tr w:rsidR="006948C9" w14:paraId="3877D607" w14:textId="77777777">
        <w:trPr>
          <w:trHeight w:val="914"/>
        </w:trPr>
        <w:tc>
          <w:tcPr>
            <w:tcW w:w="238" w:type="pct"/>
            <w:vMerge/>
            <w:tcBorders>
              <w:top w:val="single" w:sz="4" w:space="0" w:color="auto"/>
              <w:left w:val="single" w:sz="4" w:space="0" w:color="auto"/>
              <w:bottom w:val="single" w:sz="4" w:space="0" w:color="auto"/>
              <w:right w:val="single" w:sz="4" w:space="0" w:color="auto"/>
            </w:tcBorders>
            <w:vAlign w:val="center"/>
          </w:tcPr>
          <w:p w14:paraId="3AA4F529" w14:textId="77777777" w:rsidR="006948C9" w:rsidRDefault="006948C9">
            <w:pPr>
              <w:spacing w:line="270" w:lineRule="exact"/>
              <w:jc w:val="center"/>
              <w:rPr>
                <w:rFonts w:ascii="Times New Roman" w:hAnsi="Times New Roman"/>
                <w:b/>
                <w:bCs/>
                <w:sz w:val="18"/>
                <w:szCs w:val="18"/>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655DF551" w14:textId="77777777" w:rsidR="006948C9" w:rsidRDefault="006948C9">
            <w:pPr>
              <w:spacing w:line="270" w:lineRule="exact"/>
              <w:jc w:val="center"/>
              <w:rPr>
                <w:rFonts w:ascii="Times New Roman" w:hAnsi="Times New Roman"/>
                <w:b/>
                <w:bCs/>
                <w:sz w:val="18"/>
                <w:szCs w:val="18"/>
              </w:rPr>
            </w:pPr>
          </w:p>
        </w:tc>
        <w:tc>
          <w:tcPr>
            <w:tcW w:w="390" w:type="pct"/>
            <w:tcBorders>
              <w:top w:val="single" w:sz="4" w:space="0" w:color="auto"/>
              <w:left w:val="single" w:sz="4" w:space="0" w:color="auto"/>
              <w:bottom w:val="single" w:sz="4" w:space="0" w:color="auto"/>
              <w:right w:val="single" w:sz="4" w:space="0" w:color="auto"/>
            </w:tcBorders>
            <w:vAlign w:val="center"/>
          </w:tcPr>
          <w:p w14:paraId="609912F1" w14:textId="77777777" w:rsidR="006948C9" w:rsidRDefault="00975589">
            <w:pPr>
              <w:spacing w:line="270" w:lineRule="exact"/>
              <w:jc w:val="center"/>
              <w:rPr>
                <w:rFonts w:ascii="Times New Roman" w:hAnsi="Times New Roman"/>
                <w:sz w:val="18"/>
                <w:szCs w:val="18"/>
              </w:rPr>
            </w:pPr>
            <w:r>
              <w:rPr>
                <w:rFonts w:ascii="Times New Roman" w:hAnsi="Times New Roman"/>
                <w:color w:val="000000"/>
                <w:sz w:val="18"/>
                <w:szCs w:val="18"/>
              </w:rPr>
              <w:t>雄性</w:t>
            </w:r>
          </w:p>
        </w:tc>
        <w:tc>
          <w:tcPr>
            <w:tcW w:w="1686" w:type="pct"/>
            <w:tcBorders>
              <w:top w:val="single" w:sz="4" w:space="0" w:color="auto"/>
              <w:left w:val="single" w:sz="4" w:space="0" w:color="auto"/>
              <w:bottom w:val="single" w:sz="4" w:space="0" w:color="auto"/>
              <w:right w:val="single" w:sz="4" w:space="0" w:color="auto"/>
            </w:tcBorders>
            <w:vAlign w:val="center"/>
          </w:tcPr>
          <w:p w14:paraId="6B78A4AE" w14:textId="77777777" w:rsidR="006948C9" w:rsidRDefault="00975589">
            <w:pPr>
              <w:spacing w:line="270" w:lineRule="exact"/>
              <w:rPr>
                <w:rFonts w:ascii="Times New Roman" w:hAnsi="Times New Roman"/>
                <w:sz w:val="18"/>
                <w:szCs w:val="18"/>
              </w:rPr>
            </w:pPr>
            <w:r>
              <w:rPr>
                <w:rFonts w:ascii="Times New Roman" w:hAnsi="Times New Roman"/>
                <w:color w:val="000000"/>
                <w:sz w:val="18"/>
                <w:szCs w:val="18"/>
              </w:rPr>
              <w:t>肛沟围绕肛门之后，足基节</w:t>
            </w:r>
            <w:r>
              <w:rPr>
                <w:rFonts w:ascii="Times New Roman" w:hAnsi="Times New Roman"/>
                <w:color w:val="000000"/>
                <w:sz w:val="18"/>
                <w:szCs w:val="18"/>
              </w:rPr>
              <w:t>I</w:t>
            </w:r>
            <w:r>
              <w:rPr>
                <w:rFonts w:ascii="Times New Roman" w:hAnsi="Times New Roman"/>
                <w:color w:val="000000"/>
                <w:sz w:val="18"/>
                <w:szCs w:val="18"/>
              </w:rPr>
              <w:t>只有</w:t>
            </w:r>
            <w:proofErr w:type="gramStart"/>
            <w:r>
              <w:rPr>
                <w:rFonts w:ascii="Times New Roman" w:hAnsi="Times New Roman"/>
                <w:color w:val="000000"/>
                <w:sz w:val="18"/>
                <w:szCs w:val="18"/>
              </w:rPr>
              <w:t>一</w:t>
            </w:r>
            <w:proofErr w:type="gramEnd"/>
            <w:r>
              <w:rPr>
                <w:rFonts w:ascii="Times New Roman" w:hAnsi="Times New Roman"/>
                <w:color w:val="000000"/>
                <w:sz w:val="18"/>
                <w:szCs w:val="18"/>
              </w:rPr>
              <w:t>距。</w:t>
            </w:r>
          </w:p>
        </w:tc>
        <w:tc>
          <w:tcPr>
            <w:tcW w:w="2432" w:type="pct"/>
            <w:tcBorders>
              <w:top w:val="single" w:sz="4" w:space="0" w:color="auto"/>
              <w:left w:val="single" w:sz="4" w:space="0" w:color="auto"/>
              <w:bottom w:val="single" w:sz="4" w:space="0" w:color="auto"/>
              <w:right w:val="single" w:sz="4" w:space="0" w:color="auto"/>
            </w:tcBorders>
            <w:vAlign w:val="center"/>
          </w:tcPr>
          <w:p w14:paraId="0E528E17" w14:textId="77777777" w:rsidR="006948C9" w:rsidRDefault="00975589">
            <w:pPr>
              <w:pStyle w:val="affffff9"/>
              <w:spacing w:line="270" w:lineRule="exact"/>
              <w:ind w:firstLineChars="0"/>
              <w:rPr>
                <w:sz w:val="18"/>
                <w:szCs w:val="18"/>
              </w:rPr>
            </w:pPr>
            <w:r>
              <w:rPr>
                <w:color w:val="000000"/>
                <w:sz w:val="18"/>
                <w:szCs w:val="18"/>
              </w:rPr>
              <w:t>盾板覆盖整个背面，无眼，</w:t>
            </w:r>
          </w:p>
          <w:p w14:paraId="1021CAF8" w14:textId="77777777" w:rsidR="006948C9" w:rsidRDefault="00975589">
            <w:pPr>
              <w:pStyle w:val="affffff9"/>
              <w:spacing w:line="270" w:lineRule="exact"/>
              <w:ind w:firstLineChars="0"/>
              <w:rPr>
                <w:sz w:val="18"/>
                <w:szCs w:val="18"/>
              </w:rPr>
            </w:pPr>
            <w:proofErr w:type="gramStart"/>
            <w:r>
              <w:rPr>
                <w:color w:val="000000"/>
                <w:sz w:val="18"/>
                <w:szCs w:val="18"/>
              </w:rPr>
              <w:t>假头基矩形</w:t>
            </w:r>
            <w:proofErr w:type="gramEnd"/>
            <w:r>
              <w:rPr>
                <w:color w:val="000000"/>
                <w:sz w:val="18"/>
                <w:szCs w:val="18"/>
              </w:rPr>
              <w:t>，须肢第二节后外角轻度或中度突出，</w:t>
            </w:r>
          </w:p>
          <w:p w14:paraId="7B7451EC" w14:textId="77777777" w:rsidR="006948C9" w:rsidRDefault="00975589">
            <w:pPr>
              <w:pStyle w:val="affffff9"/>
              <w:spacing w:line="270" w:lineRule="exact"/>
              <w:ind w:firstLineChars="0"/>
              <w:rPr>
                <w:sz w:val="18"/>
                <w:szCs w:val="18"/>
              </w:rPr>
            </w:pPr>
            <w:r>
              <w:rPr>
                <w:color w:val="000000"/>
                <w:sz w:val="18"/>
                <w:szCs w:val="18"/>
              </w:rPr>
              <w:t>须肢第三节顶端向内测弯曲，须肢合拢时交叠呈钳状。</w:t>
            </w:r>
          </w:p>
        </w:tc>
      </w:tr>
      <w:tr w:rsidR="006948C9" w14:paraId="59404AED" w14:textId="77777777">
        <w:trPr>
          <w:trHeight w:val="1165"/>
        </w:trPr>
        <w:tc>
          <w:tcPr>
            <w:tcW w:w="238" w:type="pct"/>
            <w:vMerge/>
            <w:tcBorders>
              <w:top w:val="single" w:sz="4" w:space="0" w:color="auto"/>
              <w:left w:val="single" w:sz="4" w:space="0" w:color="auto"/>
              <w:bottom w:val="single" w:sz="4" w:space="0" w:color="auto"/>
              <w:right w:val="single" w:sz="4" w:space="0" w:color="auto"/>
            </w:tcBorders>
            <w:vAlign w:val="center"/>
          </w:tcPr>
          <w:p w14:paraId="685A97CB" w14:textId="77777777" w:rsidR="006948C9" w:rsidRDefault="006948C9">
            <w:pPr>
              <w:spacing w:line="270" w:lineRule="exact"/>
              <w:jc w:val="center"/>
              <w:rPr>
                <w:rFonts w:ascii="Times New Roman" w:hAnsi="Times New Roman"/>
                <w:b/>
                <w:bCs/>
                <w:sz w:val="18"/>
                <w:szCs w:val="18"/>
              </w:rPr>
            </w:pPr>
          </w:p>
        </w:tc>
        <w:tc>
          <w:tcPr>
            <w:tcW w:w="252" w:type="pct"/>
            <w:vMerge w:val="restart"/>
            <w:tcBorders>
              <w:top w:val="single" w:sz="4" w:space="0" w:color="auto"/>
              <w:left w:val="single" w:sz="4" w:space="0" w:color="auto"/>
              <w:bottom w:val="single" w:sz="4" w:space="0" w:color="auto"/>
              <w:right w:val="single" w:sz="4" w:space="0" w:color="auto"/>
            </w:tcBorders>
            <w:vAlign w:val="center"/>
          </w:tcPr>
          <w:p w14:paraId="767E2AFF" w14:textId="77777777" w:rsidR="006948C9" w:rsidRDefault="00975589">
            <w:pPr>
              <w:spacing w:line="270" w:lineRule="exact"/>
              <w:jc w:val="center"/>
              <w:rPr>
                <w:rFonts w:ascii="Times New Roman" w:hAnsi="Times New Roman"/>
                <w:b/>
                <w:bCs/>
                <w:sz w:val="18"/>
                <w:szCs w:val="18"/>
              </w:rPr>
            </w:pPr>
            <w:r>
              <w:rPr>
                <w:rFonts w:ascii="Times New Roman" w:hAnsi="Times New Roman"/>
                <w:b/>
                <w:bCs/>
                <w:color w:val="000000"/>
                <w:sz w:val="18"/>
                <w:szCs w:val="18"/>
              </w:rPr>
              <w:t>日本血</w:t>
            </w:r>
            <w:proofErr w:type="gramStart"/>
            <w:r>
              <w:rPr>
                <w:rFonts w:ascii="Times New Roman" w:hAnsi="Times New Roman"/>
                <w:b/>
                <w:bCs/>
                <w:color w:val="000000"/>
                <w:sz w:val="18"/>
                <w:szCs w:val="18"/>
              </w:rPr>
              <w:t>蜱</w:t>
            </w:r>
            <w:proofErr w:type="gramEnd"/>
          </w:p>
        </w:tc>
        <w:tc>
          <w:tcPr>
            <w:tcW w:w="390" w:type="pct"/>
            <w:tcBorders>
              <w:top w:val="single" w:sz="4" w:space="0" w:color="auto"/>
              <w:left w:val="single" w:sz="4" w:space="0" w:color="auto"/>
              <w:bottom w:val="single" w:sz="4" w:space="0" w:color="auto"/>
              <w:right w:val="single" w:sz="4" w:space="0" w:color="auto"/>
            </w:tcBorders>
            <w:vAlign w:val="center"/>
          </w:tcPr>
          <w:p w14:paraId="61447A30" w14:textId="77777777" w:rsidR="006948C9" w:rsidRDefault="00975589">
            <w:pPr>
              <w:spacing w:line="270" w:lineRule="exact"/>
              <w:jc w:val="center"/>
              <w:rPr>
                <w:rFonts w:ascii="Times New Roman" w:hAnsi="Times New Roman"/>
                <w:sz w:val="18"/>
                <w:szCs w:val="18"/>
              </w:rPr>
            </w:pPr>
            <w:r>
              <w:rPr>
                <w:rFonts w:ascii="Times New Roman" w:hAnsi="Times New Roman"/>
                <w:color w:val="000000"/>
                <w:sz w:val="18"/>
                <w:szCs w:val="18"/>
              </w:rPr>
              <w:t>雌性</w:t>
            </w:r>
          </w:p>
        </w:tc>
        <w:tc>
          <w:tcPr>
            <w:tcW w:w="1686" w:type="pct"/>
            <w:tcBorders>
              <w:top w:val="single" w:sz="4" w:space="0" w:color="auto"/>
              <w:left w:val="single" w:sz="4" w:space="0" w:color="auto"/>
              <w:bottom w:val="single" w:sz="4" w:space="0" w:color="auto"/>
              <w:right w:val="single" w:sz="4" w:space="0" w:color="auto"/>
            </w:tcBorders>
            <w:vAlign w:val="center"/>
          </w:tcPr>
          <w:p w14:paraId="1B105F87" w14:textId="77777777" w:rsidR="006948C9" w:rsidRDefault="00975589">
            <w:pPr>
              <w:spacing w:line="270" w:lineRule="exact"/>
              <w:rPr>
                <w:rFonts w:ascii="Times New Roman" w:hAnsi="Times New Roman"/>
                <w:sz w:val="18"/>
                <w:szCs w:val="18"/>
              </w:rPr>
            </w:pPr>
            <w:r>
              <w:rPr>
                <w:rFonts w:ascii="Times New Roman" w:hAnsi="Times New Roman"/>
                <w:color w:val="000000"/>
                <w:sz w:val="18"/>
                <w:szCs w:val="18"/>
              </w:rPr>
              <w:t>肛沟围绕肛门之后，足基节</w:t>
            </w:r>
            <w:r>
              <w:rPr>
                <w:rFonts w:ascii="Times New Roman" w:hAnsi="Times New Roman"/>
                <w:color w:val="000000"/>
                <w:sz w:val="18"/>
                <w:szCs w:val="18"/>
              </w:rPr>
              <w:t>I</w:t>
            </w:r>
            <w:r>
              <w:rPr>
                <w:rFonts w:ascii="Times New Roman" w:hAnsi="Times New Roman"/>
                <w:color w:val="000000"/>
                <w:sz w:val="18"/>
                <w:szCs w:val="18"/>
              </w:rPr>
              <w:t>只有</w:t>
            </w:r>
            <w:proofErr w:type="gramStart"/>
            <w:r>
              <w:rPr>
                <w:rFonts w:ascii="Times New Roman" w:hAnsi="Times New Roman"/>
                <w:color w:val="000000"/>
                <w:sz w:val="18"/>
                <w:szCs w:val="18"/>
              </w:rPr>
              <w:t>一</w:t>
            </w:r>
            <w:proofErr w:type="gramEnd"/>
            <w:r>
              <w:rPr>
                <w:rFonts w:ascii="Times New Roman" w:hAnsi="Times New Roman"/>
                <w:color w:val="000000"/>
                <w:sz w:val="18"/>
                <w:szCs w:val="18"/>
              </w:rPr>
              <w:t>距，足基节</w:t>
            </w:r>
            <w:r>
              <w:rPr>
                <w:rFonts w:ascii="Times New Roman" w:hAnsi="Times New Roman"/>
                <w:color w:val="000000"/>
                <w:sz w:val="18"/>
                <w:szCs w:val="18"/>
              </w:rPr>
              <w:t>II—IV</w:t>
            </w:r>
            <w:proofErr w:type="gramStart"/>
            <w:r>
              <w:rPr>
                <w:rFonts w:ascii="Times New Roman" w:hAnsi="Times New Roman"/>
                <w:color w:val="000000"/>
                <w:sz w:val="18"/>
                <w:szCs w:val="18"/>
              </w:rPr>
              <w:t>内距较基节</w:t>
            </w:r>
            <w:proofErr w:type="gramEnd"/>
            <w:r>
              <w:rPr>
                <w:rFonts w:ascii="Times New Roman" w:hAnsi="Times New Roman"/>
                <w:color w:val="000000"/>
                <w:sz w:val="18"/>
                <w:szCs w:val="18"/>
              </w:rPr>
              <w:t>I</w:t>
            </w:r>
            <w:proofErr w:type="gramStart"/>
            <w:r>
              <w:rPr>
                <w:rFonts w:ascii="Times New Roman" w:hAnsi="Times New Roman"/>
                <w:color w:val="000000"/>
                <w:sz w:val="18"/>
                <w:szCs w:val="18"/>
              </w:rPr>
              <w:t>内距稍短</w:t>
            </w:r>
            <w:proofErr w:type="gramEnd"/>
            <w:r>
              <w:rPr>
                <w:rFonts w:ascii="Times New Roman" w:hAnsi="Times New Roman"/>
                <w:color w:val="000000"/>
                <w:sz w:val="18"/>
                <w:szCs w:val="18"/>
              </w:rPr>
              <w:t>或等长。</w:t>
            </w:r>
          </w:p>
        </w:tc>
        <w:tc>
          <w:tcPr>
            <w:tcW w:w="2432" w:type="pct"/>
            <w:tcBorders>
              <w:top w:val="single" w:sz="4" w:space="0" w:color="auto"/>
              <w:left w:val="single" w:sz="4" w:space="0" w:color="auto"/>
              <w:bottom w:val="single" w:sz="4" w:space="0" w:color="auto"/>
              <w:right w:val="single" w:sz="4" w:space="0" w:color="auto"/>
            </w:tcBorders>
            <w:vAlign w:val="center"/>
          </w:tcPr>
          <w:p w14:paraId="5E2D7A95" w14:textId="77777777" w:rsidR="006948C9" w:rsidRDefault="00975589">
            <w:pPr>
              <w:pStyle w:val="affffff9"/>
              <w:spacing w:line="270" w:lineRule="exact"/>
              <w:ind w:firstLineChars="0"/>
              <w:rPr>
                <w:sz w:val="18"/>
                <w:szCs w:val="18"/>
              </w:rPr>
            </w:pPr>
            <w:r>
              <w:rPr>
                <w:color w:val="000000"/>
                <w:sz w:val="18"/>
                <w:szCs w:val="18"/>
              </w:rPr>
              <w:t>盾板仅占前部，无眼，</w:t>
            </w:r>
          </w:p>
          <w:p w14:paraId="11C49D58" w14:textId="77777777" w:rsidR="006948C9" w:rsidRDefault="00975589">
            <w:pPr>
              <w:pStyle w:val="affffff9"/>
              <w:spacing w:line="270" w:lineRule="exact"/>
              <w:ind w:firstLineChars="0"/>
              <w:rPr>
                <w:sz w:val="18"/>
                <w:szCs w:val="18"/>
              </w:rPr>
            </w:pPr>
            <w:proofErr w:type="gramStart"/>
            <w:r>
              <w:rPr>
                <w:color w:val="000000"/>
                <w:sz w:val="18"/>
                <w:szCs w:val="18"/>
              </w:rPr>
              <w:t>假头基矩形</w:t>
            </w:r>
            <w:proofErr w:type="gramEnd"/>
            <w:r>
              <w:rPr>
                <w:color w:val="000000"/>
                <w:sz w:val="18"/>
                <w:szCs w:val="18"/>
              </w:rPr>
              <w:t>，</w:t>
            </w:r>
          </w:p>
          <w:p w14:paraId="3ED4EC12" w14:textId="77777777" w:rsidR="006948C9" w:rsidRDefault="00975589">
            <w:pPr>
              <w:pStyle w:val="affffff9"/>
              <w:spacing w:line="270" w:lineRule="exact"/>
              <w:ind w:firstLineChars="0"/>
              <w:rPr>
                <w:sz w:val="18"/>
                <w:szCs w:val="18"/>
              </w:rPr>
            </w:pPr>
            <w:r>
              <w:rPr>
                <w:color w:val="000000"/>
                <w:sz w:val="18"/>
                <w:szCs w:val="18"/>
              </w:rPr>
              <w:t>须肢第二节后外角轻度或中度突出，</w:t>
            </w:r>
          </w:p>
          <w:p w14:paraId="097143BC" w14:textId="77777777" w:rsidR="006948C9" w:rsidRDefault="00975589">
            <w:pPr>
              <w:pStyle w:val="affffff9"/>
              <w:spacing w:line="270" w:lineRule="exact"/>
              <w:ind w:firstLineChars="0"/>
              <w:rPr>
                <w:sz w:val="18"/>
                <w:szCs w:val="18"/>
              </w:rPr>
            </w:pPr>
            <w:r>
              <w:rPr>
                <w:color w:val="000000"/>
                <w:sz w:val="18"/>
                <w:szCs w:val="18"/>
              </w:rPr>
              <w:t>须肢第二节外缘明显短于第三节外缘。</w:t>
            </w:r>
          </w:p>
        </w:tc>
      </w:tr>
      <w:tr w:rsidR="006948C9" w14:paraId="5E5CC239" w14:textId="77777777">
        <w:trPr>
          <w:trHeight w:val="1150"/>
        </w:trPr>
        <w:tc>
          <w:tcPr>
            <w:tcW w:w="238" w:type="pct"/>
            <w:vMerge/>
            <w:tcBorders>
              <w:top w:val="single" w:sz="4" w:space="0" w:color="auto"/>
              <w:left w:val="single" w:sz="4" w:space="0" w:color="auto"/>
              <w:bottom w:val="single" w:sz="4" w:space="0" w:color="auto"/>
              <w:right w:val="single" w:sz="4" w:space="0" w:color="auto"/>
            </w:tcBorders>
            <w:vAlign w:val="center"/>
          </w:tcPr>
          <w:p w14:paraId="128758D1" w14:textId="77777777" w:rsidR="006948C9" w:rsidRDefault="006948C9">
            <w:pPr>
              <w:spacing w:line="270" w:lineRule="exact"/>
              <w:jc w:val="center"/>
              <w:rPr>
                <w:rFonts w:ascii="Times New Roman" w:hAnsi="Times New Roman"/>
                <w:b/>
                <w:bCs/>
                <w:sz w:val="18"/>
                <w:szCs w:val="18"/>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6D6700EC" w14:textId="77777777" w:rsidR="006948C9" w:rsidRDefault="006948C9">
            <w:pPr>
              <w:spacing w:line="270" w:lineRule="exact"/>
              <w:jc w:val="center"/>
              <w:rPr>
                <w:rFonts w:ascii="Times New Roman" w:hAnsi="Times New Roman"/>
                <w:b/>
                <w:bCs/>
                <w:sz w:val="18"/>
                <w:szCs w:val="18"/>
              </w:rPr>
            </w:pPr>
          </w:p>
        </w:tc>
        <w:tc>
          <w:tcPr>
            <w:tcW w:w="390" w:type="pct"/>
            <w:tcBorders>
              <w:top w:val="single" w:sz="4" w:space="0" w:color="auto"/>
              <w:left w:val="single" w:sz="4" w:space="0" w:color="auto"/>
              <w:bottom w:val="single" w:sz="4" w:space="0" w:color="auto"/>
              <w:right w:val="single" w:sz="4" w:space="0" w:color="auto"/>
            </w:tcBorders>
            <w:vAlign w:val="center"/>
          </w:tcPr>
          <w:p w14:paraId="239B4403" w14:textId="77777777" w:rsidR="006948C9" w:rsidRDefault="00975589">
            <w:pPr>
              <w:spacing w:line="270" w:lineRule="exact"/>
              <w:jc w:val="center"/>
              <w:rPr>
                <w:rFonts w:ascii="Times New Roman" w:hAnsi="Times New Roman"/>
                <w:sz w:val="18"/>
                <w:szCs w:val="18"/>
              </w:rPr>
            </w:pPr>
            <w:r>
              <w:rPr>
                <w:rFonts w:ascii="Times New Roman" w:hAnsi="Times New Roman"/>
                <w:color w:val="000000"/>
                <w:sz w:val="18"/>
                <w:szCs w:val="18"/>
              </w:rPr>
              <w:t>雄性</w:t>
            </w:r>
          </w:p>
        </w:tc>
        <w:tc>
          <w:tcPr>
            <w:tcW w:w="1686" w:type="pct"/>
            <w:tcBorders>
              <w:top w:val="single" w:sz="4" w:space="0" w:color="auto"/>
              <w:left w:val="single" w:sz="4" w:space="0" w:color="auto"/>
              <w:bottom w:val="single" w:sz="4" w:space="0" w:color="auto"/>
              <w:right w:val="single" w:sz="4" w:space="0" w:color="auto"/>
            </w:tcBorders>
            <w:vAlign w:val="center"/>
          </w:tcPr>
          <w:p w14:paraId="168CFEAF" w14:textId="77777777" w:rsidR="006948C9" w:rsidRDefault="00975589">
            <w:pPr>
              <w:spacing w:line="270" w:lineRule="exact"/>
              <w:rPr>
                <w:rFonts w:ascii="Times New Roman" w:hAnsi="Times New Roman"/>
                <w:sz w:val="18"/>
                <w:szCs w:val="18"/>
              </w:rPr>
            </w:pPr>
            <w:r>
              <w:rPr>
                <w:rFonts w:ascii="Times New Roman" w:hAnsi="Times New Roman"/>
                <w:color w:val="000000"/>
                <w:sz w:val="18"/>
                <w:szCs w:val="18"/>
              </w:rPr>
              <w:t>肛沟围绕肛门之后，足基节</w:t>
            </w:r>
            <w:r>
              <w:rPr>
                <w:rFonts w:ascii="Times New Roman" w:hAnsi="Times New Roman"/>
                <w:color w:val="000000"/>
                <w:sz w:val="18"/>
                <w:szCs w:val="18"/>
              </w:rPr>
              <w:t>I</w:t>
            </w:r>
            <w:r>
              <w:rPr>
                <w:rFonts w:ascii="Times New Roman" w:hAnsi="Times New Roman"/>
                <w:color w:val="000000"/>
                <w:sz w:val="18"/>
                <w:szCs w:val="18"/>
              </w:rPr>
              <w:t>只有</w:t>
            </w:r>
            <w:proofErr w:type="gramStart"/>
            <w:r>
              <w:rPr>
                <w:rFonts w:ascii="Times New Roman" w:hAnsi="Times New Roman"/>
                <w:color w:val="000000"/>
                <w:sz w:val="18"/>
                <w:szCs w:val="18"/>
              </w:rPr>
              <w:t>一</w:t>
            </w:r>
            <w:proofErr w:type="gramEnd"/>
            <w:r>
              <w:rPr>
                <w:rFonts w:ascii="Times New Roman" w:hAnsi="Times New Roman"/>
                <w:color w:val="000000"/>
                <w:sz w:val="18"/>
                <w:szCs w:val="18"/>
              </w:rPr>
              <w:t>距，口下板齿式</w:t>
            </w:r>
            <w:r>
              <w:rPr>
                <w:rFonts w:ascii="Times New Roman" w:hAnsi="Times New Roman"/>
                <w:color w:val="000000"/>
                <w:sz w:val="18"/>
                <w:szCs w:val="18"/>
              </w:rPr>
              <w:t>5/5</w:t>
            </w:r>
            <w:r>
              <w:rPr>
                <w:rFonts w:ascii="Times New Roman" w:hAnsi="Times New Roman"/>
                <w:color w:val="000000"/>
                <w:sz w:val="18"/>
                <w:szCs w:val="18"/>
              </w:rPr>
              <w:t>。</w:t>
            </w:r>
          </w:p>
        </w:tc>
        <w:tc>
          <w:tcPr>
            <w:tcW w:w="2432" w:type="pct"/>
            <w:tcBorders>
              <w:top w:val="single" w:sz="4" w:space="0" w:color="auto"/>
              <w:left w:val="single" w:sz="4" w:space="0" w:color="auto"/>
              <w:bottom w:val="single" w:sz="4" w:space="0" w:color="auto"/>
              <w:right w:val="single" w:sz="4" w:space="0" w:color="auto"/>
            </w:tcBorders>
            <w:vAlign w:val="center"/>
          </w:tcPr>
          <w:p w14:paraId="3A134003" w14:textId="77777777" w:rsidR="006948C9" w:rsidRDefault="00975589">
            <w:pPr>
              <w:pStyle w:val="affffff9"/>
              <w:spacing w:line="270" w:lineRule="exact"/>
              <w:ind w:firstLineChars="0"/>
              <w:rPr>
                <w:sz w:val="18"/>
                <w:szCs w:val="18"/>
              </w:rPr>
            </w:pPr>
            <w:r>
              <w:rPr>
                <w:color w:val="000000"/>
                <w:sz w:val="18"/>
                <w:szCs w:val="18"/>
              </w:rPr>
              <w:t>盾板覆盖整个背面，无眼，</w:t>
            </w:r>
          </w:p>
          <w:p w14:paraId="0F8B9506" w14:textId="77777777" w:rsidR="006948C9" w:rsidRDefault="00975589">
            <w:pPr>
              <w:pStyle w:val="affffff9"/>
              <w:spacing w:line="270" w:lineRule="exact"/>
              <w:ind w:firstLineChars="0"/>
              <w:rPr>
                <w:sz w:val="18"/>
                <w:szCs w:val="18"/>
              </w:rPr>
            </w:pPr>
            <w:proofErr w:type="gramStart"/>
            <w:r>
              <w:rPr>
                <w:color w:val="000000"/>
                <w:sz w:val="18"/>
                <w:szCs w:val="18"/>
              </w:rPr>
              <w:t>假头基矩形</w:t>
            </w:r>
            <w:proofErr w:type="gramEnd"/>
            <w:r>
              <w:rPr>
                <w:color w:val="000000"/>
                <w:sz w:val="18"/>
                <w:szCs w:val="18"/>
              </w:rPr>
              <w:t>，</w:t>
            </w:r>
          </w:p>
          <w:p w14:paraId="78E0CA2A" w14:textId="77777777" w:rsidR="006948C9" w:rsidRDefault="00975589">
            <w:pPr>
              <w:pStyle w:val="affffff9"/>
              <w:spacing w:line="270" w:lineRule="exact"/>
              <w:ind w:firstLineChars="0"/>
              <w:rPr>
                <w:sz w:val="18"/>
                <w:szCs w:val="18"/>
              </w:rPr>
            </w:pPr>
            <w:r>
              <w:rPr>
                <w:color w:val="000000"/>
                <w:sz w:val="18"/>
                <w:szCs w:val="18"/>
              </w:rPr>
              <w:t>须肢第二节后外角轻度或中度突出，</w:t>
            </w:r>
          </w:p>
          <w:p w14:paraId="62B895EE" w14:textId="77777777" w:rsidR="006948C9" w:rsidRDefault="00975589">
            <w:pPr>
              <w:pStyle w:val="affffff9"/>
              <w:spacing w:line="270" w:lineRule="exact"/>
              <w:ind w:firstLineChars="0"/>
              <w:rPr>
                <w:sz w:val="18"/>
                <w:szCs w:val="18"/>
              </w:rPr>
            </w:pPr>
            <w:r>
              <w:rPr>
                <w:color w:val="000000"/>
                <w:sz w:val="18"/>
                <w:szCs w:val="18"/>
              </w:rPr>
              <w:t>须肢第三节顶端不向内侧弯曲。</w:t>
            </w:r>
          </w:p>
        </w:tc>
      </w:tr>
      <w:tr w:rsidR="006948C9" w14:paraId="255F3901" w14:textId="77777777">
        <w:trPr>
          <w:trHeight w:val="1150"/>
        </w:trPr>
        <w:tc>
          <w:tcPr>
            <w:tcW w:w="238" w:type="pct"/>
            <w:vMerge w:val="restart"/>
            <w:tcBorders>
              <w:top w:val="single" w:sz="4" w:space="0" w:color="auto"/>
              <w:left w:val="single" w:sz="4" w:space="0" w:color="auto"/>
              <w:bottom w:val="single" w:sz="4" w:space="0" w:color="auto"/>
              <w:right w:val="single" w:sz="4" w:space="0" w:color="auto"/>
            </w:tcBorders>
            <w:vAlign w:val="center"/>
          </w:tcPr>
          <w:p w14:paraId="2793DABA" w14:textId="77777777" w:rsidR="006948C9" w:rsidRDefault="00975589">
            <w:pPr>
              <w:spacing w:line="270" w:lineRule="exact"/>
              <w:jc w:val="center"/>
              <w:rPr>
                <w:rFonts w:ascii="Times New Roman" w:hAnsi="Times New Roman"/>
                <w:b/>
                <w:bCs/>
                <w:sz w:val="18"/>
                <w:szCs w:val="18"/>
              </w:rPr>
            </w:pPr>
            <w:r>
              <w:rPr>
                <w:rFonts w:ascii="Times New Roman" w:hAnsi="Times New Roman"/>
                <w:b/>
                <w:bCs/>
                <w:color w:val="000000"/>
                <w:sz w:val="18"/>
                <w:szCs w:val="18"/>
              </w:rPr>
              <w:t>革</w:t>
            </w:r>
            <w:proofErr w:type="gramStart"/>
            <w:r>
              <w:rPr>
                <w:rFonts w:ascii="Times New Roman" w:hAnsi="Times New Roman"/>
                <w:b/>
                <w:bCs/>
                <w:color w:val="000000"/>
                <w:sz w:val="18"/>
                <w:szCs w:val="18"/>
              </w:rPr>
              <w:t>蜱</w:t>
            </w:r>
            <w:proofErr w:type="gramEnd"/>
            <w:r>
              <w:rPr>
                <w:rFonts w:ascii="Times New Roman" w:hAnsi="Times New Roman"/>
                <w:b/>
                <w:bCs/>
                <w:color w:val="000000"/>
                <w:sz w:val="18"/>
                <w:szCs w:val="18"/>
              </w:rPr>
              <w:t>属</w:t>
            </w:r>
          </w:p>
        </w:tc>
        <w:tc>
          <w:tcPr>
            <w:tcW w:w="252" w:type="pct"/>
            <w:vMerge w:val="restart"/>
            <w:tcBorders>
              <w:top w:val="single" w:sz="4" w:space="0" w:color="auto"/>
              <w:left w:val="single" w:sz="4" w:space="0" w:color="auto"/>
              <w:bottom w:val="single" w:sz="4" w:space="0" w:color="auto"/>
              <w:right w:val="single" w:sz="4" w:space="0" w:color="auto"/>
            </w:tcBorders>
            <w:vAlign w:val="center"/>
          </w:tcPr>
          <w:p w14:paraId="6E3AD920" w14:textId="77777777" w:rsidR="006948C9" w:rsidRDefault="00975589">
            <w:pPr>
              <w:spacing w:line="270" w:lineRule="exact"/>
              <w:jc w:val="center"/>
              <w:rPr>
                <w:rFonts w:ascii="Times New Roman" w:hAnsi="Times New Roman"/>
                <w:b/>
                <w:bCs/>
                <w:sz w:val="18"/>
                <w:szCs w:val="18"/>
              </w:rPr>
            </w:pPr>
            <w:r>
              <w:rPr>
                <w:rFonts w:ascii="Times New Roman" w:hAnsi="Times New Roman"/>
                <w:b/>
                <w:bCs/>
                <w:color w:val="000000"/>
                <w:sz w:val="18"/>
                <w:szCs w:val="18"/>
              </w:rPr>
              <w:t>森林革</w:t>
            </w:r>
            <w:proofErr w:type="gramStart"/>
            <w:r>
              <w:rPr>
                <w:rFonts w:ascii="Times New Roman" w:hAnsi="Times New Roman"/>
                <w:b/>
                <w:bCs/>
                <w:color w:val="000000"/>
                <w:sz w:val="18"/>
                <w:szCs w:val="18"/>
              </w:rPr>
              <w:t>蜱</w:t>
            </w:r>
            <w:proofErr w:type="gramEnd"/>
          </w:p>
        </w:tc>
        <w:tc>
          <w:tcPr>
            <w:tcW w:w="390" w:type="pct"/>
            <w:tcBorders>
              <w:top w:val="single" w:sz="4" w:space="0" w:color="auto"/>
              <w:left w:val="single" w:sz="4" w:space="0" w:color="auto"/>
              <w:bottom w:val="single" w:sz="4" w:space="0" w:color="auto"/>
              <w:right w:val="single" w:sz="4" w:space="0" w:color="auto"/>
            </w:tcBorders>
            <w:vAlign w:val="center"/>
          </w:tcPr>
          <w:p w14:paraId="62A88C5F" w14:textId="77777777" w:rsidR="006948C9" w:rsidRDefault="00975589">
            <w:pPr>
              <w:spacing w:line="270" w:lineRule="exact"/>
              <w:jc w:val="center"/>
              <w:rPr>
                <w:rFonts w:ascii="Times New Roman" w:hAnsi="Times New Roman"/>
                <w:sz w:val="18"/>
                <w:szCs w:val="18"/>
              </w:rPr>
            </w:pPr>
            <w:r>
              <w:rPr>
                <w:rFonts w:ascii="Times New Roman" w:hAnsi="Times New Roman"/>
                <w:color w:val="000000"/>
                <w:sz w:val="18"/>
                <w:szCs w:val="18"/>
              </w:rPr>
              <w:t>雌性</w:t>
            </w:r>
          </w:p>
        </w:tc>
        <w:tc>
          <w:tcPr>
            <w:tcW w:w="1686" w:type="pct"/>
            <w:tcBorders>
              <w:top w:val="single" w:sz="4" w:space="0" w:color="auto"/>
              <w:left w:val="single" w:sz="4" w:space="0" w:color="auto"/>
              <w:bottom w:val="single" w:sz="4" w:space="0" w:color="auto"/>
              <w:right w:val="single" w:sz="4" w:space="0" w:color="auto"/>
            </w:tcBorders>
            <w:vAlign w:val="center"/>
          </w:tcPr>
          <w:p w14:paraId="771DFA24" w14:textId="77777777" w:rsidR="006948C9" w:rsidRDefault="00975589">
            <w:pPr>
              <w:spacing w:line="270" w:lineRule="exact"/>
              <w:rPr>
                <w:rFonts w:ascii="Times New Roman" w:hAnsi="Times New Roman"/>
                <w:sz w:val="18"/>
                <w:szCs w:val="18"/>
              </w:rPr>
            </w:pPr>
            <w:r>
              <w:rPr>
                <w:rFonts w:ascii="Times New Roman" w:hAnsi="Times New Roman"/>
                <w:color w:val="000000"/>
                <w:sz w:val="18"/>
                <w:szCs w:val="18"/>
              </w:rPr>
              <w:t>肛沟围绕肛门之后，足基节</w:t>
            </w:r>
            <w:r>
              <w:rPr>
                <w:rFonts w:ascii="Times New Roman" w:hAnsi="Times New Roman"/>
                <w:color w:val="000000"/>
                <w:sz w:val="18"/>
                <w:szCs w:val="18"/>
              </w:rPr>
              <w:t>I</w:t>
            </w:r>
            <w:r>
              <w:rPr>
                <w:rFonts w:ascii="Times New Roman" w:hAnsi="Times New Roman"/>
                <w:color w:val="000000"/>
                <w:sz w:val="18"/>
                <w:szCs w:val="18"/>
              </w:rPr>
              <w:t>有</w:t>
            </w:r>
            <w:r>
              <w:rPr>
                <w:rFonts w:ascii="Times New Roman" w:hAnsi="Times New Roman"/>
                <w:color w:val="000000"/>
                <w:sz w:val="18"/>
                <w:szCs w:val="18"/>
              </w:rPr>
              <w:t>2</w:t>
            </w:r>
            <w:r>
              <w:rPr>
                <w:rFonts w:ascii="Times New Roman" w:hAnsi="Times New Roman"/>
                <w:color w:val="000000"/>
                <w:sz w:val="18"/>
                <w:szCs w:val="18"/>
              </w:rPr>
              <w:t>个发达的距，</w:t>
            </w:r>
            <w:proofErr w:type="gramStart"/>
            <w:r>
              <w:rPr>
                <w:rFonts w:ascii="Times New Roman" w:hAnsi="Times New Roman"/>
                <w:color w:val="000000"/>
                <w:sz w:val="18"/>
                <w:szCs w:val="18"/>
              </w:rPr>
              <w:t>内距较尖</w:t>
            </w:r>
            <w:proofErr w:type="gramEnd"/>
            <w:r>
              <w:rPr>
                <w:rFonts w:ascii="Times New Roman" w:hAnsi="Times New Roman"/>
                <w:color w:val="000000"/>
                <w:sz w:val="18"/>
                <w:szCs w:val="18"/>
              </w:rPr>
              <w:t>窄，基节</w:t>
            </w:r>
            <w:r>
              <w:rPr>
                <w:rFonts w:ascii="Times New Roman" w:hAnsi="Times New Roman"/>
                <w:color w:val="000000"/>
                <w:sz w:val="18"/>
                <w:szCs w:val="18"/>
              </w:rPr>
              <w:t>IV</w:t>
            </w:r>
            <w:r>
              <w:rPr>
                <w:rFonts w:ascii="Times New Roman" w:hAnsi="Times New Roman"/>
                <w:color w:val="000000"/>
                <w:sz w:val="18"/>
                <w:szCs w:val="18"/>
              </w:rPr>
              <w:t>外距的末端超出该节后缘，生殖孔有翼状突。</w:t>
            </w:r>
          </w:p>
        </w:tc>
        <w:tc>
          <w:tcPr>
            <w:tcW w:w="2432" w:type="pct"/>
            <w:tcBorders>
              <w:top w:val="single" w:sz="4" w:space="0" w:color="auto"/>
              <w:left w:val="single" w:sz="4" w:space="0" w:color="auto"/>
              <w:bottom w:val="single" w:sz="4" w:space="0" w:color="auto"/>
              <w:right w:val="single" w:sz="4" w:space="0" w:color="auto"/>
            </w:tcBorders>
            <w:vAlign w:val="center"/>
          </w:tcPr>
          <w:p w14:paraId="54122AEB" w14:textId="77777777" w:rsidR="006948C9" w:rsidRDefault="00975589">
            <w:pPr>
              <w:pStyle w:val="affffff9"/>
              <w:spacing w:line="270" w:lineRule="exact"/>
              <w:ind w:firstLineChars="0"/>
              <w:rPr>
                <w:sz w:val="18"/>
                <w:szCs w:val="18"/>
              </w:rPr>
            </w:pPr>
            <w:r>
              <w:rPr>
                <w:color w:val="000000"/>
                <w:sz w:val="18"/>
                <w:szCs w:val="18"/>
              </w:rPr>
              <w:t>盾板仅占前部，有眼，</w:t>
            </w:r>
          </w:p>
          <w:p w14:paraId="58054C51" w14:textId="77777777" w:rsidR="006948C9" w:rsidRDefault="00975589">
            <w:pPr>
              <w:pStyle w:val="affffff9"/>
              <w:spacing w:line="270" w:lineRule="exact"/>
              <w:ind w:firstLineChars="0"/>
              <w:rPr>
                <w:sz w:val="18"/>
                <w:szCs w:val="18"/>
              </w:rPr>
            </w:pPr>
            <w:r>
              <w:rPr>
                <w:color w:val="000000"/>
                <w:sz w:val="18"/>
                <w:szCs w:val="18"/>
              </w:rPr>
              <w:t>盾板有珐琅斑；</w:t>
            </w:r>
          </w:p>
          <w:p w14:paraId="5E4D9C2F" w14:textId="77777777" w:rsidR="006948C9" w:rsidRDefault="00975589">
            <w:pPr>
              <w:pStyle w:val="affffff9"/>
              <w:spacing w:line="270" w:lineRule="exact"/>
              <w:ind w:firstLineChars="0"/>
              <w:rPr>
                <w:sz w:val="18"/>
                <w:szCs w:val="18"/>
              </w:rPr>
            </w:pPr>
            <w:r>
              <w:rPr>
                <w:color w:val="000000"/>
                <w:sz w:val="18"/>
                <w:szCs w:val="18"/>
              </w:rPr>
              <w:t>须肢粗短，</w:t>
            </w:r>
          </w:p>
          <w:p w14:paraId="626DB254" w14:textId="77777777" w:rsidR="006948C9" w:rsidRDefault="00975589">
            <w:pPr>
              <w:pStyle w:val="affffff9"/>
              <w:spacing w:line="270" w:lineRule="exact"/>
              <w:ind w:firstLineChars="0"/>
              <w:rPr>
                <w:sz w:val="18"/>
                <w:szCs w:val="18"/>
              </w:rPr>
            </w:pPr>
            <w:r>
              <w:rPr>
                <w:color w:val="000000"/>
                <w:sz w:val="18"/>
                <w:szCs w:val="18"/>
              </w:rPr>
              <w:t>足转节</w:t>
            </w:r>
            <w:r>
              <w:rPr>
                <w:color w:val="000000"/>
                <w:sz w:val="18"/>
                <w:szCs w:val="18"/>
              </w:rPr>
              <w:t>I</w:t>
            </w:r>
            <w:r>
              <w:rPr>
                <w:color w:val="000000"/>
                <w:sz w:val="18"/>
                <w:szCs w:val="18"/>
              </w:rPr>
              <w:t>背面后缘的距略长，末端尖细。</w:t>
            </w:r>
          </w:p>
        </w:tc>
      </w:tr>
      <w:tr w:rsidR="006948C9" w14:paraId="4A1C8397" w14:textId="77777777">
        <w:trPr>
          <w:trHeight w:val="1178"/>
        </w:trPr>
        <w:tc>
          <w:tcPr>
            <w:tcW w:w="238" w:type="pct"/>
            <w:vMerge/>
            <w:tcBorders>
              <w:top w:val="single" w:sz="4" w:space="0" w:color="auto"/>
              <w:left w:val="single" w:sz="4" w:space="0" w:color="auto"/>
              <w:bottom w:val="single" w:sz="4" w:space="0" w:color="auto"/>
              <w:right w:val="single" w:sz="4" w:space="0" w:color="auto"/>
            </w:tcBorders>
            <w:vAlign w:val="center"/>
          </w:tcPr>
          <w:p w14:paraId="511A91D6" w14:textId="77777777" w:rsidR="006948C9" w:rsidRDefault="006948C9">
            <w:pPr>
              <w:spacing w:line="270" w:lineRule="exact"/>
              <w:jc w:val="center"/>
              <w:rPr>
                <w:rFonts w:ascii="Times New Roman" w:hAnsi="Times New Roman"/>
                <w:b/>
                <w:bCs/>
                <w:sz w:val="18"/>
                <w:szCs w:val="18"/>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03599A9C" w14:textId="77777777" w:rsidR="006948C9" w:rsidRDefault="006948C9">
            <w:pPr>
              <w:spacing w:line="270" w:lineRule="exact"/>
              <w:jc w:val="center"/>
              <w:rPr>
                <w:rFonts w:ascii="Times New Roman" w:hAnsi="Times New Roman"/>
                <w:b/>
                <w:bCs/>
                <w:sz w:val="18"/>
                <w:szCs w:val="18"/>
              </w:rPr>
            </w:pPr>
          </w:p>
        </w:tc>
        <w:tc>
          <w:tcPr>
            <w:tcW w:w="390" w:type="pct"/>
            <w:tcBorders>
              <w:top w:val="single" w:sz="4" w:space="0" w:color="auto"/>
              <w:left w:val="single" w:sz="4" w:space="0" w:color="auto"/>
              <w:bottom w:val="single" w:sz="4" w:space="0" w:color="auto"/>
              <w:right w:val="single" w:sz="4" w:space="0" w:color="auto"/>
            </w:tcBorders>
            <w:vAlign w:val="center"/>
          </w:tcPr>
          <w:p w14:paraId="1F8CFA50" w14:textId="77777777" w:rsidR="006948C9" w:rsidRDefault="00975589">
            <w:pPr>
              <w:spacing w:line="270" w:lineRule="exact"/>
              <w:jc w:val="center"/>
              <w:rPr>
                <w:rFonts w:ascii="Times New Roman" w:hAnsi="Times New Roman"/>
                <w:sz w:val="18"/>
                <w:szCs w:val="18"/>
              </w:rPr>
            </w:pPr>
            <w:r>
              <w:rPr>
                <w:rFonts w:ascii="Times New Roman" w:hAnsi="Times New Roman"/>
                <w:color w:val="000000"/>
                <w:sz w:val="18"/>
                <w:szCs w:val="18"/>
              </w:rPr>
              <w:t>雄性</w:t>
            </w:r>
          </w:p>
        </w:tc>
        <w:tc>
          <w:tcPr>
            <w:tcW w:w="1686" w:type="pct"/>
            <w:tcBorders>
              <w:top w:val="single" w:sz="4" w:space="0" w:color="auto"/>
              <w:left w:val="single" w:sz="4" w:space="0" w:color="auto"/>
              <w:bottom w:val="single" w:sz="4" w:space="0" w:color="auto"/>
              <w:right w:val="single" w:sz="4" w:space="0" w:color="auto"/>
            </w:tcBorders>
            <w:vAlign w:val="center"/>
          </w:tcPr>
          <w:p w14:paraId="7E6B85E8" w14:textId="77777777" w:rsidR="006948C9" w:rsidRDefault="00975589">
            <w:pPr>
              <w:spacing w:line="270" w:lineRule="exact"/>
              <w:rPr>
                <w:rFonts w:ascii="Times New Roman" w:hAnsi="Times New Roman"/>
                <w:sz w:val="18"/>
                <w:szCs w:val="18"/>
              </w:rPr>
            </w:pPr>
            <w:r>
              <w:rPr>
                <w:rFonts w:ascii="Times New Roman" w:hAnsi="Times New Roman"/>
                <w:color w:val="000000"/>
                <w:sz w:val="18"/>
                <w:szCs w:val="18"/>
              </w:rPr>
              <w:t>肛沟围绕肛门之后，足基节</w:t>
            </w:r>
            <w:r>
              <w:rPr>
                <w:rFonts w:ascii="Times New Roman" w:hAnsi="Times New Roman"/>
                <w:color w:val="000000"/>
                <w:sz w:val="18"/>
                <w:szCs w:val="18"/>
              </w:rPr>
              <w:t>I</w:t>
            </w:r>
            <w:r>
              <w:rPr>
                <w:rFonts w:ascii="Times New Roman" w:hAnsi="Times New Roman"/>
                <w:color w:val="000000"/>
                <w:sz w:val="18"/>
                <w:szCs w:val="18"/>
              </w:rPr>
              <w:t>有</w:t>
            </w:r>
            <w:r>
              <w:rPr>
                <w:rFonts w:ascii="Times New Roman" w:hAnsi="Times New Roman"/>
                <w:color w:val="000000"/>
                <w:sz w:val="18"/>
                <w:szCs w:val="18"/>
              </w:rPr>
              <w:t>2</w:t>
            </w:r>
            <w:r>
              <w:rPr>
                <w:rFonts w:ascii="Times New Roman" w:hAnsi="Times New Roman"/>
                <w:color w:val="000000"/>
                <w:sz w:val="18"/>
                <w:szCs w:val="18"/>
              </w:rPr>
              <w:t>个发达的距，内</w:t>
            </w:r>
            <w:proofErr w:type="gramStart"/>
            <w:r>
              <w:rPr>
                <w:rFonts w:ascii="Times New Roman" w:hAnsi="Times New Roman"/>
                <w:color w:val="000000"/>
                <w:sz w:val="18"/>
                <w:szCs w:val="18"/>
              </w:rPr>
              <w:t>距较为</w:t>
            </w:r>
            <w:proofErr w:type="gramEnd"/>
            <w:r>
              <w:rPr>
                <w:rFonts w:ascii="Times New Roman" w:hAnsi="Times New Roman"/>
                <w:color w:val="000000"/>
                <w:sz w:val="18"/>
                <w:szCs w:val="18"/>
              </w:rPr>
              <w:t>尖窄，基节</w:t>
            </w:r>
            <w:r>
              <w:rPr>
                <w:rFonts w:ascii="Times New Roman" w:hAnsi="Times New Roman"/>
                <w:color w:val="000000"/>
                <w:sz w:val="18"/>
                <w:szCs w:val="18"/>
              </w:rPr>
              <w:t>IV</w:t>
            </w:r>
            <w:r>
              <w:rPr>
                <w:rFonts w:ascii="Times New Roman" w:hAnsi="Times New Roman"/>
                <w:color w:val="000000"/>
                <w:sz w:val="18"/>
                <w:szCs w:val="18"/>
              </w:rPr>
              <w:t>外距不超出该节后侧缘，气门板背突末端达到盾板边缘。</w:t>
            </w:r>
          </w:p>
        </w:tc>
        <w:tc>
          <w:tcPr>
            <w:tcW w:w="2432" w:type="pct"/>
            <w:tcBorders>
              <w:top w:val="single" w:sz="4" w:space="0" w:color="auto"/>
              <w:left w:val="single" w:sz="4" w:space="0" w:color="auto"/>
              <w:bottom w:val="single" w:sz="4" w:space="0" w:color="auto"/>
              <w:right w:val="single" w:sz="4" w:space="0" w:color="auto"/>
            </w:tcBorders>
            <w:vAlign w:val="center"/>
          </w:tcPr>
          <w:p w14:paraId="7DFD13FB" w14:textId="77777777" w:rsidR="006948C9" w:rsidRDefault="00975589">
            <w:pPr>
              <w:pStyle w:val="affffff9"/>
              <w:spacing w:line="270" w:lineRule="exact"/>
              <w:ind w:firstLineChars="0"/>
              <w:rPr>
                <w:sz w:val="18"/>
                <w:szCs w:val="18"/>
              </w:rPr>
            </w:pPr>
            <w:r>
              <w:rPr>
                <w:color w:val="000000"/>
                <w:sz w:val="18"/>
                <w:szCs w:val="18"/>
              </w:rPr>
              <w:t>盾板覆盖整个背面，有眼，</w:t>
            </w:r>
          </w:p>
          <w:p w14:paraId="70F48A61" w14:textId="77777777" w:rsidR="006948C9" w:rsidRDefault="00975589">
            <w:pPr>
              <w:pStyle w:val="affffff9"/>
              <w:spacing w:line="270" w:lineRule="exact"/>
              <w:ind w:firstLineChars="0"/>
              <w:rPr>
                <w:sz w:val="18"/>
                <w:szCs w:val="18"/>
              </w:rPr>
            </w:pPr>
            <w:r>
              <w:rPr>
                <w:color w:val="000000"/>
                <w:sz w:val="18"/>
                <w:szCs w:val="18"/>
              </w:rPr>
              <w:t>盾板珐琅斑较多且较浓；</w:t>
            </w:r>
          </w:p>
          <w:p w14:paraId="706D915D" w14:textId="77777777" w:rsidR="006948C9" w:rsidRDefault="00975589">
            <w:pPr>
              <w:pStyle w:val="affffff9"/>
              <w:spacing w:line="270" w:lineRule="exact"/>
              <w:ind w:firstLineChars="0"/>
              <w:rPr>
                <w:sz w:val="18"/>
                <w:szCs w:val="18"/>
              </w:rPr>
            </w:pPr>
            <w:r>
              <w:rPr>
                <w:color w:val="000000"/>
                <w:sz w:val="18"/>
                <w:szCs w:val="18"/>
              </w:rPr>
              <w:t>须肢粗短，</w:t>
            </w:r>
          </w:p>
          <w:p w14:paraId="366E8CCE" w14:textId="77777777" w:rsidR="006948C9" w:rsidRDefault="00975589">
            <w:pPr>
              <w:pStyle w:val="affffff9"/>
              <w:spacing w:line="270" w:lineRule="exact"/>
              <w:ind w:firstLineChars="0"/>
              <w:rPr>
                <w:sz w:val="18"/>
                <w:szCs w:val="18"/>
              </w:rPr>
            </w:pPr>
            <w:r>
              <w:rPr>
                <w:color w:val="000000"/>
                <w:sz w:val="18"/>
                <w:szCs w:val="18"/>
              </w:rPr>
              <w:t>足转节</w:t>
            </w:r>
            <w:r>
              <w:rPr>
                <w:color w:val="000000"/>
                <w:sz w:val="18"/>
                <w:szCs w:val="18"/>
              </w:rPr>
              <w:t>I</w:t>
            </w:r>
            <w:r>
              <w:rPr>
                <w:color w:val="000000"/>
                <w:sz w:val="18"/>
                <w:szCs w:val="18"/>
              </w:rPr>
              <w:t>背面后缘的距略长，末端尖细。</w:t>
            </w:r>
          </w:p>
        </w:tc>
      </w:tr>
      <w:tr w:rsidR="006948C9" w14:paraId="3F0CF2A5" w14:textId="77777777">
        <w:trPr>
          <w:trHeight w:val="1150"/>
        </w:trPr>
        <w:tc>
          <w:tcPr>
            <w:tcW w:w="238" w:type="pct"/>
            <w:vMerge w:val="restart"/>
            <w:tcBorders>
              <w:top w:val="single" w:sz="4" w:space="0" w:color="auto"/>
              <w:left w:val="single" w:sz="4" w:space="0" w:color="auto"/>
              <w:bottom w:val="single" w:sz="4" w:space="0" w:color="auto"/>
              <w:right w:val="single" w:sz="4" w:space="0" w:color="auto"/>
            </w:tcBorders>
            <w:vAlign w:val="center"/>
          </w:tcPr>
          <w:p w14:paraId="42F12002" w14:textId="77777777" w:rsidR="006948C9" w:rsidRDefault="00975589">
            <w:pPr>
              <w:spacing w:line="270" w:lineRule="exact"/>
              <w:jc w:val="center"/>
              <w:rPr>
                <w:rFonts w:ascii="Times New Roman" w:hAnsi="Times New Roman"/>
                <w:b/>
                <w:bCs/>
                <w:sz w:val="18"/>
                <w:szCs w:val="18"/>
              </w:rPr>
            </w:pPr>
            <w:r>
              <w:rPr>
                <w:rFonts w:ascii="Times New Roman" w:hAnsi="Times New Roman"/>
                <w:b/>
                <w:bCs/>
                <w:color w:val="000000"/>
                <w:sz w:val="18"/>
                <w:szCs w:val="18"/>
              </w:rPr>
              <w:t>硬</w:t>
            </w:r>
            <w:proofErr w:type="gramStart"/>
            <w:r>
              <w:rPr>
                <w:rFonts w:ascii="Times New Roman" w:hAnsi="Times New Roman"/>
                <w:b/>
                <w:bCs/>
                <w:color w:val="000000"/>
                <w:sz w:val="18"/>
                <w:szCs w:val="18"/>
              </w:rPr>
              <w:t>蜱</w:t>
            </w:r>
            <w:proofErr w:type="gramEnd"/>
            <w:r>
              <w:rPr>
                <w:rFonts w:ascii="Times New Roman" w:hAnsi="Times New Roman"/>
                <w:b/>
                <w:bCs/>
                <w:color w:val="000000"/>
                <w:sz w:val="18"/>
                <w:szCs w:val="18"/>
              </w:rPr>
              <w:t>属</w:t>
            </w:r>
          </w:p>
        </w:tc>
        <w:tc>
          <w:tcPr>
            <w:tcW w:w="252" w:type="pct"/>
            <w:vMerge w:val="restart"/>
            <w:tcBorders>
              <w:top w:val="single" w:sz="4" w:space="0" w:color="auto"/>
              <w:left w:val="single" w:sz="4" w:space="0" w:color="auto"/>
              <w:bottom w:val="single" w:sz="4" w:space="0" w:color="auto"/>
              <w:right w:val="single" w:sz="4" w:space="0" w:color="auto"/>
            </w:tcBorders>
            <w:vAlign w:val="center"/>
          </w:tcPr>
          <w:p w14:paraId="3765B2A3" w14:textId="77777777" w:rsidR="006948C9" w:rsidRDefault="00975589">
            <w:pPr>
              <w:spacing w:line="270" w:lineRule="exact"/>
              <w:jc w:val="center"/>
              <w:rPr>
                <w:rFonts w:ascii="Times New Roman" w:hAnsi="Times New Roman"/>
                <w:b/>
                <w:bCs/>
                <w:sz w:val="18"/>
                <w:szCs w:val="18"/>
              </w:rPr>
            </w:pPr>
            <w:r>
              <w:rPr>
                <w:rFonts w:ascii="Times New Roman" w:hAnsi="Times New Roman"/>
                <w:b/>
                <w:bCs/>
                <w:color w:val="000000"/>
                <w:sz w:val="18"/>
                <w:szCs w:val="18"/>
              </w:rPr>
              <w:t>全沟硬</w:t>
            </w:r>
            <w:proofErr w:type="gramStart"/>
            <w:r>
              <w:rPr>
                <w:rFonts w:ascii="Times New Roman" w:hAnsi="Times New Roman"/>
                <w:b/>
                <w:bCs/>
                <w:color w:val="000000"/>
                <w:sz w:val="18"/>
                <w:szCs w:val="18"/>
              </w:rPr>
              <w:t>蜱</w:t>
            </w:r>
            <w:proofErr w:type="gramEnd"/>
          </w:p>
        </w:tc>
        <w:tc>
          <w:tcPr>
            <w:tcW w:w="390" w:type="pct"/>
            <w:tcBorders>
              <w:top w:val="single" w:sz="4" w:space="0" w:color="auto"/>
              <w:left w:val="single" w:sz="4" w:space="0" w:color="auto"/>
              <w:bottom w:val="single" w:sz="4" w:space="0" w:color="auto"/>
              <w:right w:val="single" w:sz="4" w:space="0" w:color="auto"/>
            </w:tcBorders>
            <w:vAlign w:val="center"/>
          </w:tcPr>
          <w:p w14:paraId="5382DCBF" w14:textId="77777777" w:rsidR="006948C9" w:rsidRDefault="00975589">
            <w:pPr>
              <w:spacing w:line="270" w:lineRule="exact"/>
              <w:jc w:val="center"/>
              <w:rPr>
                <w:rFonts w:ascii="Times New Roman" w:hAnsi="Times New Roman"/>
                <w:sz w:val="18"/>
                <w:szCs w:val="18"/>
              </w:rPr>
            </w:pPr>
            <w:r>
              <w:rPr>
                <w:rFonts w:ascii="Times New Roman" w:hAnsi="Times New Roman"/>
                <w:color w:val="000000"/>
                <w:sz w:val="18"/>
                <w:szCs w:val="18"/>
              </w:rPr>
              <w:t>雌性</w:t>
            </w:r>
          </w:p>
        </w:tc>
        <w:tc>
          <w:tcPr>
            <w:tcW w:w="1686" w:type="pct"/>
            <w:tcBorders>
              <w:top w:val="single" w:sz="4" w:space="0" w:color="auto"/>
              <w:left w:val="single" w:sz="4" w:space="0" w:color="auto"/>
              <w:bottom w:val="single" w:sz="4" w:space="0" w:color="auto"/>
              <w:right w:val="single" w:sz="4" w:space="0" w:color="auto"/>
            </w:tcBorders>
            <w:vAlign w:val="center"/>
          </w:tcPr>
          <w:p w14:paraId="5E5B7ACE" w14:textId="77777777" w:rsidR="006948C9" w:rsidRDefault="00975589">
            <w:pPr>
              <w:spacing w:line="270" w:lineRule="exact"/>
              <w:rPr>
                <w:rFonts w:ascii="Times New Roman" w:hAnsi="Times New Roman"/>
                <w:sz w:val="18"/>
                <w:szCs w:val="18"/>
              </w:rPr>
            </w:pPr>
            <w:r>
              <w:rPr>
                <w:rFonts w:ascii="Times New Roman" w:hAnsi="Times New Roman"/>
                <w:color w:val="000000"/>
                <w:sz w:val="18"/>
                <w:szCs w:val="18"/>
              </w:rPr>
              <w:t>肛沟围绕肛门之前，足基节</w:t>
            </w:r>
            <w:r>
              <w:rPr>
                <w:rFonts w:ascii="Times New Roman" w:hAnsi="Times New Roman"/>
                <w:color w:val="000000"/>
                <w:sz w:val="18"/>
                <w:szCs w:val="18"/>
              </w:rPr>
              <w:t>I</w:t>
            </w:r>
            <w:r>
              <w:rPr>
                <w:rFonts w:ascii="Times New Roman" w:hAnsi="Times New Roman"/>
                <w:color w:val="000000"/>
                <w:sz w:val="18"/>
                <w:szCs w:val="18"/>
              </w:rPr>
              <w:t>内</w:t>
            </w:r>
            <w:proofErr w:type="gramStart"/>
            <w:r>
              <w:rPr>
                <w:rFonts w:ascii="Times New Roman" w:hAnsi="Times New Roman"/>
                <w:color w:val="000000"/>
                <w:sz w:val="18"/>
                <w:szCs w:val="18"/>
              </w:rPr>
              <w:t>距明显</w:t>
            </w:r>
            <w:proofErr w:type="gramEnd"/>
            <w:r>
              <w:rPr>
                <w:rFonts w:ascii="Times New Roman" w:hAnsi="Times New Roman"/>
                <w:color w:val="000000"/>
                <w:sz w:val="18"/>
                <w:szCs w:val="18"/>
              </w:rPr>
              <w:t>或后内角窄小如距突；基节</w:t>
            </w:r>
            <w:r>
              <w:rPr>
                <w:rFonts w:ascii="Times New Roman" w:hAnsi="Times New Roman"/>
                <w:color w:val="000000"/>
                <w:sz w:val="18"/>
                <w:szCs w:val="18"/>
              </w:rPr>
              <w:t>IV</w:t>
            </w:r>
            <w:r>
              <w:rPr>
                <w:rFonts w:ascii="Times New Roman" w:hAnsi="Times New Roman"/>
                <w:color w:val="000000"/>
                <w:sz w:val="18"/>
                <w:szCs w:val="18"/>
              </w:rPr>
              <w:t>有短的外距或内距，耳状突粗短或呈脊状。</w:t>
            </w:r>
          </w:p>
        </w:tc>
        <w:tc>
          <w:tcPr>
            <w:tcW w:w="2432" w:type="pct"/>
            <w:tcBorders>
              <w:top w:val="single" w:sz="4" w:space="0" w:color="auto"/>
              <w:left w:val="single" w:sz="4" w:space="0" w:color="auto"/>
              <w:bottom w:val="single" w:sz="4" w:space="0" w:color="auto"/>
              <w:right w:val="single" w:sz="4" w:space="0" w:color="auto"/>
            </w:tcBorders>
            <w:vAlign w:val="center"/>
          </w:tcPr>
          <w:p w14:paraId="76830E7E" w14:textId="77777777" w:rsidR="006948C9" w:rsidRDefault="00975589">
            <w:pPr>
              <w:pStyle w:val="affffff9"/>
              <w:spacing w:line="270" w:lineRule="exact"/>
              <w:ind w:firstLineChars="0"/>
              <w:rPr>
                <w:sz w:val="18"/>
                <w:szCs w:val="18"/>
              </w:rPr>
            </w:pPr>
            <w:r>
              <w:rPr>
                <w:color w:val="000000"/>
                <w:sz w:val="18"/>
                <w:szCs w:val="18"/>
              </w:rPr>
              <w:t>盾板仅占前部，</w:t>
            </w:r>
          </w:p>
          <w:p w14:paraId="1CCFF9ED" w14:textId="77777777" w:rsidR="006948C9" w:rsidRDefault="00975589">
            <w:pPr>
              <w:pStyle w:val="affffff9"/>
              <w:spacing w:line="270" w:lineRule="exact"/>
              <w:ind w:firstLineChars="0"/>
              <w:rPr>
                <w:sz w:val="18"/>
                <w:szCs w:val="18"/>
              </w:rPr>
            </w:pPr>
            <w:r>
              <w:rPr>
                <w:color w:val="000000"/>
                <w:sz w:val="18"/>
                <w:szCs w:val="18"/>
              </w:rPr>
              <w:t>足长度适中；</w:t>
            </w:r>
          </w:p>
          <w:p w14:paraId="71B3C034" w14:textId="77777777" w:rsidR="006948C9" w:rsidRDefault="00975589">
            <w:pPr>
              <w:pStyle w:val="affffff9"/>
              <w:spacing w:line="270" w:lineRule="exact"/>
              <w:ind w:firstLineChars="0"/>
              <w:rPr>
                <w:sz w:val="18"/>
                <w:szCs w:val="18"/>
              </w:rPr>
            </w:pPr>
            <w:proofErr w:type="gramStart"/>
            <w:r>
              <w:rPr>
                <w:color w:val="000000"/>
                <w:sz w:val="18"/>
                <w:szCs w:val="18"/>
              </w:rPr>
              <w:t>假头基后</w:t>
            </w:r>
            <w:proofErr w:type="gramEnd"/>
            <w:r>
              <w:rPr>
                <w:color w:val="000000"/>
                <w:sz w:val="18"/>
                <w:szCs w:val="18"/>
              </w:rPr>
              <w:t>侧角不尖出，</w:t>
            </w:r>
          </w:p>
          <w:p w14:paraId="17E17332" w14:textId="77777777" w:rsidR="006948C9" w:rsidRDefault="00975589">
            <w:pPr>
              <w:pStyle w:val="affffff9"/>
              <w:spacing w:line="270" w:lineRule="exact"/>
              <w:ind w:firstLineChars="0"/>
              <w:rPr>
                <w:sz w:val="18"/>
                <w:szCs w:val="18"/>
              </w:rPr>
            </w:pPr>
            <w:r>
              <w:rPr>
                <w:color w:val="000000"/>
                <w:sz w:val="18"/>
                <w:szCs w:val="18"/>
              </w:rPr>
              <w:t>盾板</w:t>
            </w:r>
            <w:proofErr w:type="gramStart"/>
            <w:r>
              <w:rPr>
                <w:color w:val="000000"/>
                <w:sz w:val="18"/>
                <w:szCs w:val="18"/>
              </w:rPr>
              <w:t>卵</w:t>
            </w:r>
            <w:proofErr w:type="gramEnd"/>
            <w:r>
              <w:rPr>
                <w:color w:val="000000"/>
                <w:sz w:val="18"/>
                <w:szCs w:val="18"/>
              </w:rPr>
              <w:t>圆形。</w:t>
            </w:r>
          </w:p>
        </w:tc>
      </w:tr>
      <w:tr w:rsidR="006948C9" w14:paraId="4820D41B" w14:textId="77777777">
        <w:tc>
          <w:tcPr>
            <w:tcW w:w="238" w:type="pct"/>
            <w:vMerge/>
            <w:tcBorders>
              <w:top w:val="single" w:sz="4" w:space="0" w:color="auto"/>
              <w:left w:val="single" w:sz="4" w:space="0" w:color="auto"/>
              <w:bottom w:val="single" w:sz="4" w:space="0" w:color="auto"/>
              <w:right w:val="single" w:sz="4" w:space="0" w:color="auto"/>
            </w:tcBorders>
            <w:vAlign w:val="center"/>
          </w:tcPr>
          <w:p w14:paraId="6EC58798" w14:textId="77777777" w:rsidR="006948C9" w:rsidRDefault="006948C9">
            <w:pPr>
              <w:spacing w:line="270" w:lineRule="exact"/>
              <w:jc w:val="center"/>
              <w:rPr>
                <w:rFonts w:ascii="Times New Roman" w:hAnsi="Times New Roman"/>
                <w:sz w:val="18"/>
                <w:szCs w:val="18"/>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2AEFC263" w14:textId="77777777" w:rsidR="006948C9" w:rsidRDefault="006948C9">
            <w:pPr>
              <w:spacing w:line="270" w:lineRule="exact"/>
              <w:jc w:val="center"/>
              <w:rPr>
                <w:rFonts w:ascii="Times New Roman" w:hAnsi="Times New Roman"/>
                <w:sz w:val="18"/>
                <w:szCs w:val="18"/>
              </w:rPr>
            </w:pPr>
          </w:p>
        </w:tc>
        <w:tc>
          <w:tcPr>
            <w:tcW w:w="390" w:type="pct"/>
            <w:tcBorders>
              <w:top w:val="single" w:sz="4" w:space="0" w:color="auto"/>
              <w:left w:val="single" w:sz="4" w:space="0" w:color="auto"/>
              <w:bottom w:val="single" w:sz="4" w:space="0" w:color="auto"/>
              <w:right w:val="single" w:sz="4" w:space="0" w:color="auto"/>
            </w:tcBorders>
            <w:vAlign w:val="center"/>
          </w:tcPr>
          <w:p w14:paraId="4B0126A8" w14:textId="77777777" w:rsidR="006948C9" w:rsidRDefault="00975589">
            <w:pPr>
              <w:spacing w:line="270" w:lineRule="exact"/>
              <w:jc w:val="center"/>
              <w:rPr>
                <w:rFonts w:ascii="Times New Roman" w:hAnsi="Times New Roman"/>
                <w:sz w:val="18"/>
                <w:szCs w:val="18"/>
              </w:rPr>
            </w:pPr>
            <w:r>
              <w:rPr>
                <w:rFonts w:ascii="Times New Roman" w:hAnsi="Times New Roman"/>
                <w:color w:val="000000"/>
                <w:sz w:val="18"/>
                <w:szCs w:val="18"/>
              </w:rPr>
              <w:t>雄性</w:t>
            </w:r>
          </w:p>
        </w:tc>
        <w:tc>
          <w:tcPr>
            <w:tcW w:w="1686" w:type="pct"/>
            <w:tcBorders>
              <w:top w:val="single" w:sz="4" w:space="0" w:color="auto"/>
              <w:left w:val="single" w:sz="4" w:space="0" w:color="auto"/>
              <w:bottom w:val="single" w:sz="4" w:space="0" w:color="auto"/>
              <w:right w:val="single" w:sz="4" w:space="0" w:color="auto"/>
            </w:tcBorders>
            <w:vAlign w:val="center"/>
          </w:tcPr>
          <w:p w14:paraId="0634DAF1" w14:textId="77777777" w:rsidR="006948C9" w:rsidRDefault="00975589">
            <w:pPr>
              <w:spacing w:line="270" w:lineRule="exact"/>
              <w:rPr>
                <w:rFonts w:ascii="Times New Roman" w:hAnsi="Times New Roman"/>
                <w:sz w:val="18"/>
                <w:szCs w:val="18"/>
              </w:rPr>
            </w:pPr>
            <w:r>
              <w:rPr>
                <w:rFonts w:ascii="Times New Roman" w:hAnsi="Times New Roman"/>
                <w:color w:val="000000"/>
                <w:sz w:val="18"/>
                <w:szCs w:val="18"/>
              </w:rPr>
              <w:t>肛沟围绕肛门之前，足基节</w:t>
            </w:r>
            <w:r>
              <w:rPr>
                <w:rFonts w:ascii="Times New Roman" w:hAnsi="Times New Roman"/>
                <w:color w:val="000000"/>
                <w:sz w:val="18"/>
                <w:szCs w:val="18"/>
              </w:rPr>
              <w:t>I</w:t>
            </w:r>
            <w:r>
              <w:rPr>
                <w:rFonts w:ascii="Times New Roman" w:hAnsi="Times New Roman"/>
                <w:color w:val="000000"/>
                <w:sz w:val="18"/>
                <w:szCs w:val="18"/>
              </w:rPr>
              <w:t>有或长或短的内距；基节</w:t>
            </w:r>
            <w:r>
              <w:rPr>
                <w:rFonts w:ascii="Times New Roman" w:hAnsi="Times New Roman"/>
                <w:color w:val="000000"/>
                <w:sz w:val="18"/>
                <w:szCs w:val="18"/>
              </w:rPr>
              <w:t>II—IV</w:t>
            </w:r>
            <w:r>
              <w:rPr>
                <w:rFonts w:ascii="Times New Roman" w:hAnsi="Times New Roman"/>
                <w:color w:val="000000"/>
                <w:sz w:val="18"/>
                <w:szCs w:val="18"/>
              </w:rPr>
              <w:t>或仅基节</w:t>
            </w:r>
            <w:r>
              <w:rPr>
                <w:rFonts w:ascii="Times New Roman" w:hAnsi="Times New Roman"/>
                <w:color w:val="000000"/>
                <w:sz w:val="18"/>
                <w:szCs w:val="18"/>
              </w:rPr>
              <w:t>IV</w:t>
            </w:r>
            <w:r>
              <w:rPr>
                <w:rFonts w:ascii="Times New Roman" w:hAnsi="Times New Roman"/>
                <w:color w:val="000000"/>
                <w:sz w:val="18"/>
                <w:szCs w:val="18"/>
              </w:rPr>
              <w:t>有粗短</w:t>
            </w:r>
            <w:r>
              <w:rPr>
                <w:rFonts w:ascii="Times New Roman" w:hAnsi="Times New Roman"/>
                <w:color w:val="000000"/>
                <w:sz w:val="18"/>
                <w:szCs w:val="18"/>
              </w:rPr>
              <w:lastRenderedPageBreak/>
              <w:t>的外距，气门板大，卵圆形。</w:t>
            </w:r>
          </w:p>
        </w:tc>
        <w:tc>
          <w:tcPr>
            <w:tcW w:w="2432" w:type="pct"/>
            <w:tcBorders>
              <w:top w:val="single" w:sz="4" w:space="0" w:color="auto"/>
              <w:left w:val="single" w:sz="4" w:space="0" w:color="auto"/>
              <w:bottom w:val="single" w:sz="4" w:space="0" w:color="auto"/>
              <w:right w:val="single" w:sz="4" w:space="0" w:color="auto"/>
            </w:tcBorders>
            <w:vAlign w:val="center"/>
          </w:tcPr>
          <w:p w14:paraId="34C01636" w14:textId="77777777" w:rsidR="006948C9" w:rsidRDefault="00975589">
            <w:pPr>
              <w:pStyle w:val="affffff9"/>
              <w:spacing w:line="270" w:lineRule="exact"/>
              <w:ind w:firstLineChars="0"/>
              <w:rPr>
                <w:sz w:val="18"/>
                <w:szCs w:val="18"/>
              </w:rPr>
            </w:pPr>
            <w:r>
              <w:rPr>
                <w:color w:val="000000"/>
                <w:sz w:val="18"/>
                <w:szCs w:val="18"/>
              </w:rPr>
              <w:lastRenderedPageBreak/>
              <w:t>盾板覆盖整个背面。</w:t>
            </w:r>
            <w:bookmarkEnd w:id="21"/>
          </w:p>
        </w:tc>
      </w:tr>
    </w:tbl>
    <w:p w14:paraId="2E75FC62" w14:textId="77777777" w:rsidR="006948C9" w:rsidRDefault="00975589">
      <w:pPr>
        <w:pStyle w:val="afff2"/>
        <w:tabs>
          <w:tab w:val="left" w:pos="2947"/>
        </w:tabs>
        <w:spacing w:beforeLines="50" w:before="156" w:afterLines="50" w:after="156"/>
        <w:jc w:val="left"/>
        <w:rPr>
          <w:rFonts w:ascii="Times New Roman"/>
          <w:color w:val="000000"/>
          <w:szCs w:val="21"/>
        </w:rPr>
      </w:pPr>
      <w:r>
        <w:rPr>
          <w:rFonts w:ascii="Times New Roman"/>
          <w:color w:val="000000"/>
          <w:szCs w:val="21"/>
        </w:rPr>
        <w:t>D.1</w:t>
      </w:r>
      <w:r>
        <w:rPr>
          <w:rFonts w:ascii="Times New Roman" w:hint="eastAsia"/>
          <w:color w:val="000000"/>
          <w:szCs w:val="21"/>
        </w:rPr>
        <w:t>辽宁省主要</w:t>
      </w:r>
      <w:proofErr w:type="gramStart"/>
      <w:r>
        <w:rPr>
          <w:rFonts w:ascii="Times New Roman" w:hint="eastAsia"/>
          <w:color w:val="000000"/>
          <w:szCs w:val="21"/>
        </w:rPr>
        <w:t>蜱</w:t>
      </w:r>
      <w:proofErr w:type="gramEnd"/>
      <w:r>
        <w:rPr>
          <w:rFonts w:ascii="Times New Roman" w:hint="eastAsia"/>
          <w:color w:val="000000"/>
          <w:szCs w:val="21"/>
        </w:rPr>
        <w:t>种形态鉴别特征</w:t>
      </w:r>
    </w:p>
    <w:p w14:paraId="7F5FF6A4" w14:textId="77777777" w:rsidR="006948C9" w:rsidRDefault="006948C9">
      <w:pPr>
        <w:widowControl/>
        <w:spacing w:beforeLines="20" w:before="62" w:afterLines="20" w:after="62"/>
        <w:jc w:val="center"/>
        <w:rPr>
          <w:rFonts w:ascii="Times New Roman" w:eastAsia="黑体" w:hAnsi="Times New Roman"/>
          <w:color w:val="000000"/>
          <w:kern w:val="0"/>
          <w:szCs w:val="21"/>
        </w:rPr>
        <w:sectPr w:rsidR="006948C9">
          <w:pgSz w:w="11906" w:h="16838"/>
          <w:pgMar w:top="567" w:right="1134" w:bottom="1134" w:left="1418" w:header="1418" w:footer="1134" w:gutter="0"/>
          <w:pgNumType w:start="1"/>
          <w:cols w:space="425"/>
          <w:formProt w:val="0"/>
          <w:docGrid w:type="lines" w:linePitch="312"/>
        </w:sectPr>
      </w:pPr>
    </w:p>
    <w:p w14:paraId="1F85F6E1" w14:textId="77777777" w:rsidR="006948C9" w:rsidRDefault="00975589">
      <w:pPr>
        <w:widowControl/>
        <w:spacing w:beforeLines="20" w:before="62" w:afterLines="20" w:after="62"/>
        <w:jc w:val="center"/>
        <w:rPr>
          <w:rFonts w:ascii="Times New Roman" w:eastAsia="黑体" w:hAnsi="Times New Roman"/>
          <w:kern w:val="0"/>
          <w:szCs w:val="21"/>
        </w:rPr>
      </w:pPr>
      <w:r>
        <w:rPr>
          <w:rFonts w:ascii="Times New Roman" w:eastAsia="黑体" w:hAnsi="Times New Roman"/>
          <w:color w:val="000000"/>
          <w:kern w:val="0"/>
          <w:szCs w:val="21"/>
        </w:rPr>
        <w:lastRenderedPageBreak/>
        <w:t>附</w:t>
      </w:r>
      <w:r>
        <w:rPr>
          <w:rFonts w:ascii="Times New Roman" w:eastAsia="黑体" w:hAnsi="Times New Roman"/>
          <w:color w:val="000000"/>
          <w:kern w:val="0"/>
          <w:szCs w:val="21"/>
        </w:rPr>
        <w:t xml:space="preserve"> </w:t>
      </w:r>
      <w:r>
        <w:rPr>
          <w:rFonts w:ascii="Times New Roman" w:eastAsia="黑体" w:hAnsi="Times New Roman"/>
          <w:color w:val="000000"/>
          <w:kern w:val="0"/>
          <w:szCs w:val="21"/>
        </w:rPr>
        <w:t>录</w:t>
      </w:r>
      <w:r>
        <w:rPr>
          <w:rFonts w:ascii="Times New Roman" w:eastAsia="黑体" w:hAnsi="Times New Roman"/>
          <w:color w:val="000000"/>
          <w:kern w:val="0"/>
          <w:szCs w:val="21"/>
        </w:rPr>
        <w:t xml:space="preserve"> </w:t>
      </w:r>
      <w:r>
        <w:rPr>
          <w:rFonts w:ascii="Times New Roman" w:eastAsia="黑体" w:hAnsi="Times New Roman" w:hint="eastAsia"/>
          <w:color w:val="000000"/>
          <w:kern w:val="0"/>
          <w:szCs w:val="21"/>
        </w:rPr>
        <w:t>E</w:t>
      </w:r>
    </w:p>
    <w:p w14:paraId="715CCE9B" w14:textId="77777777" w:rsidR="006948C9" w:rsidRDefault="00975589">
      <w:pPr>
        <w:widowControl/>
        <w:spacing w:beforeLines="20" w:before="62" w:afterLines="20" w:after="62"/>
        <w:jc w:val="center"/>
        <w:rPr>
          <w:rFonts w:ascii="Times New Roman" w:eastAsia="黑体" w:hAnsi="Times New Roman"/>
          <w:color w:val="000000"/>
          <w:kern w:val="0"/>
          <w:szCs w:val="21"/>
        </w:rPr>
      </w:pPr>
      <w:r>
        <w:rPr>
          <w:rFonts w:ascii="Times New Roman" w:eastAsia="黑体" w:hAnsi="Times New Roman"/>
          <w:color w:val="000000"/>
          <w:kern w:val="0"/>
          <w:szCs w:val="21"/>
        </w:rPr>
        <w:t>（规范性）</w:t>
      </w:r>
    </w:p>
    <w:p w14:paraId="106F0B58" w14:textId="77777777" w:rsidR="006948C9" w:rsidRDefault="00975589">
      <w:pPr>
        <w:widowControl/>
        <w:spacing w:beforeLines="20" w:before="62" w:afterLines="20" w:after="62"/>
        <w:jc w:val="center"/>
        <w:rPr>
          <w:rFonts w:ascii="Times New Roman" w:eastAsia="黑体" w:hAnsi="Times New Roman"/>
          <w:color w:val="000000"/>
          <w:kern w:val="0"/>
          <w:szCs w:val="21"/>
        </w:rPr>
      </w:pPr>
      <w:r>
        <w:rPr>
          <w:rFonts w:ascii="Times New Roman" w:eastAsia="黑体" w:hAnsi="Times New Roman"/>
          <w:color w:val="000000"/>
          <w:kern w:val="0"/>
          <w:szCs w:val="21"/>
        </w:rPr>
        <w:t>样品</w:t>
      </w:r>
      <w:r>
        <w:rPr>
          <w:rFonts w:ascii="Times New Roman" w:eastAsia="黑体" w:hAnsi="Times New Roman"/>
          <w:color w:val="000000"/>
          <w:kern w:val="0"/>
          <w:szCs w:val="21"/>
        </w:rPr>
        <w:t>DNA</w:t>
      </w:r>
      <w:r>
        <w:rPr>
          <w:rFonts w:ascii="Times New Roman" w:eastAsia="黑体" w:hAnsi="Times New Roman"/>
          <w:color w:val="000000"/>
          <w:kern w:val="0"/>
          <w:szCs w:val="21"/>
        </w:rPr>
        <w:t>的抽提</w:t>
      </w:r>
    </w:p>
    <w:p w14:paraId="0F12EC57" w14:textId="77777777" w:rsidR="006948C9" w:rsidRDefault="00975589">
      <w:pPr>
        <w:pStyle w:val="aff8"/>
        <w:rPr>
          <w:rFonts w:ascii="Times New Roman"/>
        </w:rPr>
      </w:pPr>
      <w:r>
        <w:rPr>
          <w:rFonts w:ascii="Times New Roman" w:hint="eastAsia"/>
        </w:rPr>
        <w:t xml:space="preserve">E.1 </w:t>
      </w:r>
      <w:r>
        <w:rPr>
          <w:rFonts w:ascii="Times New Roman"/>
        </w:rPr>
        <w:t>加入</w:t>
      </w:r>
      <w:r>
        <w:rPr>
          <w:rFonts w:ascii="Times New Roman"/>
        </w:rPr>
        <w:t>60</w:t>
      </w:r>
      <w:r>
        <w:rPr>
          <w:rFonts w:ascii="Times New Roman"/>
        </w:rPr>
        <w:t>μL</w:t>
      </w:r>
      <w:r>
        <w:rPr>
          <w:rFonts w:ascii="Times New Roman"/>
        </w:rPr>
        <w:t xml:space="preserve"> </w:t>
      </w:r>
      <w:r>
        <w:rPr>
          <w:rFonts w:ascii="Times New Roman"/>
        </w:rPr>
        <w:t>10</w:t>
      </w:r>
      <w:r>
        <w:rPr>
          <w:rFonts w:ascii="Times New Roman"/>
        </w:rPr>
        <w:t>％</w:t>
      </w:r>
      <w:r>
        <w:rPr>
          <w:rFonts w:ascii="Times New Roman"/>
        </w:rPr>
        <w:t>SDS</w:t>
      </w:r>
      <w:r>
        <w:rPr>
          <w:rFonts w:ascii="Times New Roman"/>
        </w:rPr>
        <w:t>溶液，</w:t>
      </w:r>
      <w:r>
        <w:rPr>
          <w:rFonts w:ascii="Times New Roman"/>
        </w:rPr>
        <w:t>10</w:t>
      </w:r>
      <w:r>
        <w:rPr>
          <w:rFonts w:ascii="Times New Roman"/>
        </w:rPr>
        <w:t>μL</w:t>
      </w:r>
      <w:r>
        <w:rPr>
          <w:rFonts w:ascii="Times New Roman"/>
        </w:rPr>
        <w:t xml:space="preserve"> </w:t>
      </w:r>
      <w:r>
        <w:rPr>
          <w:rFonts w:ascii="Times New Roman"/>
        </w:rPr>
        <w:t>20mg/</w:t>
      </w:r>
      <w:r>
        <w:rPr>
          <w:rFonts w:ascii="Times New Roman" w:hint="eastAsia"/>
        </w:rPr>
        <w:t>mL</w:t>
      </w:r>
      <w:r>
        <w:rPr>
          <w:rFonts w:ascii="Times New Roman"/>
        </w:rPr>
        <w:t>蛋白酶</w:t>
      </w:r>
      <w:r>
        <w:rPr>
          <w:rFonts w:ascii="Times New Roman"/>
        </w:rPr>
        <w:t>K</w:t>
      </w:r>
      <w:r>
        <w:rPr>
          <w:rFonts w:ascii="Times New Roman"/>
        </w:rPr>
        <w:t>，温和混匀，</w:t>
      </w:r>
      <w:r>
        <w:rPr>
          <w:rFonts w:ascii="Times New Roman"/>
        </w:rPr>
        <w:t>37℃</w:t>
      </w:r>
      <w:r>
        <w:rPr>
          <w:rFonts w:ascii="Times New Roman"/>
        </w:rPr>
        <w:t>温育</w:t>
      </w:r>
      <w:r>
        <w:rPr>
          <w:rFonts w:ascii="Times New Roman"/>
        </w:rPr>
        <w:t>1h</w:t>
      </w:r>
      <w:r>
        <w:rPr>
          <w:rFonts w:ascii="Times New Roman"/>
        </w:rPr>
        <w:t>。</w:t>
      </w:r>
    </w:p>
    <w:p w14:paraId="64017003" w14:textId="77777777" w:rsidR="006948C9" w:rsidRDefault="00975589">
      <w:pPr>
        <w:pStyle w:val="aff8"/>
        <w:rPr>
          <w:rFonts w:ascii="Times New Roman"/>
        </w:rPr>
      </w:pPr>
      <w:r>
        <w:rPr>
          <w:rFonts w:ascii="Times New Roman" w:hint="eastAsia"/>
        </w:rPr>
        <w:t xml:space="preserve">E.2 </w:t>
      </w:r>
      <w:r>
        <w:rPr>
          <w:rFonts w:ascii="Times New Roman"/>
        </w:rPr>
        <w:t>加入</w:t>
      </w:r>
      <w:r>
        <w:rPr>
          <w:rFonts w:ascii="Times New Roman"/>
        </w:rPr>
        <w:t>100</w:t>
      </w:r>
      <w:r>
        <w:rPr>
          <w:rFonts w:ascii="Times New Roman"/>
        </w:rPr>
        <w:t>μL</w:t>
      </w:r>
      <w:r>
        <w:rPr>
          <w:rFonts w:ascii="Times New Roman" w:hint="eastAsia"/>
        </w:rPr>
        <w:t xml:space="preserve"> </w:t>
      </w:r>
      <w:r>
        <w:rPr>
          <w:rFonts w:ascii="Times New Roman"/>
        </w:rPr>
        <w:t>5mol/L</w:t>
      </w:r>
      <w:r>
        <w:rPr>
          <w:rFonts w:ascii="Times New Roman"/>
        </w:rPr>
        <w:t>的</w:t>
      </w:r>
      <w:r>
        <w:rPr>
          <w:rFonts w:ascii="Times New Roman"/>
        </w:rPr>
        <w:t>NaCl</w:t>
      </w:r>
      <w:r>
        <w:rPr>
          <w:rFonts w:ascii="Times New Roman"/>
        </w:rPr>
        <w:t>溶液，上下</w:t>
      </w:r>
      <w:r>
        <w:rPr>
          <w:rFonts w:ascii="Times New Roman"/>
        </w:rPr>
        <w:t>颠倒</w:t>
      </w:r>
      <w:proofErr w:type="gramStart"/>
      <w:r>
        <w:rPr>
          <w:rFonts w:ascii="Times New Roman"/>
        </w:rPr>
        <w:t>离心管十多次</w:t>
      </w:r>
      <w:proofErr w:type="gramEnd"/>
      <w:r>
        <w:rPr>
          <w:rFonts w:ascii="Times New Roman"/>
        </w:rPr>
        <w:t>，充分混匀</w:t>
      </w:r>
      <w:r>
        <w:rPr>
          <w:rFonts w:ascii="Times New Roman"/>
        </w:rPr>
        <w:t>。</w:t>
      </w:r>
    </w:p>
    <w:p w14:paraId="26331BF3" w14:textId="77777777" w:rsidR="006948C9" w:rsidRDefault="00975589">
      <w:pPr>
        <w:pStyle w:val="aff8"/>
        <w:rPr>
          <w:rFonts w:ascii="Times New Roman"/>
        </w:rPr>
      </w:pPr>
      <w:r>
        <w:rPr>
          <w:rFonts w:ascii="Times New Roman" w:hint="eastAsia"/>
        </w:rPr>
        <w:t xml:space="preserve">E.3 </w:t>
      </w:r>
      <w:r>
        <w:rPr>
          <w:rFonts w:ascii="Times New Roman"/>
        </w:rPr>
        <w:t>加入</w:t>
      </w:r>
      <w:r>
        <w:rPr>
          <w:rFonts w:ascii="Times New Roman"/>
        </w:rPr>
        <w:t>80</w:t>
      </w:r>
      <w:r>
        <w:rPr>
          <w:rFonts w:ascii="Times New Roman"/>
        </w:rPr>
        <w:t>μL</w:t>
      </w:r>
      <w:r>
        <w:rPr>
          <w:rFonts w:ascii="Times New Roman"/>
        </w:rPr>
        <w:t xml:space="preserve"> </w:t>
      </w:r>
      <w:r>
        <w:rPr>
          <w:rFonts w:ascii="Times New Roman"/>
        </w:rPr>
        <w:t>CTAB/NaC</w:t>
      </w:r>
      <w:r>
        <w:rPr>
          <w:rFonts w:ascii="Times New Roman" w:hint="eastAsia"/>
        </w:rPr>
        <w:t>l</w:t>
      </w:r>
      <w:r>
        <w:rPr>
          <w:rFonts w:ascii="Times New Roman"/>
        </w:rPr>
        <w:t>溶液，温和混匀，</w:t>
      </w:r>
      <w:r>
        <w:rPr>
          <w:rFonts w:ascii="Times New Roman"/>
        </w:rPr>
        <w:t>65℃</w:t>
      </w:r>
      <w:r>
        <w:rPr>
          <w:rFonts w:ascii="Times New Roman"/>
        </w:rPr>
        <w:t>温育</w:t>
      </w:r>
      <w:r>
        <w:rPr>
          <w:rFonts w:ascii="Times New Roman"/>
        </w:rPr>
        <w:t>10min</w:t>
      </w:r>
      <w:r>
        <w:rPr>
          <w:rFonts w:ascii="Times New Roman"/>
        </w:rPr>
        <w:t>。</w:t>
      </w:r>
    </w:p>
    <w:p w14:paraId="11C41298" w14:textId="77777777" w:rsidR="006948C9" w:rsidRDefault="00975589">
      <w:pPr>
        <w:pStyle w:val="aff8"/>
        <w:rPr>
          <w:rFonts w:ascii="Times New Roman"/>
        </w:rPr>
      </w:pPr>
      <w:r>
        <w:rPr>
          <w:rFonts w:ascii="Times New Roman" w:hint="eastAsia"/>
        </w:rPr>
        <w:t xml:space="preserve">E.4 </w:t>
      </w:r>
      <w:r>
        <w:rPr>
          <w:rFonts w:ascii="Times New Roman"/>
        </w:rPr>
        <w:t>加入</w:t>
      </w:r>
      <w:r>
        <w:rPr>
          <w:rFonts w:ascii="Times New Roman"/>
        </w:rPr>
        <w:t>700</w:t>
      </w:r>
      <w:r>
        <w:rPr>
          <w:rFonts w:ascii="Times New Roman"/>
        </w:rPr>
        <w:t>μL</w:t>
      </w:r>
      <w:r>
        <w:rPr>
          <w:rFonts w:ascii="Times New Roman"/>
        </w:rPr>
        <w:t>氯仿</w:t>
      </w:r>
      <w:r>
        <w:rPr>
          <w:rFonts w:ascii="Times New Roman"/>
        </w:rPr>
        <w:t>/</w:t>
      </w:r>
      <w:r>
        <w:rPr>
          <w:rFonts w:ascii="Times New Roman"/>
        </w:rPr>
        <w:t>异戊醇，温和混匀，</w:t>
      </w:r>
      <w:r>
        <w:rPr>
          <w:rFonts w:ascii="Times New Roman" w:hint="eastAsia"/>
        </w:rPr>
        <w:t>12000rpm</w:t>
      </w:r>
      <w:r>
        <w:rPr>
          <w:rFonts w:ascii="Times New Roman"/>
        </w:rPr>
        <w:t>/min</w:t>
      </w:r>
      <w:r>
        <w:rPr>
          <w:rFonts w:ascii="Times New Roman" w:hint="eastAsia"/>
        </w:rPr>
        <w:t xml:space="preserve"> </w:t>
      </w:r>
      <w:r>
        <w:rPr>
          <w:rFonts w:ascii="Times New Roman"/>
        </w:rPr>
        <w:t>离速离心</w:t>
      </w:r>
      <w:r>
        <w:rPr>
          <w:rFonts w:ascii="Times New Roman"/>
        </w:rPr>
        <w:t>2min</w:t>
      </w:r>
      <w:r>
        <w:rPr>
          <w:rFonts w:ascii="Times New Roman"/>
        </w:rPr>
        <w:t>。</w:t>
      </w:r>
    </w:p>
    <w:p w14:paraId="2A0A187A" w14:textId="77777777" w:rsidR="006948C9" w:rsidRDefault="00975589">
      <w:pPr>
        <w:pStyle w:val="aff8"/>
        <w:rPr>
          <w:rFonts w:ascii="Times New Roman"/>
        </w:rPr>
      </w:pPr>
      <w:r>
        <w:rPr>
          <w:rFonts w:ascii="Times New Roman" w:hint="eastAsia"/>
        </w:rPr>
        <w:t xml:space="preserve">E.5 </w:t>
      </w:r>
      <w:r>
        <w:rPr>
          <w:rFonts w:ascii="Times New Roman"/>
        </w:rPr>
        <w:t>吸取上清</w:t>
      </w:r>
      <w:r>
        <w:rPr>
          <w:rFonts w:ascii="Times New Roman" w:hint="eastAsia"/>
        </w:rPr>
        <w:t>液</w:t>
      </w:r>
      <w:r>
        <w:rPr>
          <w:rFonts w:ascii="Times New Roman"/>
        </w:rPr>
        <w:t>至另一干净离心管，加入等体积的</w:t>
      </w:r>
      <w:proofErr w:type="gramStart"/>
      <w:r>
        <w:rPr>
          <w:rFonts w:ascii="Times New Roman"/>
        </w:rPr>
        <w:t>酚</w:t>
      </w:r>
      <w:proofErr w:type="gramEnd"/>
      <w:r>
        <w:rPr>
          <w:rFonts w:ascii="Times New Roman" w:hint="eastAsia"/>
        </w:rPr>
        <w:t>或</w:t>
      </w:r>
      <w:r>
        <w:rPr>
          <w:rFonts w:ascii="Times New Roman"/>
        </w:rPr>
        <w:t>氯仿</w:t>
      </w:r>
      <w:r>
        <w:rPr>
          <w:rFonts w:ascii="Times New Roman" w:hint="eastAsia"/>
        </w:rPr>
        <w:t>或</w:t>
      </w:r>
      <w:r>
        <w:rPr>
          <w:rFonts w:ascii="Times New Roman"/>
        </w:rPr>
        <w:t>异戊醇，上下</w:t>
      </w:r>
      <w:r>
        <w:rPr>
          <w:rFonts w:ascii="Times New Roman"/>
        </w:rPr>
        <w:t>颠倒</w:t>
      </w:r>
      <w:r>
        <w:rPr>
          <w:rFonts w:ascii="Times New Roman"/>
        </w:rPr>
        <w:t>混匀，</w:t>
      </w:r>
      <w:r>
        <w:rPr>
          <w:rFonts w:ascii="Times New Roman" w:hint="eastAsia"/>
        </w:rPr>
        <w:t>12000rpm</w:t>
      </w:r>
      <w:r>
        <w:rPr>
          <w:rFonts w:ascii="Times New Roman"/>
        </w:rPr>
        <w:t>/min</w:t>
      </w:r>
      <w:r>
        <w:rPr>
          <w:rFonts w:ascii="Times New Roman"/>
        </w:rPr>
        <w:t>高速离心</w:t>
      </w:r>
      <w:r>
        <w:rPr>
          <w:rFonts w:ascii="Times New Roman"/>
        </w:rPr>
        <w:t>2min</w:t>
      </w:r>
      <w:r>
        <w:rPr>
          <w:rFonts w:ascii="Times New Roman"/>
        </w:rPr>
        <w:t>。</w:t>
      </w:r>
    </w:p>
    <w:p w14:paraId="6059D031" w14:textId="77777777" w:rsidR="006948C9" w:rsidRDefault="00975589">
      <w:pPr>
        <w:pStyle w:val="aff8"/>
        <w:rPr>
          <w:rFonts w:ascii="Times New Roman"/>
        </w:rPr>
      </w:pPr>
      <w:r>
        <w:rPr>
          <w:rFonts w:ascii="Times New Roman" w:hint="eastAsia"/>
        </w:rPr>
        <w:t xml:space="preserve">E.6 </w:t>
      </w:r>
      <w:r>
        <w:rPr>
          <w:rFonts w:ascii="Times New Roman"/>
        </w:rPr>
        <w:t>吸取上清</w:t>
      </w:r>
      <w:r>
        <w:rPr>
          <w:rFonts w:ascii="Times New Roman" w:hint="eastAsia"/>
        </w:rPr>
        <w:t>液</w:t>
      </w:r>
      <w:r>
        <w:rPr>
          <w:rFonts w:ascii="Times New Roman"/>
        </w:rPr>
        <w:t>至另一干净离心管，加入</w:t>
      </w:r>
      <w:r>
        <w:rPr>
          <w:rFonts w:ascii="Times New Roman"/>
        </w:rPr>
        <w:t>2</w:t>
      </w:r>
      <w:r>
        <w:rPr>
          <w:rFonts w:ascii="Times New Roman"/>
        </w:rPr>
        <w:t>倍体积冰冷的无水乙醇沉淀</w:t>
      </w:r>
      <w:r>
        <w:rPr>
          <w:rFonts w:ascii="Times New Roman"/>
        </w:rPr>
        <w:t>DNA</w:t>
      </w:r>
      <w:r>
        <w:rPr>
          <w:rFonts w:ascii="Times New Roman"/>
        </w:rPr>
        <w:t>，温和混匀</w:t>
      </w:r>
      <w:r>
        <w:rPr>
          <w:rFonts w:ascii="Times New Roman" w:hint="eastAsia"/>
        </w:rPr>
        <w:t>。</w:t>
      </w:r>
    </w:p>
    <w:p w14:paraId="7094D9C4" w14:textId="77777777" w:rsidR="006948C9" w:rsidRDefault="00975589">
      <w:pPr>
        <w:pStyle w:val="aff8"/>
        <w:rPr>
          <w:rFonts w:ascii="Times New Roman"/>
        </w:rPr>
      </w:pPr>
      <w:r>
        <w:rPr>
          <w:rFonts w:ascii="Times New Roman" w:hint="eastAsia"/>
        </w:rPr>
        <w:t xml:space="preserve">E.7 </w:t>
      </w:r>
      <w:r>
        <w:rPr>
          <w:rFonts w:ascii="Times New Roman" w:hint="eastAsia"/>
        </w:rPr>
        <w:t>在</w:t>
      </w:r>
      <w:r>
        <w:rPr>
          <w:rFonts w:ascii="Times New Roman" w:hint="eastAsia"/>
        </w:rPr>
        <w:t>12000rpm</w:t>
      </w:r>
      <w:r>
        <w:rPr>
          <w:rFonts w:ascii="Times New Roman"/>
        </w:rPr>
        <w:t>/min</w:t>
      </w:r>
      <w:r>
        <w:rPr>
          <w:rFonts w:ascii="Times New Roman" w:hint="eastAsia"/>
        </w:rPr>
        <w:t>，</w:t>
      </w:r>
      <w:r>
        <w:rPr>
          <w:rFonts w:ascii="Times New Roman"/>
        </w:rPr>
        <w:t>30min</w:t>
      </w:r>
      <w:r>
        <w:rPr>
          <w:rFonts w:ascii="Times New Roman" w:hint="eastAsia"/>
        </w:rPr>
        <w:t>，</w:t>
      </w:r>
      <w:r>
        <w:rPr>
          <w:rFonts w:ascii="Times New Roman"/>
        </w:rPr>
        <w:t>4℃</w:t>
      </w:r>
      <w:r>
        <w:rPr>
          <w:rFonts w:ascii="Times New Roman" w:hint="eastAsia"/>
        </w:rPr>
        <w:t>条件下离心，</w:t>
      </w:r>
      <w:r>
        <w:rPr>
          <w:rFonts w:ascii="Times New Roman"/>
        </w:rPr>
        <w:t>彻底去除上清</w:t>
      </w:r>
      <w:r>
        <w:rPr>
          <w:rFonts w:ascii="Times New Roman" w:hint="eastAsia"/>
        </w:rPr>
        <w:t>液。</w:t>
      </w:r>
    </w:p>
    <w:p w14:paraId="1973189C" w14:textId="77777777" w:rsidR="006948C9" w:rsidRDefault="00975589">
      <w:pPr>
        <w:pStyle w:val="aff8"/>
        <w:rPr>
          <w:rFonts w:ascii="Times New Roman"/>
        </w:rPr>
      </w:pPr>
      <w:r>
        <w:rPr>
          <w:rFonts w:ascii="Times New Roman" w:hint="eastAsia"/>
        </w:rPr>
        <w:t xml:space="preserve">E.8 </w:t>
      </w:r>
      <w:r>
        <w:rPr>
          <w:rFonts w:ascii="Times New Roman"/>
        </w:rPr>
        <w:t>用</w:t>
      </w:r>
      <w:r>
        <w:rPr>
          <w:rFonts w:ascii="Times New Roman"/>
        </w:rPr>
        <w:t>300</w:t>
      </w:r>
      <w:r>
        <w:rPr>
          <w:rFonts w:ascii="Times New Roman"/>
        </w:rPr>
        <w:t>μL</w:t>
      </w:r>
      <w:r>
        <w:rPr>
          <w:rFonts w:ascii="Times New Roman"/>
        </w:rPr>
        <w:t>70</w:t>
      </w:r>
      <w:r>
        <w:rPr>
          <w:rFonts w:ascii="Times New Roman"/>
        </w:rPr>
        <w:t>％预冷的乙醇洗涤沉淀，</w:t>
      </w:r>
      <w:r>
        <w:rPr>
          <w:rFonts w:ascii="Times New Roman" w:hint="eastAsia"/>
        </w:rPr>
        <w:t>在</w:t>
      </w:r>
      <w:r>
        <w:rPr>
          <w:rFonts w:ascii="Times New Roman" w:hint="eastAsia"/>
        </w:rPr>
        <w:t>12000rpm</w:t>
      </w:r>
      <w:r>
        <w:rPr>
          <w:rFonts w:ascii="Times New Roman"/>
        </w:rPr>
        <w:t>/min</w:t>
      </w:r>
      <w:r>
        <w:rPr>
          <w:rFonts w:ascii="Times New Roman"/>
        </w:rPr>
        <w:t>，</w:t>
      </w:r>
      <w:r>
        <w:rPr>
          <w:rFonts w:ascii="Times New Roman"/>
        </w:rPr>
        <w:t>15min</w:t>
      </w:r>
      <w:r>
        <w:rPr>
          <w:rFonts w:ascii="Times New Roman"/>
        </w:rPr>
        <w:t>，</w:t>
      </w:r>
      <w:r>
        <w:rPr>
          <w:rFonts w:ascii="Times New Roman"/>
        </w:rPr>
        <w:t>4℃</w:t>
      </w:r>
      <w:r>
        <w:rPr>
          <w:rFonts w:ascii="Times New Roman" w:hint="eastAsia"/>
        </w:rPr>
        <w:t>条件下离心</w:t>
      </w:r>
      <w:r>
        <w:rPr>
          <w:rFonts w:ascii="Times New Roman"/>
        </w:rPr>
        <w:t>，弃上清</w:t>
      </w:r>
      <w:r>
        <w:rPr>
          <w:rFonts w:ascii="Times New Roman" w:hint="eastAsia"/>
        </w:rPr>
        <w:t>液</w:t>
      </w:r>
      <w:r>
        <w:rPr>
          <w:rFonts w:ascii="Times New Roman"/>
        </w:rPr>
        <w:t>，再离心</w:t>
      </w:r>
      <w:r>
        <w:rPr>
          <w:rFonts w:ascii="Times New Roman" w:hint="eastAsia"/>
        </w:rPr>
        <w:t>10</w:t>
      </w:r>
      <w:r>
        <w:rPr>
          <w:rFonts w:ascii="Times New Roman"/>
        </w:rPr>
        <w:t>秒，</w:t>
      </w:r>
      <w:proofErr w:type="gramStart"/>
      <w:r>
        <w:rPr>
          <w:rFonts w:ascii="Times New Roman"/>
        </w:rPr>
        <w:t>用移液器彻底</w:t>
      </w:r>
      <w:proofErr w:type="gramEnd"/>
      <w:r>
        <w:rPr>
          <w:rFonts w:ascii="Times New Roman"/>
        </w:rPr>
        <w:t>除去酒精，风干</w:t>
      </w:r>
      <w:r>
        <w:rPr>
          <w:rFonts w:ascii="Times New Roman" w:hint="eastAsia"/>
        </w:rPr>
        <w:t>。</w:t>
      </w:r>
    </w:p>
    <w:p w14:paraId="6F83DB6E" w14:textId="77777777" w:rsidR="006948C9" w:rsidRDefault="00975589">
      <w:pPr>
        <w:pStyle w:val="aff8"/>
        <w:rPr>
          <w:rFonts w:ascii="Times New Roman"/>
        </w:rPr>
      </w:pPr>
      <w:r>
        <w:rPr>
          <w:rFonts w:ascii="Times New Roman" w:hint="eastAsia"/>
        </w:rPr>
        <w:t xml:space="preserve">E.9 </w:t>
      </w:r>
      <w:r>
        <w:rPr>
          <w:rFonts w:ascii="Times New Roman"/>
        </w:rPr>
        <w:t>沉淀溶于</w:t>
      </w:r>
      <w:r>
        <w:rPr>
          <w:rFonts w:ascii="Times New Roman"/>
        </w:rPr>
        <w:t>100</w:t>
      </w:r>
      <w:r>
        <w:rPr>
          <w:rFonts w:ascii="Times New Roman"/>
        </w:rPr>
        <w:t>μL</w:t>
      </w:r>
      <w:r>
        <w:rPr>
          <w:rFonts w:ascii="Times New Roman"/>
        </w:rPr>
        <w:t xml:space="preserve"> </w:t>
      </w:r>
      <w:r>
        <w:rPr>
          <w:rFonts w:ascii="Times New Roman"/>
        </w:rPr>
        <w:t>TE</w:t>
      </w:r>
      <w:r>
        <w:rPr>
          <w:rFonts w:ascii="Times New Roman"/>
        </w:rPr>
        <w:t>溶液中。</w:t>
      </w:r>
      <w:r>
        <w:rPr>
          <w:rFonts w:ascii="Times New Roman"/>
        </w:rPr>
        <w:t>-20℃</w:t>
      </w:r>
      <w:r>
        <w:rPr>
          <w:rFonts w:ascii="Times New Roman"/>
        </w:rPr>
        <w:t>保存</w:t>
      </w:r>
      <w:r>
        <w:rPr>
          <w:rFonts w:ascii="Times New Roman" w:hint="eastAsia"/>
        </w:rPr>
        <w:t>。</w:t>
      </w:r>
    </w:p>
    <w:p w14:paraId="30860518" w14:textId="77777777" w:rsidR="006948C9" w:rsidRDefault="00975589">
      <w:pPr>
        <w:pStyle w:val="aff8"/>
      </w:pPr>
      <w:r>
        <w:rPr>
          <w:rFonts w:ascii="Times New Roman" w:hint="eastAsia"/>
        </w:rPr>
        <w:t>E.</w:t>
      </w:r>
      <w:r>
        <w:rPr>
          <w:rFonts w:ascii="Times New Roman"/>
        </w:rPr>
        <w:t>1</w:t>
      </w:r>
      <w:r>
        <w:rPr>
          <w:rFonts w:ascii="Times New Roman" w:hint="eastAsia"/>
        </w:rPr>
        <w:t xml:space="preserve">0 </w:t>
      </w:r>
      <w:r>
        <w:rPr>
          <w:rFonts w:ascii="Times New Roman"/>
        </w:rPr>
        <w:t>或者采用等效的</w:t>
      </w:r>
      <w:r>
        <w:rPr>
          <w:rFonts w:ascii="Times New Roman"/>
        </w:rPr>
        <w:t>DNA</w:t>
      </w:r>
      <w:r>
        <w:rPr>
          <w:rFonts w:ascii="Times New Roman"/>
        </w:rPr>
        <w:t>提取试剂盒</w:t>
      </w:r>
      <w:r>
        <w:rPr>
          <w:rFonts w:ascii="Times New Roman" w:hint="eastAsia"/>
        </w:rPr>
        <w:t>，</w:t>
      </w:r>
      <w:r>
        <w:rPr>
          <w:rFonts w:ascii="Times New Roman"/>
        </w:rPr>
        <w:t>按照说明书进行操作。</w:t>
      </w:r>
      <w:r>
        <w:rPr>
          <w:rFonts w:ascii="E-BZ" w:eastAsia="E-BZ" w:hAnsi="E-BZ" w:cs="E-BZ"/>
          <w:color w:val="000000"/>
          <w:sz w:val="19"/>
          <w:szCs w:val="19"/>
          <w:lang w:bidi="ar"/>
        </w:rPr>
        <w:t xml:space="preserve"> </w:t>
      </w:r>
    </w:p>
    <w:p w14:paraId="207E468F" w14:textId="77777777" w:rsidR="006948C9" w:rsidRDefault="006948C9">
      <w:pPr>
        <w:pStyle w:val="aff8"/>
        <w:rPr>
          <w:rFonts w:ascii="Times New Roman"/>
        </w:rPr>
      </w:pPr>
    </w:p>
    <w:p w14:paraId="27659173" w14:textId="77777777" w:rsidR="006948C9" w:rsidRDefault="00975589">
      <w:pPr>
        <w:rPr>
          <w:rFonts w:ascii="Times New Roman" w:eastAsia="黑体" w:hAnsi="Times New Roman"/>
          <w:color w:val="000000"/>
          <w:kern w:val="0"/>
          <w:szCs w:val="21"/>
        </w:rPr>
      </w:pPr>
      <w:r>
        <w:rPr>
          <w:rFonts w:ascii="Times New Roman" w:eastAsia="黑体" w:hAnsi="Times New Roman"/>
          <w:color w:val="000000"/>
          <w:kern w:val="0"/>
          <w:szCs w:val="21"/>
        </w:rPr>
        <w:br w:type="page"/>
      </w:r>
    </w:p>
    <w:p w14:paraId="7E89B6C6" w14:textId="77777777" w:rsidR="006948C9" w:rsidRDefault="00975589">
      <w:pPr>
        <w:widowControl/>
        <w:spacing w:beforeLines="20" w:before="62" w:afterLines="20" w:after="62"/>
        <w:jc w:val="center"/>
        <w:rPr>
          <w:rFonts w:ascii="Times New Roman" w:hAnsi="Times New Roman"/>
          <w:kern w:val="0"/>
          <w:szCs w:val="21"/>
        </w:rPr>
      </w:pPr>
      <w:r>
        <w:rPr>
          <w:rFonts w:ascii="Times New Roman" w:eastAsia="黑体" w:hAnsi="Times New Roman" w:hint="eastAsia"/>
          <w:color w:val="000000"/>
          <w:kern w:val="0"/>
          <w:szCs w:val="21"/>
        </w:rPr>
        <w:lastRenderedPageBreak/>
        <w:t>参</w:t>
      </w:r>
      <w:r>
        <w:rPr>
          <w:rFonts w:ascii="Times New Roman" w:eastAsia="黑体" w:hAnsi="Times New Roman" w:hint="eastAsia"/>
          <w:color w:val="000000"/>
          <w:kern w:val="0"/>
          <w:szCs w:val="21"/>
        </w:rPr>
        <w:t xml:space="preserve"> </w:t>
      </w:r>
      <w:r>
        <w:rPr>
          <w:rFonts w:ascii="Times New Roman" w:eastAsia="黑体" w:hAnsi="Times New Roman" w:hint="eastAsia"/>
          <w:color w:val="000000"/>
          <w:kern w:val="0"/>
          <w:szCs w:val="21"/>
        </w:rPr>
        <w:t>考</w:t>
      </w:r>
      <w:r>
        <w:rPr>
          <w:rFonts w:ascii="Times New Roman" w:eastAsia="黑体" w:hAnsi="Times New Roman" w:hint="eastAsia"/>
          <w:color w:val="000000"/>
          <w:kern w:val="0"/>
          <w:szCs w:val="21"/>
        </w:rPr>
        <w:t xml:space="preserve"> </w:t>
      </w:r>
      <w:r>
        <w:rPr>
          <w:rFonts w:ascii="Times New Roman" w:eastAsia="黑体" w:hAnsi="Times New Roman" w:hint="eastAsia"/>
          <w:color w:val="000000"/>
          <w:kern w:val="0"/>
          <w:szCs w:val="21"/>
        </w:rPr>
        <w:t>文</w:t>
      </w:r>
      <w:r>
        <w:rPr>
          <w:rFonts w:ascii="Times New Roman" w:eastAsia="黑体" w:hAnsi="Times New Roman" w:hint="eastAsia"/>
          <w:color w:val="000000"/>
          <w:kern w:val="0"/>
          <w:szCs w:val="21"/>
        </w:rPr>
        <w:t xml:space="preserve"> </w:t>
      </w:r>
      <w:r>
        <w:rPr>
          <w:rFonts w:ascii="Times New Roman" w:eastAsia="黑体" w:hAnsi="Times New Roman" w:hint="eastAsia"/>
          <w:color w:val="000000"/>
          <w:kern w:val="0"/>
          <w:szCs w:val="21"/>
        </w:rPr>
        <w:t>献</w:t>
      </w:r>
    </w:p>
    <w:p w14:paraId="0435CD82"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w:t>
      </w:r>
      <w:r>
        <w:rPr>
          <w:rFonts w:ascii="Times New Roman" w:eastAsia="宋体"/>
        </w:rPr>
        <w:t xml:space="preserve">1] GB/T </w:t>
      </w:r>
      <w:r>
        <w:rPr>
          <w:rFonts w:ascii="Times New Roman" w:eastAsia="宋体"/>
        </w:rPr>
        <w:t>36788-2018</w:t>
      </w:r>
      <w:r>
        <w:rPr>
          <w:rFonts w:ascii="Times New Roman" w:eastAsia="宋体"/>
        </w:rPr>
        <w:t>，病媒生物密度监测方法</w:t>
      </w:r>
      <w:r>
        <w:rPr>
          <w:rFonts w:ascii="Times New Roman" w:eastAsia="宋体"/>
        </w:rPr>
        <w:t>—</w:t>
      </w:r>
      <w:proofErr w:type="gramStart"/>
      <w:r>
        <w:rPr>
          <w:rFonts w:ascii="Times New Roman" w:eastAsia="宋体"/>
        </w:rPr>
        <w:t>蜱</w:t>
      </w:r>
      <w:proofErr w:type="gramEnd"/>
      <w:r>
        <w:rPr>
          <w:rFonts w:ascii="Times New Roman" w:eastAsia="宋体"/>
        </w:rPr>
        <w:t>类，</w:t>
      </w:r>
      <w:r>
        <w:rPr>
          <w:rFonts w:ascii="Times New Roman" w:eastAsia="宋体"/>
        </w:rPr>
        <w:t>2019</w:t>
      </w:r>
    </w:p>
    <w:p w14:paraId="1F19A635"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w:t>
      </w:r>
      <w:r>
        <w:rPr>
          <w:rFonts w:ascii="Times New Roman" w:eastAsia="宋体"/>
        </w:rPr>
        <w:t>2] SN/T5337-2021</w:t>
      </w:r>
      <w:r>
        <w:rPr>
          <w:rFonts w:ascii="Times New Roman" w:eastAsia="宋体" w:hint="eastAsia"/>
        </w:rPr>
        <w:t>，</w:t>
      </w:r>
      <w:r>
        <w:rPr>
          <w:rFonts w:ascii="Times New Roman" w:eastAsia="宋体"/>
        </w:rPr>
        <w:t>动物疫病传播媒介</w:t>
      </w:r>
      <w:proofErr w:type="gramStart"/>
      <w:r>
        <w:rPr>
          <w:rFonts w:ascii="Times New Roman" w:eastAsia="宋体"/>
        </w:rPr>
        <w:t>蜱</w:t>
      </w:r>
      <w:proofErr w:type="gramEnd"/>
      <w:r>
        <w:rPr>
          <w:rFonts w:ascii="Times New Roman" w:eastAsia="宋体"/>
        </w:rPr>
        <w:t>种类鉴定技术规范</w:t>
      </w:r>
      <w:r>
        <w:rPr>
          <w:rFonts w:ascii="Times New Roman" w:eastAsia="宋体" w:hint="eastAsia"/>
        </w:rPr>
        <w:t>，</w:t>
      </w:r>
      <w:r>
        <w:rPr>
          <w:rFonts w:ascii="Times New Roman" w:eastAsia="宋体" w:hint="eastAsia"/>
        </w:rPr>
        <w:t>2</w:t>
      </w:r>
      <w:r>
        <w:rPr>
          <w:rFonts w:ascii="Times New Roman" w:eastAsia="宋体"/>
        </w:rPr>
        <w:t>021</w:t>
      </w:r>
    </w:p>
    <w:p w14:paraId="3609F8A6"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w:t>
      </w:r>
      <w:r>
        <w:rPr>
          <w:rFonts w:ascii="Times New Roman" w:eastAsia="宋体"/>
        </w:rPr>
        <w:t xml:space="preserve">3] </w:t>
      </w:r>
      <w:r>
        <w:rPr>
          <w:rFonts w:ascii="Times New Roman" w:eastAsia="宋体"/>
        </w:rPr>
        <w:t>李朝品，</w:t>
      </w:r>
      <w:proofErr w:type="gramStart"/>
      <w:r>
        <w:rPr>
          <w:rFonts w:ascii="Times New Roman" w:eastAsia="宋体"/>
        </w:rPr>
        <w:t>蜱螨</w:t>
      </w:r>
      <w:proofErr w:type="gramEnd"/>
      <w:r>
        <w:rPr>
          <w:rFonts w:ascii="Times New Roman" w:eastAsia="宋体"/>
        </w:rPr>
        <w:t>与人类疾病</w:t>
      </w:r>
      <w:r>
        <w:rPr>
          <w:rFonts w:ascii="Times New Roman" w:eastAsia="宋体"/>
        </w:rPr>
        <w:t xml:space="preserve">. </w:t>
      </w:r>
      <w:r>
        <w:rPr>
          <w:rFonts w:ascii="Times New Roman" w:eastAsia="宋体"/>
        </w:rPr>
        <w:t>中国科学技术大学出版社</w:t>
      </w:r>
      <w:r>
        <w:rPr>
          <w:rFonts w:ascii="Times New Roman" w:eastAsia="宋体" w:hint="eastAsia"/>
        </w:rPr>
        <w:t>，</w:t>
      </w:r>
      <w:r>
        <w:rPr>
          <w:rFonts w:ascii="Times New Roman" w:eastAsia="宋体"/>
        </w:rPr>
        <w:t>1995</w:t>
      </w:r>
    </w:p>
    <w:p w14:paraId="3794D764"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w:t>
      </w:r>
      <w:r>
        <w:rPr>
          <w:rFonts w:ascii="Times New Roman" w:eastAsia="宋体"/>
        </w:rPr>
        <w:t xml:space="preserve">4] </w:t>
      </w:r>
      <w:r>
        <w:rPr>
          <w:rFonts w:ascii="Times New Roman" w:eastAsia="宋体"/>
        </w:rPr>
        <w:t>李朝品，医学蜱螨学</w:t>
      </w:r>
      <w:r>
        <w:rPr>
          <w:rFonts w:ascii="Times New Roman" w:eastAsia="宋体"/>
        </w:rPr>
        <w:t xml:space="preserve">. </w:t>
      </w:r>
      <w:r>
        <w:rPr>
          <w:rFonts w:ascii="Times New Roman" w:eastAsia="宋体"/>
        </w:rPr>
        <w:t>人民军医出版社</w:t>
      </w:r>
      <w:r>
        <w:rPr>
          <w:rFonts w:ascii="Times New Roman" w:eastAsia="宋体" w:hint="eastAsia"/>
        </w:rPr>
        <w:t>，</w:t>
      </w:r>
      <w:r>
        <w:rPr>
          <w:rFonts w:ascii="Times New Roman" w:eastAsia="宋体"/>
        </w:rPr>
        <w:t>2006</w:t>
      </w:r>
    </w:p>
    <w:p w14:paraId="6417DE0F"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w:t>
      </w:r>
      <w:r>
        <w:rPr>
          <w:rFonts w:ascii="Times New Roman" w:eastAsia="宋体"/>
        </w:rPr>
        <w:t xml:space="preserve">5] </w:t>
      </w:r>
      <w:r>
        <w:rPr>
          <w:rFonts w:ascii="Times New Roman" w:eastAsia="宋体"/>
        </w:rPr>
        <w:t>刘敬泽，</w:t>
      </w:r>
      <w:proofErr w:type="gramStart"/>
      <w:r>
        <w:rPr>
          <w:rFonts w:ascii="Times New Roman" w:eastAsia="宋体"/>
        </w:rPr>
        <w:t>蜱</w:t>
      </w:r>
      <w:proofErr w:type="gramEnd"/>
      <w:r>
        <w:rPr>
          <w:rFonts w:ascii="Times New Roman" w:eastAsia="宋体"/>
        </w:rPr>
        <w:t>类学</w:t>
      </w:r>
      <w:r>
        <w:rPr>
          <w:rFonts w:ascii="Times New Roman" w:eastAsia="宋体"/>
        </w:rPr>
        <w:t xml:space="preserve">. </w:t>
      </w:r>
      <w:r>
        <w:rPr>
          <w:rFonts w:ascii="Times New Roman" w:eastAsia="宋体"/>
        </w:rPr>
        <w:t>中国林业出版社，</w:t>
      </w:r>
      <w:r>
        <w:rPr>
          <w:rFonts w:ascii="Times New Roman" w:eastAsia="宋体"/>
        </w:rPr>
        <w:t>2003</w:t>
      </w:r>
    </w:p>
    <w:p w14:paraId="02AED146"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w:t>
      </w:r>
      <w:r>
        <w:rPr>
          <w:rFonts w:ascii="Times New Roman" w:eastAsia="宋体"/>
        </w:rPr>
        <w:t xml:space="preserve">6] </w:t>
      </w:r>
      <w:r>
        <w:rPr>
          <w:rFonts w:ascii="Times New Roman" w:eastAsia="宋体"/>
        </w:rPr>
        <w:t>陈泽，</w:t>
      </w:r>
      <w:proofErr w:type="gramStart"/>
      <w:r>
        <w:rPr>
          <w:rFonts w:ascii="Times New Roman" w:eastAsia="宋体"/>
        </w:rPr>
        <w:t>蜱</w:t>
      </w:r>
      <w:proofErr w:type="gramEnd"/>
      <w:r>
        <w:rPr>
          <w:rFonts w:ascii="Times New Roman" w:eastAsia="宋体"/>
        </w:rPr>
        <w:t>的系统分类学</w:t>
      </w:r>
      <w:r>
        <w:rPr>
          <w:rFonts w:ascii="Times New Roman" w:eastAsia="宋体"/>
        </w:rPr>
        <w:t xml:space="preserve">. </w:t>
      </w:r>
      <w:r>
        <w:rPr>
          <w:rFonts w:ascii="Times New Roman" w:eastAsia="宋体"/>
        </w:rPr>
        <w:t>科学出版社，</w:t>
      </w:r>
      <w:r>
        <w:rPr>
          <w:rFonts w:ascii="Times New Roman" w:eastAsia="宋体"/>
        </w:rPr>
        <w:t>2021</w:t>
      </w:r>
    </w:p>
    <w:p w14:paraId="079F2C85"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w:t>
      </w:r>
      <w:r>
        <w:rPr>
          <w:rFonts w:ascii="Times New Roman" w:eastAsia="宋体"/>
        </w:rPr>
        <w:t xml:space="preserve">7] </w:t>
      </w:r>
      <w:r>
        <w:rPr>
          <w:rFonts w:ascii="Times New Roman" w:eastAsia="宋体"/>
        </w:rPr>
        <w:t>叶向光，常见医学</w:t>
      </w:r>
      <w:proofErr w:type="gramStart"/>
      <w:r>
        <w:rPr>
          <w:rFonts w:ascii="Times New Roman" w:eastAsia="宋体"/>
        </w:rPr>
        <w:t>蜱螨</w:t>
      </w:r>
      <w:proofErr w:type="gramEnd"/>
      <w:r>
        <w:rPr>
          <w:rFonts w:ascii="Times New Roman" w:eastAsia="宋体"/>
        </w:rPr>
        <w:t>图片，科学出版社，</w:t>
      </w:r>
      <w:r>
        <w:rPr>
          <w:rFonts w:ascii="Times New Roman" w:eastAsia="宋体"/>
        </w:rPr>
        <w:t>2020</w:t>
      </w:r>
    </w:p>
    <w:p w14:paraId="007BA5BE"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w:t>
      </w:r>
      <w:r>
        <w:rPr>
          <w:rFonts w:ascii="Times New Roman" w:eastAsia="宋体"/>
        </w:rPr>
        <w:t>8] Park SW, et al. Prevalence of severe f</w:t>
      </w:r>
      <w:r>
        <w:rPr>
          <w:rFonts w:ascii="Times New Roman" w:eastAsia="宋体"/>
        </w:rPr>
        <w:t xml:space="preserve">ever with thrombocytopenia syndrome virus in </w:t>
      </w:r>
      <w:proofErr w:type="spellStart"/>
      <w:r>
        <w:rPr>
          <w:rFonts w:ascii="Times New Roman" w:eastAsia="宋体"/>
        </w:rPr>
        <w:t>Haemaphysalis</w:t>
      </w:r>
      <w:proofErr w:type="spellEnd"/>
      <w:r>
        <w:rPr>
          <w:rFonts w:ascii="Times New Roman" w:eastAsia="宋体"/>
        </w:rPr>
        <w:t xml:space="preserve"> </w:t>
      </w:r>
      <w:proofErr w:type="spellStart"/>
      <w:r>
        <w:rPr>
          <w:rFonts w:ascii="Times New Roman" w:eastAsia="宋体"/>
        </w:rPr>
        <w:t>longicornis</w:t>
      </w:r>
      <w:proofErr w:type="spellEnd"/>
      <w:r>
        <w:rPr>
          <w:rFonts w:ascii="Times New Roman" w:eastAsia="宋体"/>
        </w:rPr>
        <w:t xml:space="preserve"> ticks in South Korea. Ticks and tick-borne diseases. </w:t>
      </w:r>
      <w:proofErr w:type="gramStart"/>
      <w:r>
        <w:rPr>
          <w:rFonts w:ascii="Times New Roman" w:eastAsia="宋体"/>
        </w:rPr>
        <w:t>2014;5:975</w:t>
      </w:r>
      <w:proofErr w:type="gramEnd"/>
      <w:r>
        <w:rPr>
          <w:rFonts w:ascii="Times New Roman" w:eastAsia="宋体"/>
        </w:rPr>
        <w:t xml:space="preserve">–977. </w:t>
      </w:r>
      <w:proofErr w:type="spellStart"/>
      <w:r>
        <w:rPr>
          <w:rFonts w:ascii="Times New Roman" w:eastAsia="宋体"/>
        </w:rPr>
        <w:t>doi</w:t>
      </w:r>
      <w:proofErr w:type="spellEnd"/>
      <w:r>
        <w:rPr>
          <w:rFonts w:ascii="Times New Roman" w:eastAsia="宋体"/>
        </w:rPr>
        <w:t>: 10.1016/j.ttbdis.2014.07.020. </w:t>
      </w:r>
    </w:p>
    <w:p w14:paraId="22920FB5"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hint="eastAsia"/>
        </w:rPr>
        <w:t>[</w:t>
      </w:r>
      <w:r>
        <w:rPr>
          <w:rFonts w:ascii="Times New Roman" w:eastAsia="宋体"/>
        </w:rPr>
        <w:t xml:space="preserve">9] </w:t>
      </w:r>
      <w:proofErr w:type="spellStart"/>
      <w:r>
        <w:rPr>
          <w:rFonts w:ascii="Times New Roman" w:eastAsia="宋体"/>
        </w:rPr>
        <w:t>Folmer</w:t>
      </w:r>
      <w:proofErr w:type="spellEnd"/>
      <w:r>
        <w:rPr>
          <w:rFonts w:ascii="Times New Roman" w:eastAsia="宋体"/>
        </w:rPr>
        <w:t xml:space="preserve"> O, Black M, </w:t>
      </w:r>
      <w:proofErr w:type="spellStart"/>
      <w:r>
        <w:rPr>
          <w:rFonts w:ascii="Times New Roman" w:eastAsia="宋体"/>
        </w:rPr>
        <w:t>Hoeh</w:t>
      </w:r>
      <w:proofErr w:type="spellEnd"/>
      <w:r>
        <w:rPr>
          <w:rFonts w:ascii="Times New Roman" w:eastAsia="宋体"/>
        </w:rPr>
        <w:t xml:space="preserve"> W, Lutz R, </w:t>
      </w:r>
      <w:proofErr w:type="spellStart"/>
      <w:r>
        <w:rPr>
          <w:rFonts w:ascii="Times New Roman" w:eastAsia="宋体"/>
        </w:rPr>
        <w:t>Vrijenhoek</w:t>
      </w:r>
      <w:proofErr w:type="spellEnd"/>
      <w:r>
        <w:rPr>
          <w:rFonts w:ascii="Times New Roman" w:eastAsia="宋体"/>
        </w:rPr>
        <w:t xml:space="preserve"> R. DNA primers for amplificati</w:t>
      </w:r>
      <w:r>
        <w:rPr>
          <w:rFonts w:ascii="Times New Roman" w:eastAsia="宋体"/>
        </w:rPr>
        <w:t xml:space="preserve">on of mitochondrial cytochrome c oxidase subunit I from diverse metazoan invertebrates. Mol Mar Biol </w:t>
      </w:r>
      <w:proofErr w:type="spellStart"/>
      <w:r>
        <w:rPr>
          <w:rFonts w:ascii="Times New Roman" w:eastAsia="宋体"/>
        </w:rPr>
        <w:t>Biotechnol</w:t>
      </w:r>
      <w:proofErr w:type="spellEnd"/>
      <w:r>
        <w:rPr>
          <w:rFonts w:ascii="Times New Roman" w:eastAsia="宋体"/>
        </w:rPr>
        <w:t>. </w:t>
      </w:r>
      <w:proofErr w:type="gramStart"/>
      <w:r>
        <w:rPr>
          <w:rFonts w:ascii="Times New Roman" w:eastAsia="宋体"/>
        </w:rPr>
        <w:t>1994;3:294</w:t>
      </w:r>
      <w:proofErr w:type="gramEnd"/>
      <w:r>
        <w:rPr>
          <w:rFonts w:ascii="Times New Roman" w:eastAsia="宋体"/>
        </w:rPr>
        <w:t>–299.</w:t>
      </w:r>
    </w:p>
    <w:p w14:paraId="587144FC" w14:textId="77777777" w:rsidR="006948C9" w:rsidRDefault="00975589">
      <w:pPr>
        <w:pStyle w:val="afff2"/>
        <w:tabs>
          <w:tab w:val="left" w:pos="2947"/>
        </w:tabs>
        <w:spacing w:beforeLines="0" w:afterLines="0"/>
        <w:ind w:firstLineChars="200" w:firstLine="420"/>
        <w:rPr>
          <w:rFonts w:ascii="Times New Roman" w:eastAsia="宋体"/>
        </w:rPr>
      </w:pPr>
      <w:r>
        <w:rPr>
          <w:rFonts w:ascii="Times New Roman" w:eastAsia="宋体"/>
        </w:rPr>
        <w:t xml:space="preserve">[10] </w:t>
      </w:r>
      <w:hyperlink r:id="rId18" w:history="1">
        <w:r>
          <w:rPr>
            <w:rFonts w:ascii="Times New Roman" w:eastAsia="宋体"/>
          </w:rPr>
          <w:t>Xing Zhang</w:t>
        </w:r>
      </w:hyperlink>
      <w:r>
        <w:rPr>
          <w:rFonts w:ascii="Times New Roman" w:eastAsia="宋体"/>
        </w:rPr>
        <w:t xml:space="preserve"> </w:t>
      </w:r>
      <w:r>
        <w:rPr>
          <w:rFonts w:ascii="Times New Roman" w:eastAsia="宋体"/>
        </w:rPr>
        <w:t>，</w:t>
      </w:r>
      <w:proofErr w:type="spellStart"/>
      <w:r>
        <w:rPr>
          <w:rFonts w:ascii="Times New Roman" w:eastAsia="宋体"/>
        </w:rPr>
        <w:t>etal</w:t>
      </w:r>
      <w:proofErr w:type="spellEnd"/>
      <w:r>
        <w:rPr>
          <w:rFonts w:ascii="Times New Roman" w:eastAsia="宋体"/>
        </w:rPr>
        <w:t>. Rapid Spread of Severe Fever</w:t>
      </w:r>
      <w:r>
        <w:rPr>
          <w:rFonts w:ascii="Times New Roman" w:eastAsia="宋体"/>
        </w:rPr>
        <w:t xml:space="preserve"> with Thrombocytopenia Syndrome Virus by Parthenogenetic Asian </w:t>
      </w:r>
      <w:proofErr w:type="spellStart"/>
      <w:r>
        <w:rPr>
          <w:rFonts w:ascii="Times New Roman" w:eastAsia="宋体"/>
        </w:rPr>
        <w:t>Longhorned</w:t>
      </w:r>
      <w:proofErr w:type="spellEnd"/>
      <w:r>
        <w:rPr>
          <w:rFonts w:ascii="Times New Roman" w:eastAsia="宋体"/>
        </w:rPr>
        <w:t xml:space="preserve"> Ticks. </w:t>
      </w:r>
      <w:hyperlink r:id="rId19" w:history="1">
        <w:r>
          <w:rPr>
            <w:rFonts w:ascii="Times New Roman" w:eastAsia="宋体"/>
          </w:rPr>
          <w:t>Emerg Infect Dis.</w:t>
        </w:r>
      </w:hyperlink>
      <w:r>
        <w:rPr>
          <w:rFonts w:ascii="Times New Roman" w:eastAsia="宋体"/>
        </w:rPr>
        <w:t> 2022 Feb; 28(2): 363–372</w:t>
      </w:r>
    </w:p>
    <w:p w14:paraId="0C7058C5" w14:textId="77777777" w:rsidR="006948C9" w:rsidRDefault="006948C9">
      <w:pPr>
        <w:pStyle w:val="aff8"/>
      </w:pPr>
    </w:p>
    <w:sectPr w:rsidR="006948C9">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A264" w14:textId="77777777" w:rsidR="00975589" w:rsidRDefault="00975589">
      <w:r>
        <w:separator/>
      </w:r>
    </w:p>
  </w:endnote>
  <w:endnote w:type="continuationSeparator" w:id="0">
    <w:p w14:paraId="2EAF21E5" w14:textId="77777777" w:rsidR="00975589" w:rsidRDefault="0097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E-BZ">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B08F" w14:textId="77777777" w:rsidR="006948C9" w:rsidRDefault="006948C9">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3230" w14:textId="77777777" w:rsidR="006948C9" w:rsidRDefault="006948C9">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B01B" w14:textId="77777777" w:rsidR="006948C9" w:rsidRDefault="006948C9">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B5D5" w14:textId="77777777" w:rsidR="006948C9" w:rsidRDefault="00975589">
    <w:pPr>
      <w:pStyle w:val="afff0"/>
    </w:pP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CD9F" w14:textId="77777777" w:rsidR="00975589" w:rsidRDefault="00975589">
      <w:r>
        <w:separator/>
      </w:r>
    </w:p>
  </w:footnote>
  <w:footnote w:type="continuationSeparator" w:id="0">
    <w:p w14:paraId="4CB7A2F3" w14:textId="77777777" w:rsidR="00975589" w:rsidRDefault="00975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6767" w14:textId="77777777" w:rsidR="006948C9" w:rsidRDefault="006948C9">
    <w:pPr>
      <w:pStyle w:val="a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59E7" w14:textId="77777777" w:rsidR="006948C9" w:rsidRDefault="006948C9">
    <w:pPr>
      <w:pStyle w:val="af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D258" w14:textId="77777777" w:rsidR="006948C9" w:rsidRDefault="006948C9">
    <w:pPr>
      <w:pStyle w:val="af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6A0D" w14:textId="77777777" w:rsidR="006948C9" w:rsidRDefault="00975589">
    <w:pPr>
      <w:pStyle w:val="afff1"/>
    </w:pPr>
    <w:r>
      <w:t>DB21/</w:t>
    </w:r>
    <w:r>
      <w:t xml:space="preserve">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9"/>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4C50F90"/>
    <w:multiLevelType w:val="multilevel"/>
    <w:tmpl w:val="44C50F90"/>
    <w:lvl w:ilvl="0">
      <w:start w:val="1"/>
      <w:numFmt w:val="lowerLetter"/>
      <w:pStyle w:val="aa"/>
      <w:lvlText w:val="%1)"/>
      <w:lvlJc w:val="left"/>
      <w:pPr>
        <w:tabs>
          <w:tab w:val="left" w:pos="840"/>
        </w:tabs>
        <w:ind w:left="839" w:hanging="419"/>
      </w:pPr>
      <w:rPr>
        <w:rFonts w:ascii="宋体" w:eastAsia="宋体" w:hint="eastAsia"/>
        <w:b w:val="0"/>
        <w:i w:val="0"/>
        <w:sz w:val="21"/>
        <w:szCs w:val="21"/>
      </w:rPr>
    </w:lvl>
    <w:lvl w:ilvl="1">
      <w:start w:val="1"/>
      <w:numFmt w:val="decimal"/>
      <w:pStyle w:val="ab"/>
      <w:lvlText w:val="%2)"/>
      <w:lvlJc w:val="left"/>
      <w:pPr>
        <w:tabs>
          <w:tab w:val="left" w:pos="1260"/>
        </w:tabs>
        <w:ind w:left="1259" w:hanging="419"/>
      </w:pPr>
      <w:rPr>
        <w:rFonts w:hint="eastAsia"/>
      </w:rPr>
    </w:lvl>
    <w:lvl w:ilvl="2">
      <w:start w:val="1"/>
      <w:numFmt w:val="decimal"/>
      <w:pStyle w:val="ac"/>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4B733A5F"/>
    <w:multiLevelType w:val="multilevel"/>
    <w:tmpl w:val="4B733A5F"/>
    <w:lvl w:ilvl="0">
      <w:start w:val="1"/>
      <w:numFmt w:val="decimal"/>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0" w15:restartNumberingAfterBreak="0">
    <w:nsid w:val="557C2AF5"/>
    <w:multiLevelType w:val="multilevel"/>
    <w:tmpl w:val="557C2AF5"/>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15:restartNumberingAfterBreak="0">
    <w:nsid w:val="646260FA"/>
    <w:multiLevelType w:val="multilevel"/>
    <w:tmpl w:val="646260FA"/>
    <w:lvl w:ilvl="0">
      <w:start w:val="1"/>
      <w:numFmt w:val="decimal"/>
      <w:pStyle w:val="af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15:restartNumberingAfterBreak="0">
    <w:nsid w:val="6DBF04F4"/>
    <w:multiLevelType w:val="multilevel"/>
    <w:tmpl w:val="6DBF04F4"/>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7"/>
  </w:num>
  <w:num w:numId="2">
    <w:abstractNumId w:val="6"/>
  </w:num>
  <w:num w:numId="3">
    <w:abstractNumId w:val="2"/>
  </w:num>
  <w:num w:numId="4">
    <w:abstractNumId w:val="8"/>
  </w:num>
  <w:num w:numId="5">
    <w:abstractNumId w:val="15"/>
  </w:num>
  <w:num w:numId="6">
    <w:abstractNumId w:val="0"/>
  </w:num>
  <w:num w:numId="7">
    <w:abstractNumId w:val="9"/>
  </w:num>
  <w:num w:numId="8">
    <w:abstractNumId w:val="4"/>
  </w:num>
  <w:num w:numId="9">
    <w:abstractNumId w:val="13"/>
  </w:num>
  <w:num w:numId="10">
    <w:abstractNumId w:val="11"/>
  </w:num>
  <w:num w:numId="11">
    <w:abstractNumId w:val="14"/>
  </w:num>
  <w:num w:numId="12">
    <w:abstractNumId w:val="5"/>
  </w:num>
  <w:num w:numId="13">
    <w:abstractNumId w:val="1"/>
  </w:num>
  <w:num w:numId="14">
    <w:abstractNumId w:val="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SA1+YbMOV9NM1WnRmVKj5bDEcoiaD7rCjp01jTB3xGIT9ej3MxHRMJSReHgKg0SjovXBZkvBc/I9Lezrlpgtw==" w:salt="kB3pYEHIGTENnTcVF6Fu/A=="/>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U3YmQ0MWFlODY5NWZiNjRjY2RiZWRmZDVjOWEyZjYifQ=="/>
  </w:docVars>
  <w:rsids>
    <w:rsidRoot w:val="00FC4377"/>
    <w:rsid w:val="00000244"/>
    <w:rsid w:val="0000185F"/>
    <w:rsid w:val="0000586F"/>
    <w:rsid w:val="00013D86"/>
    <w:rsid w:val="00013E02"/>
    <w:rsid w:val="0002143C"/>
    <w:rsid w:val="00022AFE"/>
    <w:rsid w:val="00025A65"/>
    <w:rsid w:val="00026C31"/>
    <w:rsid w:val="00027280"/>
    <w:rsid w:val="000320A7"/>
    <w:rsid w:val="000337BD"/>
    <w:rsid w:val="00035925"/>
    <w:rsid w:val="00067CDF"/>
    <w:rsid w:val="00074FBE"/>
    <w:rsid w:val="000831DA"/>
    <w:rsid w:val="00083A09"/>
    <w:rsid w:val="0009005E"/>
    <w:rsid w:val="00092857"/>
    <w:rsid w:val="000A03CF"/>
    <w:rsid w:val="000A17F8"/>
    <w:rsid w:val="000A20A9"/>
    <w:rsid w:val="000A48B1"/>
    <w:rsid w:val="000B3143"/>
    <w:rsid w:val="000C6B05"/>
    <w:rsid w:val="000C6DD6"/>
    <w:rsid w:val="000C73D4"/>
    <w:rsid w:val="000D3D4C"/>
    <w:rsid w:val="000D4F51"/>
    <w:rsid w:val="000D718B"/>
    <w:rsid w:val="000E0C46"/>
    <w:rsid w:val="000E763B"/>
    <w:rsid w:val="000F030C"/>
    <w:rsid w:val="000F129C"/>
    <w:rsid w:val="000F41F0"/>
    <w:rsid w:val="000F6F83"/>
    <w:rsid w:val="00102F12"/>
    <w:rsid w:val="001056DE"/>
    <w:rsid w:val="001069E6"/>
    <w:rsid w:val="001124C0"/>
    <w:rsid w:val="0011722C"/>
    <w:rsid w:val="0013175F"/>
    <w:rsid w:val="0014330A"/>
    <w:rsid w:val="00150D4C"/>
    <w:rsid w:val="001512B4"/>
    <w:rsid w:val="00154C80"/>
    <w:rsid w:val="001620A5"/>
    <w:rsid w:val="00164E53"/>
    <w:rsid w:val="0016699D"/>
    <w:rsid w:val="00175159"/>
    <w:rsid w:val="00176208"/>
    <w:rsid w:val="0018211B"/>
    <w:rsid w:val="001840D3"/>
    <w:rsid w:val="001900F8"/>
    <w:rsid w:val="00191258"/>
    <w:rsid w:val="00192680"/>
    <w:rsid w:val="00193037"/>
    <w:rsid w:val="00193A2C"/>
    <w:rsid w:val="00196FE3"/>
    <w:rsid w:val="001A04F5"/>
    <w:rsid w:val="001A288E"/>
    <w:rsid w:val="001B01E9"/>
    <w:rsid w:val="001B6DC2"/>
    <w:rsid w:val="001C149C"/>
    <w:rsid w:val="001C21AC"/>
    <w:rsid w:val="001C47BA"/>
    <w:rsid w:val="001C59EA"/>
    <w:rsid w:val="001D406C"/>
    <w:rsid w:val="001D41EE"/>
    <w:rsid w:val="001E0380"/>
    <w:rsid w:val="001E13B1"/>
    <w:rsid w:val="001E3229"/>
    <w:rsid w:val="001F2C27"/>
    <w:rsid w:val="001F3A19"/>
    <w:rsid w:val="00206EA5"/>
    <w:rsid w:val="002129C0"/>
    <w:rsid w:val="00234467"/>
    <w:rsid w:val="00237D8D"/>
    <w:rsid w:val="00241DA2"/>
    <w:rsid w:val="00247FEE"/>
    <w:rsid w:val="00250E7D"/>
    <w:rsid w:val="00254BB3"/>
    <w:rsid w:val="002565D5"/>
    <w:rsid w:val="00256917"/>
    <w:rsid w:val="002622C0"/>
    <w:rsid w:val="00266138"/>
    <w:rsid w:val="002711CF"/>
    <w:rsid w:val="002778AE"/>
    <w:rsid w:val="0028269A"/>
    <w:rsid w:val="00283590"/>
    <w:rsid w:val="002862BC"/>
    <w:rsid w:val="00286973"/>
    <w:rsid w:val="00294E70"/>
    <w:rsid w:val="002A1924"/>
    <w:rsid w:val="002A7420"/>
    <w:rsid w:val="002B0F12"/>
    <w:rsid w:val="002B1308"/>
    <w:rsid w:val="002B4554"/>
    <w:rsid w:val="002C72D8"/>
    <w:rsid w:val="002C7D86"/>
    <w:rsid w:val="002D11FA"/>
    <w:rsid w:val="002D511B"/>
    <w:rsid w:val="002D7B3F"/>
    <w:rsid w:val="002E0DDF"/>
    <w:rsid w:val="002E2906"/>
    <w:rsid w:val="002E5635"/>
    <w:rsid w:val="002E64C3"/>
    <w:rsid w:val="002E6A2C"/>
    <w:rsid w:val="002F1D8C"/>
    <w:rsid w:val="002F21DA"/>
    <w:rsid w:val="00301F39"/>
    <w:rsid w:val="00316726"/>
    <w:rsid w:val="00325926"/>
    <w:rsid w:val="00327A8A"/>
    <w:rsid w:val="003341D8"/>
    <w:rsid w:val="00336610"/>
    <w:rsid w:val="00343F73"/>
    <w:rsid w:val="00345060"/>
    <w:rsid w:val="00350DE4"/>
    <w:rsid w:val="0035323B"/>
    <w:rsid w:val="003609D2"/>
    <w:rsid w:val="00363F22"/>
    <w:rsid w:val="00365EE6"/>
    <w:rsid w:val="00374610"/>
    <w:rsid w:val="00374BBB"/>
    <w:rsid w:val="00375564"/>
    <w:rsid w:val="00376183"/>
    <w:rsid w:val="0038031A"/>
    <w:rsid w:val="00383191"/>
    <w:rsid w:val="00386DED"/>
    <w:rsid w:val="003912E7"/>
    <w:rsid w:val="00392351"/>
    <w:rsid w:val="00393947"/>
    <w:rsid w:val="003A2275"/>
    <w:rsid w:val="003A6A4F"/>
    <w:rsid w:val="003A7088"/>
    <w:rsid w:val="003B00DF"/>
    <w:rsid w:val="003B1275"/>
    <w:rsid w:val="003B1778"/>
    <w:rsid w:val="003B322E"/>
    <w:rsid w:val="003C11CB"/>
    <w:rsid w:val="003C2B81"/>
    <w:rsid w:val="003C75F3"/>
    <w:rsid w:val="003C78A3"/>
    <w:rsid w:val="003D079C"/>
    <w:rsid w:val="003D42EB"/>
    <w:rsid w:val="003D445C"/>
    <w:rsid w:val="003E1867"/>
    <w:rsid w:val="003E5729"/>
    <w:rsid w:val="003F4EE0"/>
    <w:rsid w:val="00402153"/>
    <w:rsid w:val="00402FC1"/>
    <w:rsid w:val="00406A8A"/>
    <w:rsid w:val="00416B31"/>
    <w:rsid w:val="00425082"/>
    <w:rsid w:val="00431DEB"/>
    <w:rsid w:val="00446B29"/>
    <w:rsid w:val="0045101B"/>
    <w:rsid w:val="00452F60"/>
    <w:rsid w:val="00453F9A"/>
    <w:rsid w:val="00460F1D"/>
    <w:rsid w:val="00471D70"/>
    <w:rsid w:val="00471E91"/>
    <w:rsid w:val="00474675"/>
    <w:rsid w:val="0047470C"/>
    <w:rsid w:val="004A35F9"/>
    <w:rsid w:val="004B06D7"/>
    <w:rsid w:val="004B24C1"/>
    <w:rsid w:val="004C04D1"/>
    <w:rsid w:val="004C208D"/>
    <w:rsid w:val="004C292F"/>
    <w:rsid w:val="004E0B55"/>
    <w:rsid w:val="00501218"/>
    <w:rsid w:val="00506071"/>
    <w:rsid w:val="00510280"/>
    <w:rsid w:val="00513D73"/>
    <w:rsid w:val="00514A43"/>
    <w:rsid w:val="005174E5"/>
    <w:rsid w:val="00522393"/>
    <w:rsid w:val="00522620"/>
    <w:rsid w:val="00525656"/>
    <w:rsid w:val="00534C02"/>
    <w:rsid w:val="00537AD7"/>
    <w:rsid w:val="0054264B"/>
    <w:rsid w:val="00543786"/>
    <w:rsid w:val="005533D7"/>
    <w:rsid w:val="00554EA8"/>
    <w:rsid w:val="005703DE"/>
    <w:rsid w:val="0058464E"/>
    <w:rsid w:val="0059641B"/>
    <w:rsid w:val="005A01CB"/>
    <w:rsid w:val="005A069D"/>
    <w:rsid w:val="005A58FF"/>
    <w:rsid w:val="005A5EAF"/>
    <w:rsid w:val="005A64C0"/>
    <w:rsid w:val="005A7DD5"/>
    <w:rsid w:val="005B1670"/>
    <w:rsid w:val="005B3C11"/>
    <w:rsid w:val="005C1C28"/>
    <w:rsid w:val="005C2647"/>
    <w:rsid w:val="005C6DB5"/>
    <w:rsid w:val="005E055E"/>
    <w:rsid w:val="005E19E7"/>
    <w:rsid w:val="005E614F"/>
    <w:rsid w:val="00603639"/>
    <w:rsid w:val="006112DD"/>
    <w:rsid w:val="0061414C"/>
    <w:rsid w:val="0061716C"/>
    <w:rsid w:val="006243A1"/>
    <w:rsid w:val="00632E56"/>
    <w:rsid w:val="0063382C"/>
    <w:rsid w:val="00635CBA"/>
    <w:rsid w:val="00642B8B"/>
    <w:rsid w:val="0064338B"/>
    <w:rsid w:val="00643651"/>
    <w:rsid w:val="006451D7"/>
    <w:rsid w:val="00646542"/>
    <w:rsid w:val="00646613"/>
    <w:rsid w:val="006504F4"/>
    <w:rsid w:val="00654BC9"/>
    <w:rsid w:val="006552FD"/>
    <w:rsid w:val="00663AF3"/>
    <w:rsid w:val="00666B6C"/>
    <w:rsid w:val="006742AA"/>
    <w:rsid w:val="0067513E"/>
    <w:rsid w:val="00682682"/>
    <w:rsid w:val="00682702"/>
    <w:rsid w:val="00686E58"/>
    <w:rsid w:val="00692368"/>
    <w:rsid w:val="006948C9"/>
    <w:rsid w:val="006A2EBC"/>
    <w:rsid w:val="006A5EA0"/>
    <w:rsid w:val="006A783B"/>
    <w:rsid w:val="006A7B33"/>
    <w:rsid w:val="006B4D08"/>
    <w:rsid w:val="006B4E13"/>
    <w:rsid w:val="006B5EB4"/>
    <w:rsid w:val="006B75DD"/>
    <w:rsid w:val="006C2707"/>
    <w:rsid w:val="006C67E0"/>
    <w:rsid w:val="006C7ABA"/>
    <w:rsid w:val="006D0D60"/>
    <w:rsid w:val="006D1122"/>
    <w:rsid w:val="006D1F4A"/>
    <w:rsid w:val="006D3C00"/>
    <w:rsid w:val="006D7B1F"/>
    <w:rsid w:val="006E3675"/>
    <w:rsid w:val="006E4A7F"/>
    <w:rsid w:val="00704DF6"/>
    <w:rsid w:val="0070651C"/>
    <w:rsid w:val="007132A3"/>
    <w:rsid w:val="00716421"/>
    <w:rsid w:val="00722E81"/>
    <w:rsid w:val="00724EFB"/>
    <w:rsid w:val="0073481C"/>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302E"/>
    <w:rsid w:val="007E4B76"/>
    <w:rsid w:val="007E562B"/>
    <w:rsid w:val="007E5EA8"/>
    <w:rsid w:val="007E62DE"/>
    <w:rsid w:val="007F0CF1"/>
    <w:rsid w:val="007F12A5"/>
    <w:rsid w:val="007F4CF1"/>
    <w:rsid w:val="007F758D"/>
    <w:rsid w:val="007F7D52"/>
    <w:rsid w:val="0080654C"/>
    <w:rsid w:val="008071C6"/>
    <w:rsid w:val="00817A00"/>
    <w:rsid w:val="008273DE"/>
    <w:rsid w:val="00835DB3"/>
    <w:rsid w:val="0083617B"/>
    <w:rsid w:val="008371BD"/>
    <w:rsid w:val="008504A8"/>
    <w:rsid w:val="0085282E"/>
    <w:rsid w:val="00856548"/>
    <w:rsid w:val="0086257E"/>
    <w:rsid w:val="0087198C"/>
    <w:rsid w:val="00872C1F"/>
    <w:rsid w:val="00873B42"/>
    <w:rsid w:val="008746ED"/>
    <w:rsid w:val="008856D8"/>
    <w:rsid w:val="008867B6"/>
    <w:rsid w:val="00892E82"/>
    <w:rsid w:val="00896D06"/>
    <w:rsid w:val="008A3447"/>
    <w:rsid w:val="008C1B58"/>
    <w:rsid w:val="008C39AE"/>
    <w:rsid w:val="008C590D"/>
    <w:rsid w:val="008E031B"/>
    <w:rsid w:val="008E7029"/>
    <w:rsid w:val="008E7EF6"/>
    <w:rsid w:val="008F1F98"/>
    <w:rsid w:val="008F6758"/>
    <w:rsid w:val="00903DD1"/>
    <w:rsid w:val="009040DD"/>
    <w:rsid w:val="00905B47"/>
    <w:rsid w:val="0091331C"/>
    <w:rsid w:val="00922FB6"/>
    <w:rsid w:val="0092742B"/>
    <w:rsid w:val="009279DE"/>
    <w:rsid w:val="00930116"/>
    <w:rsid w:val="0094212C"/>
    <w:rsid w:val="00954689"/>
    <w:rsid w:val="00955B4C"/>
    <w:rsid w:val="009617C9"/>
    <w:rsid w:val="00961C93"/>
    <w:rsid w:val="00965324"/>
    <w:rsid w:val="0097091E"/>
    <w:rsid w:val="00975589"/>
    <w:rsid w:val="009760D3"/>
    <w:rsid w:val="00977132"/>
    <w:rsid w:val="00981A4B"/>
    <w:rsid w:val="00982501"/>
    <w:rsid w:val="009877D3"/>
    <w:rsid w:val="00994E8F"/>
    <w:rsid w:val="009951DC"/>
    <w:rsid w:val="009959BB"/>
    <w:rsid w:val="00997158"/>
    <w:rsid w:val="009A3A7C"/>
    <w:rsid w:val="009A471D"/>
    <w:rsid w:val="009A661A"/>
    <w:rsid w:val="009B2ADB"/>
    <w:rsid w:val="009B603A"/>
    <w:rsid w:val="009C2D0E"/>
    <w:rsid w:val="009C32F3"/>
    <w:rsid w:val="009C3DAC"/>
    <w:rsid w:val="009C42E0"/>
    <w:rsid w:val="009C4358"/>
    <w:rsid w:val="009C4CFB"/>
    <w:rsid w:val="009D5362"/>
    <w:rsid w:val="009E1415"/>
    <w:rsid w:val="009E1D40"/>
    <w:rsid w:val="009E6116"/>
    <w:rsid w:val="00A02E43"/>
    <w:rsid w:val="00A05379"/>
    <w:rsid w:val="00A065F9"/>
    <w:rsid w:val="00A07F34"/>
    <w:rsid w:val="00A22154"/>
    <w:rsid w:val="00A25C38"/>
    <w:rsid w:val="00A36BBE"/>
    <w:rsid w:val="00A421AB"/>
    <w:rsid w:val="00A4307A"/>
    <w:rsid w:val="00A448C7"/>
    <w:rsid w:val="00A47EBB"/>
    <w:rsid w:val="00A51CDD"/>
    <w:rsid w:val="00A6730D"/>
    <w:rsid w:val="00A71625"/>
    <w:rsid w:val="00A71B9B"/>
    <w:rsid w:val="00A73B5B"/>
    <w:rsid w:val="00A73CA2"/>
    <w:rsid w:val="00A751C7"/>
    <w:rsid w:val="00A76B8F"/>
    <w:rsid w:val="00A87844"/>
    <w:rsid w:val="00AA038C"/>
    <w:rsid w:val="00AA7A09"/>
    <w:rsid w:val="00AB3B50"/>
    <w:rsid w:val="00AC05B1"/>
    <w:rsid w:val="00AD356C"/>
    <w:rsid w:val="00AE2914"/>
    <w:rsid w:val="00AE6D15"/>
    <w:rsid w:val="00B005C2"/>
    <w:rsid w:val="00B04182"/>
    <w:rsid w:val="00B07AE3"/>
    <w:rsid w:val="00B11430"/>
    <w:rsid w:val="00B15767"/>
    <w:rsid w:val="00B27A94"/>
    <w:rsid w:val="00B353EB"/>
    <w:rsid w:val="00B439C4"/>
    <w:rsid w:val="00B4535E"/>
    <w:rsid w:val="00B52A8C"/>
    <w:rsid w:val="00B53B67"/>
    <w:rsid w:val="00B636A8"/>
    <w:rsid w:val="00B665C6"/>
    <w:rsid w:val="00B805AF"/>
    <w:rsid w:val="00B832F3"/>
    <w:rsid w:val="00B84F4B"/>
    <w:rsid w:val="00B869EC"/>
    <w:rsid w:val="00B9397A"/>
    <w:rsid w:val="00B9633D"/>
    <w:rsid w:val="00BA2EBE"/>
    <w:rsid w:val="00BB0F28"/>
    <w:rsid w:val="00BB458A"/>
    <w:rsid w:val="00BB5EFB"/>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18C7"/>
    <w:rsid w:val="00C2314B"/>
    <w:rsid w:val="00C23352"/>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C3E0C"/>
    <w:rsid w:val="00CC58D3"/>
    <w:rsid w:val="00CC784D"/>
    <w:rsid w:val="00CD57EB"/>
    <w:rsid w:val="00CE3482"/>
    <w:rsid w:val="00D02000"/>
    <w:rsid w:val="00D0337B"/>
    <w:rsid w:val="00D079B2"/>
    <w:rsid w:val="00D114E9"/>
    <w:rsid w:val="00D36F20"/>
    <w:rsid w:val="00D429C6"/>
    <w:rsid w:val="00D472CA"/>
    <w:rsid w:val="00D47748"/>
    <w:rsid w:val="00D54CC3"/>
    <w:rsid w:val="00D6041A"/>
    <w:rsid w:val="00D633EB"/>
    <w:rsid w:val="00D7766D"/>
    <w:rsid w:val="00D82FF7"/>
    <w:rsid w:val="00D847FE"/>
    <w:rsid w:val="00D86140"/>
    <w:rsid w:val="00D964EA"/>
    <w:rsid w:val="00D966D0"/>
    <w:rsid w:val="00DA0C59"/>
    <w:rsid w:val="00DA3991"/>
    <w:rsid w:val="00DA654A"/>
    <w:rsid w:val="00DB7E6C"/>
    <w:rsid w:val="00DD5A29"/>
    <w:rsid w:val="00DD5D9D"/>
    <w:rsid w:val="00DE1607"/>
    <w:rsid w:val="00DE35CB"/>
    <w:rsid w:val="00DF21E9"/>
    <w:rsid w:val="00E0078F"/>
    <w:rsid w:val="00E00F14"/>
    <w:rsid w:val="00E06386"/>
    <w:rsid w:val="00E171AE"/>
    <w:rsid w:val="00E24EB4"/>
    <w:rsid w:val="00E320ED"/>
    <w:rsid w:val="00E33AFB"/>
    <w:rsid w:val="00E34218"/>
    <w:rsid w:val="00E42A0B"/>
    <w:rsid w:val="00E46282"/>
    <w:rsid w:val="00E5216E"/>
    <w:rsid w:val="00E52F60"/>
    <w:rsid w:val="00E61E9F"/>
    <w:rsid w:val="00E61F03"/>
    <w:rsid w:val="00E81DCC"/>
    <w:rsid w:val="00E82344"/>
    <w:rsid w:val="00E82805"/>
    <w:rsid w:val="00E84C82"/>
    <w:rsid w:val="00E84D64"/>
    <w:rsid w:val="00E87408"/>
    <w:rsid w:val="00E914C4"/>
    <w:rsid w:val="00E934F5"/>
    <w:rsid w:val="00E95218"/>
    <w:rsid w:val="00E96961"/>
    <w:rsid w:val="00EA72EC"/>
    <w:rsid w:val="00EB11CB"/>
    <w:rsid w:val="00EB275A"/>
    <w:rsid w:val="00EB3DE5"/>
    <w:rsid w:val="00EB786A"/>
    <w:rsid w:val="00EC1578"/>
    <w:rsid w:val="00EC1C72"/>
    <w:rsid w:val="00EC3CC9"/>
    <w:rsid w:val="00EC680A"/>
    <w:rsid w:val="00ED29F4"/>
    <w:rsid w:val="00EE2BED"/>
    <w:rsid w:val="00EE374B"/>
    <w:rsid w:val="00EF3D82"/>
    <w:rsid w:val="00F11BB5"/>
    <w:rsid w:val="00F1417B"/>
    <w:rsid w:val="00F30092"/>
    <w:rsid w:val="00F34B99"/>
    <w:rsid w:val="00F36DD8"/>
    <w:rsid w:val="00F52DAB"/>
    <w:rsid w:val="00F543F0"/>
    <w:rsid w:val="00F5466A"/>
    <w:rsid w:val="00F756B8"/>
    <w:rsid w:val="00F81D29"/>
    <w:rsid w:val="00F91C4D"/>
    <w:rsid w:val="00F92FD9"/>
    <w:rsid w:val="00FA0906"/>
    <w:rsid w:val="00FA6684"/>
    <w:rsid w:val="00FA731E"/>
    <w:rsid w:val="00FB2B38"/>
    <w:rsid w:val="00FB7E51"/>
    <w:rsid w:val="00FC4377"/>
    <w:rsid w:val="00FC6358"/>
    <w:rsid w:val="00FC6F21"/>
    <w:rsid w:val="00FD2FC6"/>
    <w:rsid w:val="00FD320D"/>
    <w:rsid w:val="00FE23DE"/>
    <w:rsid w:val="00FE2E88"/>
    <w:rsid w:val="00FE4D66"/>
    <w:rsid w:val="00FF7702"/>
    <w:rsid w:val="2F965822"/>
    <w:rsid w:val="48DB1348"/>
    <w:rsid w:val="5AC65BCA"/>
    <w:rsid w:val="5ED748AD"/>
    <w:rsid w:val="6AA04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10B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c">
    <w:name w:val="Normal"/>
    <w:qFormat/>
    <w:pPr>
      <w:widowControl w:val="0"/>
      <w:jc w:val="both"/>
    </w:pPr>
    <w:rPr>
      <w:rFonts w:ascii="Calibri" w:hAnsi="Calibri"/>
      <w:kern w:val="2"/>
      <w:sz w:val="21"/>
      <w:szCs w:val="22"/>
    </w:rPr>
  </w:style>
  <w:style w:type="paragraph" w:styleId="2">
    <w:name w:val="heading 2"/>
    <w:basedOn w:val="afc"/>
    <w:next w:val="afc"/>
    <w:link w:val="20"/>
    <w:uiPriority w:val="9"/>
    <w:qFormat/>
    <w:pPr>
      <w:spacing w:before="260" w:after="260" w:line="416" w:lineRule="auto"/>
      <w:outlineLvl w:val="1"/>
    </w:pPr>
    <w:rPr>
      <w:rFonts w:cs="Arial"/>
      <w:b/>
      <w:bCs/>
      <w:sz w:val="32"/>
      <w:szCs w:val="32"/>
    </w:rPr>
  </w:style>
  <w:style w:type="paragraph" w:styleId="3">
    <w:name w:val="heading 3"/>
    <w:basedOn w:val="afc"/>
    <w:next w:val="afc"/>
    <w:link w:val="30"/>
    <w:autoRedefine/>
    <w:uiPriority w:val="9"/>
    <w:qFormat/>
    <w:pPr>
      <w:spacing w:before="260" w:after="260" w:line="416" w:lineRule="auto"/>
      <w:outlineLvl w:val="2"/>
    </w:pPr>
    <w:rPr>
      <w:rFonts w:cs="Arial"/>
      <w:b/>
      <w:bCs/>
      <w:sz w:val="32"/>
      <w:szCs w:val="32"/>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TOC7">
    <w:name w:val="toc 7"/>
    <w:basedOn w:val="afc"/>
    <w:next w:val="afc"/>
    <w:semiHidden/>
    <w:qFormat/>
    <w:pPr>
      <w:tabs>
        <w:tab w:val="right" w:leader="dot" w:pos="9241"/>
      </w:tabs>
      <w:ind w:firstLineChars="500" w:firstLine="500"/>
      <w:jc w:val="left"/>
    </w:pPr>
    <w:rPr>
      <w:rFonts w:ascii="宋体"/>
      <w:szCs w:val="21"/>
    </w:rPr>
  </w:style>
  <w:style w:type="paragraph" w:styleId="8">
    <w:name w:val="index 8"/>
    <w:basedOn w:val="afc"/>
    <w:next w:val="afc"/>
    <w:autoRedefine/>
    <w:qFormat/>
    <w:pPr>
      <w:ind w:left="1680" w:hanging="210"/>
      <w:jc w:val="left"/>
    </w:pPr>
    <w:rPr>
      <w:sz w:val="20"/>
      <w:szCs w:val="20"/>
    </w:rPr>
  </w:style>
  <w:style w:type="paragraph" w:styleId="aff0">
    <w:name w:val="caption"/>
    <w:basedOn w:val="afc"/>
    <w:next w:val="afc"/>
    <w:autoRedefine/>
    <w:qFormat/>
    <w:pPr>
      <w:spacing w:before="152" w:after="160"/>
    </w:pPr>
    <w:rPr>
      <w:rFonts w:ascii="Arial" w:eastAsia="黑体" w:hAnsi="Arial" w:cs="Arial"/>
      <w:sz w:val="20"/>
      <w:szCs w:val="20"/>
    </w:rPr>
  </w:style>
  <w:style w:type="paragraph" w:styleId="5">
    <w:name w:val="index 5"/>
    <w:basedOn w:val="afc"/>
    <w:next w:val="afc"/>
    <w:qFormat/>
    <w:pPr>
      <w:ind w:left="1050" w:hanging="210"/>
      <w:jc w:val="left"/>
    </w:pPr>
    <w:rPr>
      <w:sz w:val="20"/>
      <w:szCs w:val="20"/>
    </w:rPr>
  </w:style>
  <w:style w:type="paragraph" w:styleId="aff1">
    <w:name w:val="Document Map"/>
    <w:basedOn w:val="afc"/>
    <w:autoRedefine/>
    <w:semiHidden/>
    <w:qFormat/>
    <w:pPr>
      <w:shd w:val="clear" w:color="auto" w:fill="000080"/>
    </w:pPr>
  </w:style>
  <w:style w:type="paragraph" w:styleId="6">
    <w:name w:val="index 6"/>
    <w:basedOn w:val="afc"/>
    <w:next w:val="afc"/>
    <w:qFormat/>
    <w:pPr>
      <w:ind w:left="1260" w:hanging="210"/>
      <w:jc w:val="left"/>
    </w:pPr>
    <w:rPr>
      <w:sz w:val="20"/>
      <w:szCs w:val="20"/>
    </w:rPr>
  </w:style>
  <w:style w:type="paragraph" w:styleId="4">
    <w:name w:val="index 4"/>
    <w:basedOn w:val="afc"/>
    <w:next w:val="afc"/>
    <w:qFormat/>
    <w:pPr>
      <w:ind w:left="840" w:hanging="210"/>
      <w:jc w:val="left"/>
    </w:pPr>
    <w:rPr>
      <w:sz w:val="20"/>
      <w:szCs w:val="20"/>
    </w:rPr>
  </w:style>
  <w:style w:type="paragraph" w:styleId="TOC5">
    <w:name w:val="toc 5"/>
    <w:basedOn w:val="afc"/>
    <w:next w:val="afc"/>
    <w:semiHidden/>
    <w:qFormat/>
    <w:pPr>
      <w:tabs>
        <w:tab w:val="right" w:leader="dot" w:pos="9241"/>
      </w:tabs>
      <w:ind w:firstLineChars="300" w:firstLine="300"/>
      <w:jc w:val="left"/>
    </w:pPr>
    <w:rPr>
      <w:rFonts w:ascii="宋体"/>
      <w:szCs w:val="21"/>
    </w:rPr>
  </w:style>
  <w:style w:type="paragraph" w:styleId="TOC3">
    <w:name w:val="toc 3"/>
    <w:basedOn w:val="afc"/>
    <w:next w:val="afc"/>
    <w:semiHidden/>
    <w:qFormat/>
    <w:pPr>
      <w:tabs>
        <w:tab w:val="right" w:leader="dot" w:pos="9241"/>
      </w:tabs>
      <w:ind w:firstLineChars="100" w:firstLine="100"/>
      <w:jc w:val="left"/>
    </w:pPr>
    <w:rPr>
      <w:rFonts w:ascii="宋体"/>
      <w:szCs w:val="21"/>
    </w:rPr>
  </w:style>
  <w:style w:type="paragraph" w:styleId="TOC8">
    <w:name w:val="toc 8"/>
    <w:basedOn w:val="afc"/>
    <w:next w:val="afc"/>
    <w:semiHidden/>
    <w:qFormat/>
    <w:pPr>
      <w:tabs>
        <w:tab w:val="right" w:leader="dot" w:pos="9241"/>
      </w:tabs>
      <w:ind w:firstLineChars="600" w:firstLine="607"/>
      <w:jc w:val="left"/>
    </w:pPr>
    <w:rPr>
      <w:rFonts w:ascii="宋体"/>
      <w:szCs w:val="21"/>
    </w:rPr>
  </w:style>
  <w:style w:type="paragraph" w:styleId="31">
    <w:name w:val="index 3"/>
    <w:basedOn w:val="afc"/>
    <w:next w:val="afc"/>
    <w:qFormat/>
    <w:pPr>
      <w:ind w:left="630" w:hanging="210"/>
      <w:jc w:val="left"/>
    </w:pPr>
    <w:rPr>
      <w:sz w:val="20"/>
      <w:szCs w:val="20"/>
    </w:rPr>
  </w:style>
  <w:style w:type="paragraph" w:styleId="aff2">
    <w:name w:val="Date"/>
    <w:basedOn w:val="afc"/>
    <w:next w:val="afc"/>
    <w:link w:val="aff3"/>
    <w:uiPriority w:val="99"/>
    <w:semiHidden/>
    <w:unhideWhenUsed/>
    <w:qFormat/>
    <w:pPr>
      <w:ind w:leftChars="2500" w:left="100"/>
    </w:pPr>
    <w:rPr>
      <w:rFonts w:asciiTheme="minorHAnsi" w:eastAsiaTheme="minorEastAsia" w:hAnsiTheme="minorHAnsi" w:cstheme="minorBidi"/>
    </w:rPr>
  </w:style>
  <w:style w:type="paragraph" w:styleId="aff4">
    <w:name w:val="endnote text"/>
    <w:basedOn w:val="afc"/>
    <w:autoRedefine/>
    <w:semiHidden/>
    <w:qFormat/>
    <w:pPr>
      <w:snapToGrid w:val="0"/>
      <w:jc w:val="left"/>
    </w:pPr>
  </w:style>
  <w:style w:type="paragraph" w:styleId="aff5">
    <w:name w:val="footer"/>
    <w:basedOn w:val="afc"/>
    <w:autoRedefine/>
    <w:qFormat/>
    <w:pPr>
      <w:snapToGrid w:val="0"/>
      <w:ind w:rightChars="100" w:right="210"/>
      <w:jc w:val="right"/>
    </w:pPr>
    <w:rPr>
      <w:sz w:val="18"/>
      <w:szCs w:val="18"/>
    </w:rPr>
  </w:style>
  <w:style w:type="paragraph" w:styleId="aff6">
    <w:name w:val="header"/>
    <w:basedOn w:val="afc"/>
    <w:autoRedefine/>
    <w:qFormat/>
    <w:pPr>
      <w:snapToGrid w:val="0"/>
      <w:jc w:val="left"/>
    </w:pPr>
    <w:rPr>
      <w:sz w:val="18"/>
      <w:szCs w:val="18"/>
    </w:rPr>
  </w:style>
  <w:style w:type="paragraph" w:styleId="TOC1">
    <w:name w:val="toc 1"/>
    <w:basedOn w:val="afc"/>
    <w:next w:val="afc"/>
    <w:semiHidden/>
    <w:qFormat/>
    <w:pPr>
      <w:tabs>
        <w:tab w:val="right" w:leader="dot" w:pos="9242"/>
      </w:tabs>
      <w:spacing w:beforeLines="25" w:afterLines="25"/>
      <w:jc w:val="left"/>
    </w:pPr>
    <w:rPr>
      <w:rFonts w:ascii="宋体"/>
      <w:szCs w:val="21"/>
    </w:rPr>
  </w:style>
  <w:style w:type="paragraph" w:styleId="TOC4">
    <w:name w:val="toc 4"/>
    <w:basedOn w:val="afc"/>
    <w:next w:val="afc"/>
    <w:semiHidden/>
    <w:qFormat/>
    <w:pPr>
      <w:tabs>
        <w:tab w:val="right" w:leader="dot" w:pos="9241"/>
      </w:tabs>
      <w:ind w:firstLineChars="200" w:firstLine="200"/>
      <w:jc w:val="left"/>
    </w:pPr>
    <w:rPr>
      <w:rFonts w:ascii="宋体"/>
      <w:szCs w:val="21"/>
    </w:rPr>
  </w:style>
  <w:style w:type="paragraph" w:styleId="aff7">
    <w:name w:val="index heading"/>
    <w:basedOn w:val="afc"/>
    <w:next w:val="1"/>
    <w:qFormat/>
    <w:pPr>
      <w:spacing w:before="120" w:after="120"/>
      <w:jc w:val="center"/>
    </w:pPr>
    <w:rPr>
      <w:b/>
      <w:bCs/>
      <w:iCs/>
      <w:szCs w:val="20"/>
    </w:rPr>
  </w:style>
  <w:style w:type="paragraph" w:styleId="1">
    <w:name w:val="index 1"/>
    <w:basedOn w:val="afc"/>
    <w:next w:val="aff8"/>
    <w:autoRedefine/>
    <w:qFormat/>
    <w:pPr>
      <w:tabs>
        <w:tab w:val="right" w:leader="dot" w:pos="9299"/>
      </w:tabs>
      <w:jc w:val="left"/>
    </w:pPr>
    <w:rPr>
      <w:rFonts w:ascii="宋体"/>
      <w:szCs w:val="21"/>
    </w:rPr>
  </w:style>
  <w:style w:type="paragraph" w:customStyle="1" w:styleId="aff8">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9">
    <w:name w:val="footnote text"/>
    <w:basedOn w:val="afc"/>
    <w:qFormat/>
    <w:pPr>
      <w:numPr>
        <w:numId w:val="1"/>
      </w:numPr>
      <w:snapToGrid w:val="0"/>
      <w:jc w:val="left"/>
    </w:pPr>
    <w:rPr>
      <w:rFonts w:ascii="宋体"/>
      <w:sz w:val="18"/>
      <w:szCs w:val="18"/>
    </w:rPr>
  </w:style>
  <w:style w:type="paragraph" w:styleId="TOC6">
    <w:name w:val="toc 6"/>
    <w:basedOn w:val="afc"/>
    <w:next w:val="afc"/>
    <w:semiHidden/>
    <w:qFormat/>
    <w:pPr>
      <w:tabs>
        <w:tab w:val="right" w:leader="dot" w:pos="9241"/>
      </w:tabs>
      <w:ind w:firstLineChars="400" w:firstLine="400"/>
      <w:jc w:val="left"/>
    </w:pPr>
    <w:rPr>
      <w:rFonts w:ascii="宋体"/>
      <w:szCs w:val="21"/>
    </w:rPr>
  </w:style>
  <w:style w:type="paragraph" w:styleId="7">
    <w:name w:val="index 7"/>
    <w:basedOn w:val="afc"/>
    <w:next w:val="afc"/>
    <w:autoRedefine/>
    <w:qFormat/>
    <w:pPr>
      <w:ind w:left="1470" w:hanging="210"/>
      <w:jc w:val="left"/>
    </w:pPr>
    <w:rPr>
      <w:sz w:val="20"/>
      <w:szCs w:val="20"/>
    </w:rPr>
  </w:style>
  <w:style w:type="paragraph" w:styleId="9">
    <w:name w:val="index 9"/>
    <w:basedOn w:val="afc"/>
    <w:next w:val="afc"/>
    <w:autoRedefine/>
    <w:qFormat/>
    <w:pPr>
      <w:ind w:left="1890" w:hanging="210"/>
      <w:jc w:val="left"/>
    </w:pPr>
    <w:rPr>
      <w:sz w:val="20"/>
      <w:szCs w:val="20"/>
    </w:rPr>
  </w:style>
  <w:style w:type="paragraph" w:styleId="TOC2">
    <w:name w:val="toc 2"/>
    <w:basedOn w:val="afc"/>
    <w:next w:val="afc"/>
    <w:autoRedefine/>
    <w:semiHidden/>
    <w:qFormat/>
    <w:pPr>
      <w:tabs>
        <w:tab w:val="right" w:leader="dot" w:pos="9242"/>
      </w:tabs>
    </w:pPr>
    <w:rPr>
      <w:rFonts w:ascii="宋体"/>
      <w:szCs w:val="21"/>
    </w:rPr>
  </w:style>
  <w:style w:type="paragraph" w:styleId="TOC9">
    <w:name w:val="toc 9"/>
    <w:basedOn w:val="afc"/>
    <w:next w:val="afc"/>
    <w:semiHidden/>
    <w:qFormat/>
    <w:pPr>
      <w:ind w:left="1470"/>
      <w:jc w:val="left"/>
    </w:pPr>
    <w:rPr>
      <w:sz w:val="20"/>
      <w:szCs w:val="20"/>
    </w:rPr>
  </w:style>
  <w:style w:type="paragraph" w:styleId="21">
    <w:name w:val="index 2"/>
    <w:basedOn w:val="afc"/>
    <w:next w:val="afc"/>
    <w:qFormat/>
    <w:pPr>
      <w:ind w:left="420" w:hanging="210"/>
      <w:jc w:val="left"/>
    </w:pPr>
    <w:rPr>
      <w:sz w:val="20"/>
      <w:szCs w:val="20"/>
    </w:rPr>
  </w:style>
  <w:style w:type="table" w:styleId="aff9">
    <w:name w:val="Table Grid"/>
    <w:basedOn w:val="afe"/>
    <w:autoRedefine/>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endnote reference"/>
    <w:autoRedefine/>
    <w:semiHidden/>
    <w:qFormat/>
    <w:rPr>
      <w:vertAlign w:val="superscript"/>
    </w:rPr>
  </w:style>
  <w:style w:type="character" w:styleId="affb">
    <w:name w:val="page number"/>
    <w:qFormat/>
    <w:rPr>
      <w:rFonts w:ascii="Times New Roman" w:eastAsia="宋体" w:hAnsi="Times New Roman"/>
      <w:sz w:val="18"/>
    </w:rPr>
  </w:style>
  <w:style w:type="character" w:styleId="affc">
    <w:name w:val="FollowedHyperlink"/>
    <w:autoRedefine/>
    <w:qFormat/>
    <w:rPr>
      <w:color w:val="800080"/>
      <w:u w:val="single"/>
    </w:rPr>
  </w:style>
  <w:style w:type="character" w:styleId="affd">
    <w:name w:val="Hyperlink"/>
    <w:autoRedefine/>
    <w:qFormat/>
    <w:rPr>
      <w:color w:val="0000FF"/>
      <w:spacing w:val="0"/>
      <w:w w:val="100"/>
      <w:szCs w:val="21"/>
      <w:u w:val="single"/>
    </w:rPr>
  </w:style>
  <w:style w:type="character" w:styleId="affe">
    <w:name w:val="footnote reference"/>
    <w:autoRedefine/>
    <w:semiHidden/>
    <w:qFormat/>
    <w:rPr>
      <w:vertAlign w:val="superscript"/>
    </w:rPr>
  </w:style>
  <w:style w:type="character" w:customStyle="1" w:styleId="Char">
    <w:name w:val="段 Char"/>
    <w:link w:val="aff8"/>
    <w:autoRedefine/>
    <w:qFormat/>
    <w:rPr>
      <w:rFonts w:ascii="宋体"/>
      <w:sz w:val="21"/>
      <w:lang w:val="en-US" w:eastAsia="zh-CN" w:bidi="ar-SA"/>
    </w:rPr>
  </w:style>
  <w:style w:type="paragraph" w:customStyle="1" w:styleId="afff">
    <w:name w:val="一级条标题"/>
    <w:next w:val="aff8"/>
    <w:autoRedefine/>
    <w:qFormat/>
    <w:pPr>
      <w:spacing w:beforeLines="50" w:afterLines="50"/>
      <w:outlineLvl w:val="2"/>
    </w:pPr>
    <w:rPr>
      <w:rFonts w:ascii="黑体" w:eastAsia="黑体"/>
      <w:sz w:val="21"/>
      <w:szCs w:val="21"/>
    </w:rPr>
  </w:style>
  <w:style w:type="paragraph" w:customStyle="1" w:styleId="afff0">
    <w:name w:val="标准书脚_奇数页"/>
    <w:autoRedefine/>
    <w:qFormat/>
    <w:pPr>
      <w:spacing w:before="120"/>
      <w:ind w:right="198"/>
      <w:jc w:val="right"/>
    </w:pPr>
    <w:rPr>
      <w:rFonts w:ascii="宋体"/>
      <w:sz w:val="18"/>
      <w:szCs w:val="18"/>
    </w:rPr>
  </w:style>
  <w:style w:type="paragraph" w:customStyle="1" w:styleId="afff1">
    <w:name w:val="标准书眉_奇数页"/>
    <w:next w:val="afc"/>
    <w:autoRedefine/>
    <w:qFormat/>
    <w:pPr>
      <w:tabs>
        <w:tab w:val="center" w:pos="4154"/>
        <w:tab w:val="right" w:pos="8306"/>
      </w:tabs>
      <w:spacing w:after="220"/>
      <w:jc w:val="right"/>
    </w:pPr>
    <w:rPr>
      <w:rFonts w:ascii="黑体" w:eastAsia="黑体"/>
      <w:sz w:val="21"/>
      <w:szCs w:val="21"/>
    </w:rPr>
  </w:style>
  <w:style w:type="paragraph" w:customStyle="1" w:styleId="afff2">
    <w:name w:val="章标题"/>
    <w:next w:val="aff8"/>
    <w:autoRedefine/>
    <w:qFormat/>
    <w:pPr>
      <w:spacing w:beforeLines="100" w:afterLines="100"/>
      <w:jc w:val="both"/>
      <w:outlineLvl w:val="1"/>
    </w:pPr>
    <w:rPr>
      <w:rFonts w:ascii="黑体" w:eastAsia="黑体"/>
      <w:sz w:val="21"/>
    </w:rPr>
  </w:style>
  <w:style w:type="paragraph" w:customStyle="1" w:styleId="afff3">
    <w:name w:val="二级条标题"/>
    <w:basedOn w:val="afff"/>
    <w:next w:val="aff8"/>
    <w:autoRedefine/>
    <w:qFormat/>
    <w:pPr>
      <w:spacing w:before="50" w:after="50"/>
      <w:outlineLvl w:val="3"/>
    </w:pPr>
  </w:style>
  <w:style w:type="paragraph" w:customStyle="1" w:styleId="22">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autoRedefine/>
    <w:qFormat/>
    <w:pPr>
      <w:widowControl w:val="0"/>
      <w:numPr>
        <w:numId w:val="2"/>
      </w:numPr>
      <w:jc w:val="both"/>
    </w:pPr>
    <w:rPr>
      <w:rFonts w:ascii="宋体"/>
      <w:sz w:val="21"/>
    </w:rPr>
  </w:style>
  <w:style w:type="paragraph" w:customStyle="1" w:styleId="a7">
    <w:name w:val="列项●（二级）"/>
    <w:autoRedefine/>
    <w:qFormat/>
    <w:pPr>
      <w:numPr>
        <w:ilvl w:val="1"/>
        <w:numId w:val="2"/>
      </w:numPr>
      <w:tabs>
        <w:tab w:val="left" w:pos="840"/>
      </w:tabs>
      <w:jc w:val="both"/>
    </w:pPr>
    <w:rPr>
      <w:rFonts w:ascii="宋体"/>
      <w:sz w:val="21"/>
    </w:rPr>
  </w:style>
  <w:style w:type="paragraph" w:customStyle="1" w:styleId="afff4">
    <w:name w:val="目次、标准名称标题"/>
    <w:basedOn w:val="afc"/>
    <w:next w:val="aff8"/>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5">
    <w:name w:val="三级条标题"/>
    <w:basedOn w:val="afff3"/>
    <w:next w:val="aff8"/>
    <w:autoRedefine/>
    <w:qFormat/>
    <w:pPr>
      <w:outlineLvl w:val="4"/>
    </w:pPr>
  </w:style>
  <w:style w:type="paragraph" w:customStyle="1" w:styleId="a1">
    <w:name w:val="示例"/>
    <w:next w:val="afff6"/>
    <w:autoRedefine/>
    <w:qFormat/>
    <w:pPr>
      <w:widowControl w:val="0"/>
      <w:numPr>
        <w:numId w:val="3"/>
      </w:numPr>
      <w:jc w:val="both"/>
    </w:pPr>
    <w:rPr>
      <w:rFonts w:ascii="宋体"/>
      <w:sz w:val="18"/>
      <w:szCs w:val="18"/>
    </w:rPr>
  </w:style>
  <w:style w:type="paragraph" w:customStyle="1" w:styleId="afff6">
    <w:name w:val="示例内容"/>
    <w:qFormat/>
    <w:pPr>
      <w:ind w:firstLineChars="200" w:firstLine="200"/>
    </w:pPr>
    <w:rPr>
      <w:rFonts w:ascii="宋体"/>
      <w:sz w:val="18"/>
      <w:szCs w:val="18"/>
    </w:rPr>
  </w:style>
  <w:style w:type="paragraph" w:customStyle="1" w:styleId="ab">
    <w:name w:val="数字编号列项（二级）"/>
    <w:autoRedefine/>
    <w:qFormat/>
    <w:pPr>
      <w:numPr>
        <w:ilvl w:val="1"/>
        <w:numId w:val="4"/>
      </w:numPr>
      <w:jc w:val="both"/>
    </w:pPr>
    <w:rPr>
      <w:rFonts w:ascii="宋体"/>
      <w:sz w:val="21"/>
    </w:rPr>
  </w:style>
  <w:style w:type="paragraph" w:customStyle="1" w:styleId="afff7">
    <w:name w:val="四级条标题"/>
    <w:basedOn w:val="afff5"/>
    <w:next w:val="aff8"/>
    <w:autoRedefine/>
    <w:qFormat/>
    <w:pPr>
      <w:outlineLvl w:val="5"/>
    </w:pPr>
  </w:style>
  <w:style w:type="paragraph" w:customStyle="1" w:styleId="afff8">
    <w:name w:val="五级条标题"/>
    <w:basedOn w:val="afff7"/>
    <w:next w:val="aff8"/>
    <w:autoRedefine/>
    <w:qFormat/>
    <w:pPr>
      <w:outlineLvl w:val="6"/>
    </w:pPr>
  </w:style>
  <w:style w:type="paragraph" w:customStyle="1" w:styleId="afb">
    <w:name w:val="注："/>
    <w:next w:val="aff8"/>
    <w:autoRedefine/>
    <w:qFormat/>
    <w:pPr>
      <w:widowControl w:val="0"/>
      <w:numPr>
        <w:numId w:val="5"/>
      </w:numPr>
      <w:autoSpaceDE w:val="0"/>
      <w:autoSpaceDN w:val="0"/>
      <w:jc w:val="both"/>
    </w:pPr>
    <w:rPr>
      <w:rFonts w:ascii="宋体"/>
      <w:sz w:val="18"/>
      <w:szCs w:val="18"/>
    </w:rPr>
  </w:style>
  <w:style w:type="paragraph" w:customStyle="1" w:styleId="a">
    <w:name w:val="注×："/>
    <w:autoRedefine/>
    <w:qFormat/>
    <w:pPr>
      <w:widowControl w:val="0"/>
      <w:numPr>
        <w:numId w:val="6"/>
      </w:numPr>
      <w:autoSpaceDE w:val="0"/>
      <w:autoSpaceDN w:val="0"/>
      <w:jc w:val="both"/>
    </w:pPr>
    <w:rPr>
      <w:rFonts w:ascii="宋体"/>
      <w:sz w:val="18"/>
      <w:szCs w:val="18"/>
    </w:rPr>
  </w:style>
  <w:style w:type="paragraph" w:customStyle="1" w:styleId="aa">
    <w:name w:val="字母编号列项（一级）"/>
    <w:autoRedefine/>
    <w:qFormat/>
    <w:pPr>
      <w:numPr>
        <w:numId w:val="4"/>
      </w:numPr>
      <w:jc w:val="both"/>
    </w:pPr>
    <w:rPr>
      <w:rFonts w:ascii="宋体"/>
      <w:sz w:val="21"/>
    </w:rPr>
  </w:style>
  <w:style w:type="paragraph" w:customStyle="1" w:styleId="a8">
    <w:name w:val="列项◆（三级）"/>
    <w:basedOn w:val="afc"/>
    <w:autoRedefine/>
    <w:qFormat/>
    <w:pPr>
      <w:numPr>
        <w:ilvl w:val="2"/>
        <w:numId w:val="2"/>
      </w:numPr>
    </w:pPr>
    <w:rPr>
      <w:rFonts w:ascii="宋体"/>
      <w:szCs w:val="21"/>
    </w:rPr>
  </w:style>
  <w:style w:type="paragraph" w:customStyle="1" w:styleId="ac">
    <w:name w:val="编号列项（三级）"/>
    <w:autoRedefine/>
    <w:qFormat/>
    <w:pPr>
      <w:numPr>
        <w:ilvl w:val="2"/>
        <w:numId w:val="4"/>
      </w:numPr>
    </w:pPr>
    <w:rPr>
      <w:rFonts w:ascii="宋体"/>
      <w:sz w:val="21"/>
    </w:rPr>
  </w:style>
  <w:style w:type="paragraph" w:customStyle="1" w:styleId="ad">
    <w:name w:val="示例×："/>
    <w:basedOn w:val="afff2"/>
    <w:autoRedefine/>
    <w:qFormat/>
    <w:pPr>
      <w:numPr>
        <w:numId w:val="7"/>
      </w:numPr>
      <w:spacing w:beforeLines="0" w:afterLines="0"/>
      <w:outlineLvl w:val="9"/>
    </w:pPr>
    <w:rPr>
      <w:rFonts w:ascii="宋体" w:eastAsia="宋体"/>
      <w:sz w:val="18"/>
      <w:szCs w:val="18"/>
    </w:rPr>
  </w:style>
  <w:style w:type="paragraph" w:customStyle="1" w:styleId="afff9">
    <w:name w:val="二级无"/>
    <w:basedOn w:val="afff3"/>
    <w:autoRedefine/>
    <w:qFormat/>
    <w:pPr>
      <w:spacing w:beforeLines="0" w:afterLines="0"/>
    </w:pPr>
    <w:rPr>
      <w:rFonts w:ascii="宋体" w:eastAsia="宋体"/>
    </w:rPr>
  </w:style>
  <w:style w:type="paragraph" w:customStyle="1" w:styleId="afffa">
    <w:name w:val="注：（正文）"/>
    <w:basedOn w:val="afb"/>
    <w:next w:val="aff8"/>
    <w:autoRedefine/>
    <w:qFormat/>
  </w:style>
  <w:style w:type="paragraph" w:customStyle="1" w:styleId="a3">
    <w:name w:val="注×：（正文）"/>
    <w:autoRedefine/>
    <w:qFormat/>
    <w:pPr>
      <w:numPr>
        <w:numId w:val="8"/>
      </w:numPr>
      <w:jc w:val="both"/>
    </w:pPr>
    <w:rPr>
      <w:rFonts w:ascii="宋体"/>
      <w:sz w:val="18"/>
      <w:szCs w:val="18"/>
    </w:rPr>
  </w:style>
  <w:style w:type="paragraph" w:customStyle="1" w:styleId="afffb">
    <w:name w:val="标准标志"/>
    <w:next w:val="afc"/>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c"/>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autoRedefine/>
    <w:qFormat/>
    <w:pPr>
      <w:spacing w:before="120"/>
      <w:ind w:left="221"/>
    </w:pPr>
    <w:rPr>
      <w:rFonts w:ascii="宋体"/>
      <w:sz w:val="18"/>
      <w:szCs w:val="18"/>
    </w:rPr>
  </w:style>
  <w:style w:type="paragraph" w:customStyle="1" w:styleId="afffe">
    <w:name w:val="标准书眉_偶数页"/>
    <w:basedOn w:val="afff1"/>
    <w:next w:val="afc"/>
    <w:qFormat/>
    <w:pPr>
      <w:jc w:val="left"/>
    </w:pPr>
  </w:style>
  <w:style w:type="paragraph" w:customStyle="1" w:styleId="affff">
    <w:name w:val="标准书眉一"/>
    <w:qFormat/>
    <w:pPr>
      <w:jc w:val="both"/>
    </w:pPr>
  </w:style>
  <w:style w:type="paragraph" w:customStyle="1" w:styleId="affff0">
    <w:name w:val="参考文献"/>
    <w:basedOn w:val="afc"/>
    <w:next w:val="aff8"/>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c"/>
    <w:next w:val="aff8"/>
    <w:autoRedefin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autoRedefine/>
    <w:qFormat/>
    <w:rPr>
      <w:rFonts w:ascii="黑体" w:eastAsia="黑体"/>
      <w:spacing w:val="85"/>
      <w:w w:val="100"/>
      <w:position w:val="3"/>
      <w:sz w:val="28"/>
      <w:szCs w:val="28"/>
    </w:rPr>
  </w:style>
  <w:style w:type="paragraph" w:customStyle="1" w:styleId="affff3">
    <w:name w:val="发布部门"/>
    <w:next w:val="aff8"/>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autoRedefine/>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autoRedefine/>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autoRedefine/>
    <w:qFormat/>
    <w:pPr>
      <w:framePr w:wrap="around"/>
      <w:spacing w:after="160" w:line="240" w:lineRule="auto"/>
    </w:pPr>
    <w:rPr>
      <w:sz w:val="24"/>
    </w:rPr>
  </w:style>
  <w:style w:type="paragraph" w:customStyle="1" w:styleId="affffa">
    <w:name w:val="封面标准文稿编辑信息"/>
    <w:basedOn w:val="affff9"/>
    <w:autoRedefine/>
    <w:qFormat/>
    <w:pPr>
      <w:framePr w:wrap="around"/>
      <w:spacing w:before="180" w:line="180" w:lineRule="exact"/>
    </w:pPr>
    <w:rPr>
      <w:sz w:val="21"/>
    </w:rPr>
  </w:style>
  <w:style w:type="paragraph" w:customStyle="1" w:styleId="affffb">
    <w:name w:val="封面正文"/>
    <w:autoRedefine/>
    <w:qFormat/>
    <w:pPr>
      <w:jc w:val="both"/>
    </w:pPr>
  </w:style>
  <w:style w:type="paragraph" w:customStyle="1" w:styleId="af2">
    <w:name w:val="附录标识"/>
    <w:basedOn w:val="afc"/>
    <w:next w:val="aff8"/>
    <w:autoRedefine/>
    <w:qFormat/>
    <w:pPr>
      <w:keepNext/>
      <w:widowControl/>
      <w:numPr>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8"/>
    <w:next w:val="aff8"/>
    <w:autoRedefine/>
    <w:qFormat/>
    <w:pPr>
      <w:ind w:firstLineChars="0" w:firstLine="0"/>
      <w:jc w:val="center"/>
    </w:pPr>
    <w:rPr>
      <w:rFonts w:ascii="黑体" w:eastAsia="黑体"/>
    </w:rPr>
  </w:style>
  <w:style w:type="paragraph" w:customStyle="1" w:styleId="af">
    <w:name w:val="附录表标号"/>
    <w:basedOn w:val="afc"/>
    <w:next w:val="aff8"/>
    <w:autoRedefine/>
    <w:qFormat/>
    <w:pPr>
      <w:numPr>
        <w:numId w:val="10"/>
      </w:numPr>
      <w:tabs>
        <w:tab w:val="clear" w:pos="0"/>
      </w:tabs>
      <w:spacing w:line="14" w:lineRule="exact"/>
      <w:ind w:left="811" w:hanging="448"/>
      <w:jc w:val="center"/>
      <w:outlineLvl w:val="0"/>
    </w:pPr>
    <w:rPr>
      <w:color w:val="FFFFFF"/>
    </w:rPr>
  </w:style>
  <w:style w:type="paragraph" w:customStyle="1" w:styleId="af0">
    <w:name w:val="附录表标题"/>
    <w:basedOn w:val="afc"/>
    <w:next w:val="aff8"/>
    <w:autoRedefine/>
    <w:qFormat/>
    <w:pPr>
      <w:numPr>
        <w:ilvl w:val="1"/>
        <w:numId w:val="10"/>
      </w:numPr>
      <w:tabs>
        <w:tab w:val="left" w:pos="180"/>
      </w:tabs>
      <w:spacing w:beforeLines="50" w:afterLines="50"/>
      <w:ind w:left="0" w:firstLine="0"/>
      <w:jc w:val="center"/>
    </w:pPr>
    <w:rPr>
      <w:rFonts w:ascii="黑体" w:eastAsia="黑体"/>
      <w:szCs w:val="21"/>
    </w:rPr>
  </w:style>
  <w:style w:type="paragraph" w:customStyle="1" w:styleId="af5">
    <w:name w:val="附录二级条标题"/>
    <w:basedOn w:val="afc"/>
    <w:next w:val="aff8"/>
    <w:autoRedefine/>
    <w:qFormat/>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5"/>
    <w:qFormat/>
    <w:pPr>
      <w:tabs>
        <w:tab w:val="clear" w:pos="360"/>
      </w:tabs>
      <w:spacing w:beforeLines="0" w:afterLines="0"/>
    </w:pPr>
    <w:rPr>
      <w:rFonts w:ascii="宋体" w:eastAsia="宋体"/>
      <w:szCs w:val="21"/>
    </w:rPr>
  </w:style>
  <w:style w:type="paragraph" w:customStyle="1" w:styleId="affffe">
    <w:name w:val="附录公式"/>
    <w:basedOn w:val="aff8"/>
    <w:next w:val="aff8"/>
    <w:link w:val="Char0"/>
    <w:autoRedefine/>
    <w:qFormat/>
  </w:style>
  <w:style w:type="character" w:customStyle="1" w:styleId="Char0">
    <w:name w:val="附录公式 Char"/>
    <w:basedOn w:val="Char"/>
    <w:link w:val="affffe"/>
    <w:qFormat/>
    <w:rPr>
      <w:rFonts w:ascii="宋体"/>
      <w:sz w:val="21"/>
      <w:lang w:val="en-US" w:eastAsia="zh-CN" w:bidi="ar-SA"/>
    </w:rPr>
  </w:style>
  <w:style w:type="paragraph" w:customStyle="1" w:styleId="afffff">
    <w:name w:val="附录公式编号制表符"/>
    <w:basedOn w:val="afc"/>
    <w:next w:val="aff8"/>
    <w:autoRedefine/>
    <w:qFormat/>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8"/>
    <w:qFormat/>
    <w:pPr>
      <w:numPr>
        <w:ilvl w:val="4"/>
      </w:numPr>
      <w:outlineLvl w:val="4"/>
    </w:pPr>
  </w:style>
  <w:style w:type="paragraph" w:customStyle="1" w:styleId="afffff0">
    <w:name w:val="附录三级无"/>
    <w:basedOn w:val="af6"/>
    <w:autoRedefine/>
    <w:qFormat/>
    <w:pPr>
      <w:tabs>
        <w:tab w:val="clear" w:pos="360"/>
      </w:tabs>
      <w:spacing w:beforeLines="0" w:afterLines="0"/>
    </w:pPr>
    <w:rPr>
      <w:rFonts w:ascii="宋体" w:eastAsia="宋体"/>
      <w:szCs w:val="21"/>
    </w:rPr>
  </w:style>
  <w:style w:type="paragraph" w:customStyle="1" w:styleId="afa">
    <w:name w:val="附录数字编号列项（二级）"/>
    <w:autoRedefine/>
    <w:qFormat/>
    <w:pPr>
      <w:numPr>
        <w:ilvl w:val="1"/>
        <w:numId w:val="11"/>
      </w:numPr>
    </w:pPr>
    <w:rPr>
      <w:rFonts w:ascii="宋体"/>
      <w:sz w:val="21"/>
    </w:rPr>
  </w:style>
  <w:style w:type="paragraph" w:customStyle="1" w:styleId="af7">
    <w:name w:val="附录四级条标题"/>
    <w:basedOn w:val="af6"/>
    <w:next w:val="aff8"/>
    <w:autoRedefine/>
    <w:qFormat/>
    <w:pPr>
      <w:numPr>
        <w:ilvl w:val="5"/>
      </w:numPr>
      <w:outlineLvl w:val="5"/>
    </w:pPr>
  </w:style>
  <w:style w:type="paragraph" w:customStyle="1" w:styleId="afffff1">
    <w:name w:val="附录四级无"/>
    <w:basedOn w:val="af7"/>
    <w:qFormat/>
    <w:pPr>
      <w:tabs>
        <w:tab w:val="clear" w:pos="360"/>
      </w:tabs>
      <w:spacing w:beforeLines="0" w:afterLines="0"/>
    </w:pPr>
    <w:rPr>
      <w:rFonts w:ascii="宋体" w:eastAsia="宋体"/>
      <w:szCs w:val="21"/>
    </w:rPr>
  </w:style>
  <w:style w:type="paragraph" w:customStyle="1" w:styleId="a4">
    <w:name w:val="附录图标号"/>
    <w:basedOn w:val="afc"/>
    <w:autoRedefine/>
    <w:qFormat/>
    <w:pPr>
      <w:keepNext/>
      <w:pageBreakBefore/>
      <w:widowControl/>
      <w:numPr>
        <w:numId w:val="12"/>
      </w:numPr>
      <w:spacing w:line="14" w:lineRule="exact"/>
      <w:ind w:left="0" w:firstLine="363"/>
      <w:jc w:val="center"/>
      <w:outlineLvl w:val="0"/>
    </w:pPr>
    <w:rPr>
      <w:color w:val="FFFFFF"/>
    </w:rPr>
  </w:style>
  <w:style w:type="paragraph" w:customStyle="1" w:styleId="a5">
    <w:name w:val="附录图标题"/>
    <w:basedOn w:val="afc"/>
    <w:next w:val="aff8"/>
    <w:autoRedefine/>
    <w:qFormat/>
    <w:pPr>
      <w:numPr>
        <w:ilvl w:val="1"/>
        <w:numId w:val="12"/>
      </w:numPr>
      <w:tabs>
        <w:tab w:val="left" w:pos="363"/>
      </w:tabs>
      <w:spacing w:beforeLines="50" w:afterLines="50"/>
      <w:ind w:left="0" w:firstLine="0"/>
      <w:jc w:val="center"/>
    </w:pPr>
    <w:rPr>
      <w:rFonts w:ascii="黑体" w:eastAsia="黑体"/>
      <w:szCs w:val="21"/>
    </w:rPr>
  </w:style>
  <w:style w:type="paragraph" w:customStyle="1" w:styleId="af8">
    <w:name w:val="附录五级条标题"/>
    <w:basedOn w:val="af7"/>
    <w:next w:val="aff8"/>
    <w:autoRedefine/>
    <w:qFormat/>
    <w:pPr>
      <w:numPr>
        <w:ilvl w:val="6"/>
      </w:numPr>
      <w:outlineLvl w:val="6"/>
    </w:pPr>
  </w:style>
  <w:style w:type="paragraph" w:customStyle="1" w:styleId="afffff2">
    <w:name w:val="附录五级无"/>
    <w:basedOn w:val="af8"/>
    <w:autoRedefine/>
    <w:qFormat/>
    <w:pPr>
      <w:tabs>
        <w:tab w:val="clear" w:pos="360"/>
      </w:tabs>
      <w:spacing w:beforeLines="0" w:afterLines="0"/>
    </w:pPr>
    <w:rPr>
      <w:rFonts w:ascii="宋体" w:eastAsia="宋体"/>
      <w:szCs w:val="21"/>
    </w:rPr>
  </w:style>
  <w:style w:type="paragraph" w:customStyle="1" w:styleId="af3">
    <w:name w:val="附录章标题"/>
    <w:next w:val="aff8"/>
    <w:autoRedefine/>
    <w:qFormat/>
    <w:pPr>
      <w:numPr>
        <w:ilvl w:val="1"/>
        <w:numId w:val="9"/>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8"/>
    <w:qFormat/>
    <w:pPr>
      <w:numPr>
        <w:ilvl w:val="2"/>
      </w:numPr>
      <w:autoSpaceDN w:val="0"/>
      <w:spacing w:beforeLines="50" w:afterLines="50"/>
      <w:outlineLvl w:val="2"/>
    </w:pPr>
  </w:style>
  <w:style w:type="paragraph" w:customStyle="1" w:styleId="afffff3">
    <w:name w:val="附录一级无"/>
    <w:basedOn w:val="af4"/>
    <w:autoRedefine/>
    <w:qFormat/>
    <w:pPr>
      <w:tabs>
        <w:tab w:val="clear" w:pos="360"/>
      </w:tabs>
      <w:spacing w:beforeLines="0" w:afterLines="0"/>
    </w:pPr>
    <w:rPr>
      <w:rFonts w:ascii="宋体" w:eastAsia="宋体"/>
      <w:szCs w:val="21"/>
    </w:rPr>
  </w:style>
  <w:style w:type="paragraph" w:customStyle="1" w:styleId="af9">
    <w:name w:val="附录字母编号列项（一级）"/>
    <w:autoRedefine/>
    <w:qFormat/>
    <w:pPr>
      <w:numPr>
        <w:numId w:val="11"/>
      </w:numPr>
    </w:pPr>
    <w:rPr>
      <w:rFonts w:ascii="宋体"/>
      <w:sz w:val="21"/>
    </w:rPr>
  </w:style>
  <w:style w:type="paragraph" w:customStyle="1" w:styleId="afffff4">
    <w:name w:val="列项说明"/>
    <w:basedOn w:val="afc"/>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autoRedefine/>
    <w:qFormat/>
    <w:pPr>
      <w:spacing w:line="320" w:lineRule="exact"/>
      <w:jc w:val="both"/>
    </w:pPr>
    <w:rPr>
      <w:rFonts w:ascii="宋体"/>
      <w:sz w:val="21"/>
    </w:rPr>
  </w:style>
  <w:style w:type="paragraph" w:customStyle="1" w:styleId="afffff7">
    <w:name w:val="其他标准标志"/>
    <w:basedOn w:val="afffb"/>
    <w:autoRedefine/>
    <w:qFormat/>
    <w:pPr>
      <w:framePr w:w="6101" w:wrap="around" w:vAnchor="page" w:hAnchor="page" w:x="4673" w:y="942"/>
    </w:pPr>
    <w:rPr>
      <w:w w:val="130"/>
    </w:rPr>
  </w:style>
  <w:style w:type="paragraph" w:customStyle="1" w:styleId="afffff8">
    <w:name w:val="其他标准称谓"/>
    <w:next w:val="afc"/>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autoRedefine/>
    <w:qFormat/>
    <w:pPr>
      <w:framePr w:wrap="around" w:y="15310"/>
      <w:spacing w:line="0" w:lineRule="atLeast"/>
    </w:pPr>
    <w:rPr>
      <w:rFonts w:ascii="黑体" w:eastAsia="黑体"/>
      <w:b w:val="0"/>
    </w:rPr>
  </w:style>
  <w:style w:type="paragraph" w:customStyle="1" w:styleId="afffffa">
    <w:name w:val="前言、引言标题"/>
    <w:next w:val="aff8"/>
    <w:autoRedefine/>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fff5"/>
    <w:qFormat/>
    <w:pPr>
      <w:spacing w:beforeLines="0" w:afterLines="0"/>
    </w:pPr>
    <w:rPr>
      <w:rFonts w:ascii="宋体" w:eastAsia="宋体"/>
    </w:rPr>
  </w:style>
  <w:style w:type="paragraph" w:customStyle="1" w:styleId="afffffc">
    <w:name w:val="实施日期"/>
    <w:basedOn w:val="affff4"/>
    <w:autoRedefine/>
    <w:qFormat/>
    <w:pPr>
      <w:framePr w:wrap="around" w:vAnchor="page" w:hAnchor="text"/>
      <w:jc w:val="right"/>
    </w:pPr>
  </w:style>
  <w:style w:type="paragraph" w:customStyle="1" w:styleId="afffffd">
    <w:name w:val="示例后文字"/>
    <w:basedOn w:val="aff8"/>
    <w:next w:val="aff8"/>
    <w:qFormat/>
    <w:pPr>
      <w:ind w:firstLine="360"/>
    </w:pPr>
    <w:rPr>
      <w:sz w:val="18"/>
    </w:rPr>
  </w:style>
  <w:style w:type="paragraph" w:customStyle="1" w:styleId="a0">
    <w:name w:val="首示例"/>
    <w:next w:val="aff8"/>
    <w:link w:val="Char1"/>
    <w:autoRedefine/>
    <w:qFormat/>
    <w:pPr>
      <w:numPr>
        <w:numId w:val="13"/>
      </w:numPr>
      <w:tabs>
        <w:tab w:val="left" w:pos="360"/>
      </w:tabs>
      <w:ind w:firstLine="0"/>
    </w:pPr>
    <w:rPr>
      <w:rFonts w:ascii="宋体" w:hAnsi="宋体"/>
      <w:kern w:val="2"/>
      <w:sz w:val="18"/>
      <w:szCs w:val="18"/>
    </w:rPr>
  </w:style>
  <w:style w:type="character" w:customStyle="1" w:styleId="Char1">
    <w:name w:val="首示例 Char"/>
    <w:link w:val="a0"/>
    <w:autoRedefine/>
    <w:qFormat/>
    <w:rPr>
      <w:rFonts w:ascii="宋体" w:hAnsi="宋体"/>
      <w:kern w:val="2"/>
      <w:sz w:val="18"/>
      <w:szCs w:val="18"/>
      <w:lang w:val="en-US" w:eastAsia="zh-CN" w:bidi="ar-SA"/>
    </w:rPr>
  </w:style>
  <w:style w:type="paragraph" w:customStyle="1" w:styleId="afffffe">
    <w:name w:val="四级无"/>
    <w:basedOn w:val="afff7"/>
    <w:qFormat/>
    <w:pPr>
      <w:spacing w:beforeLines="0" w:afterLines="0"/>
    </w:pPr>
    <w:rPr>
      <w:rFonts w:ascii="宋体" w:eastAsia="宋体"/>
    </w:rPr>
  </w:style>
  <w:style w:type="paragraph" w:customStyle="1" w:styleId="affffff">
    <w:name w:val="条文脚注"/>
    <w:basedOn w:val="a9"/>
    <w:autoRedefine/>
    <w:qFormat/>
    <w:pPr>
      <w:numPr>
        <w:numId w:val="0"/>
      </w:numPr>
      <w:jc w:val="both"/>
    </w:pPr>
  </w:style>
  <w:style w:type="paragraph" w:customStyle="1" w:styleId="affffff0">
    <w:name w:val="图标脚注说明"/>
    <w:basedOn w:val="aff8"/>
    <w:autoRedefine/>
    <w:qFormat/>
    <w:pPr>
      <w:ind w:left="840" w:firstLineChars="0" w:hanging="420"/>
    </w:pPr>
    <w:rPr>
      <w:sz w:val="18"/>
      <w:szCs w:val="18"/>
    </w:rPr>
  </w:style>
  <w:style w:type="paragraph" w:customStyle="1" w:styleId="a2">
    <w:name w:val="图表脚注说明"/>
    <w:basedOn w:val="afc"/>
    <w:autoRedefine/>
    <w:qFormat/>
    <w:pPr>
      <w:numPr>
        <w:numId w:val="14"/>
      </w:numPr>
    </w:pPr>
    <w:rPr>
      <w:rFonts w:ascii="宋体"/>
      <w:sz w:val="18"/>
      <w:szCs w:val="18"/>
    </w:rPr>
  </w:style>
  <w:style w:type="paragraph" w:customStyle="1" w:styleId="affffff1">
    <w:name w:val="图的脚注"/>
    <w:next w:val="aff8"/>
    <w:autoRedefine/>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fff8"/>
    <w:qFormat/>
    <w:pPr>
      <w:spacing w:beforeLines="0" w:afterLines="0"/>
    </w:pPr>
    <w:rPr>
      <w:rFonts w:ascii="宋体" w:eastAsia="宋体"/>
    </w:rPr>
  </w:style>
  <w:style w:type="paragraph" w:customStyle="1" w:styleId="affffff4">
    <w:name w:val="一级无"/>
    <w:basedOn w:val="afff"/>
    <w:autoRedefine/>
    <w:qFormat/>
    <w:pPr>
      <w:spacing w:beforeLines="0" w:afterLines="0"/>
    </w:pPr>
    <w:rPr>
      <w:rFonts w:ascii="宋体" w:eastAsia="宋体"/>
    </w:rPr>
  </w:style>
  <w:style w:type="paragraph" w:customStyle="1" w:styleId="af1">
    <w:name w:val="正文表标题"/>
    <w:next w:val="aff8"/>
    <w:qFormat/>
    <w:pPr>
      <w:numPr>
        <w:numId w:val="15"/>
      </w:numPr>
      <w:tabs>
        <w:tab w:val="left" w:pos="360"/>
      </w:tabs>
      <w:spacing w:beforeLines="50" w:afterLines="50"/>
      <w:jc w:val="center"/>
    </w:pPr>
    <w:rPr>
      <w:rFonts w:ascii="黑体" w:eastAsia="黑体"/>
      <w:sz w:val="21"/>
    </w:rPr>
  </w:style>
  <w:style w:type="paragraph" w:customStyle="1" w:styleId="affffff5">
    <w:name w:val="正文公式编号制表符"/>
    <w:basedOn w:val="aff8"/>
    <w:next w:val="aff8"/>
    <w:autoRedefine/>
    <w:qFormat/>
    <w:pPr>
      <w:ind w:firstLineChars="0" w:firstLine="0"/>
    </w:pPr>
  </w:style>
  <w:style w:type="paragraph" w:customStyle="1" w:styleId="ae">
    <w:name w:val="正文图标题"/>
    <w:next w:val="aff8"/>
    <w:autoRedefine/>
    <w:qFormat/>
    <w:pPr>
      <w:numPr>
        <w:numId w:val="16"/>
      </w:numPr>
      <w:tabs>
        <w:tab w:val="left" w:pos="360"/>
      </w:tabs>
      <w:spacing w:beforeLines="50" w:afterLines="50"/>
      <w:jc w:val="center"/>
    </w:pPr>
    <w:rPr>
      <w:rFonts w:ascii="黑体" w:eastAsia="黑体"/>
      <w:sz w:val="21"/>
    </w:rPr>
  </w:style>
  <w:style w:type="paragraph" w:customStyle="1" w:styleId="affffff6">
    <w:name w:val="终结线"/>
    <w:basedOn w:val="afc"/>
    <w:autoRedefine/>
    <w:qFormat/>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autoRedefine/>
    <w:qFormat/>
    <w:pPr>
      <w:framePr w:wrap="around"/>
    </w:pPr>
  </w:style>
  <w:style w:type="paragraph" w:customStyle="1" w:styleId="23">
    <w:name w:val="封面标准名称2"/>
    <w:basedOn w:val="affff6"/>
    <w:autoRedefine/>
    <w:qFormat/>
    <w:pPr>
      <w:framePr w:wrap="around" w:y="4469"/>
      <w:spacing w:beforeLines="630"/>
    </w:pPr>
  </w:style>
  <w:style w:type="paragraph" w:customStyle="1" w:styleId="24">
    <w:name w:val="封面标准英文名称2"/>
    <w:basedOn w:val="affff7"/>
    <w:autoRedefine/>
    <w:qFormat/>
    <w:pPr>
      <w:framePr w:wrap="around" w:y="4469"/>
    </w:pPr>
  </w:style>
  <w:style w:type="paragraph" w:customStyle="1" w:styleId="25">
    <w:name w:val="封面一致性程度标识2"/>
    <w:basedOn w:val="affff8"/>
    <w:autoRedefine/>
    <w:qFormat/>
    <w:pPr>
      <w:framePr w:wrap="around" w:y="4469"/>
    </w:pPr>
  </w:style>
  <w:style w:type="paragraph" w:customStyle="1" w:styleId="26">
    <w:name w:val="封面标准文稿类别2"/>
    <w:basedOn w:val="affff9"/>
    <w:qFormat/>
    <w:pPr>
      <w:framePr w:wrap="around" w:y="4469"/>
    </w:pPr>
  </w:style>
  <w:style w:type="paragraph" w:customStyle="1" w:styleId="27">
    <w:name w:val="封面标准文稿编辑信息2"/>
    <w:basedOn w:val="affffa"/>
    <w:autoRedefine/>
    <w:qFormat/>
    <w:pPr>
      <w:framePr w:wrap="around" w:y="4469"/>
    </w:pPr>
  </w:style>
  <w:style w:type="paragraph" w:customStyle="1" w:styleId="11">
    <w:name w:val="列出段落1"/>
    <w:basedOn w:val="afc"/>
    <w:qFormat/>
    <w:pPr>
      <w:ind w:firstLineChars="200" w:firstLine="420"/>
    </w:pPr>
  </w:style>
  <w:style w:type="paragraph" w:styleId="affffff9">
    <w:name w:val="List Paragraph"/>
    <w:basedOn w:val="afc"/>
    <w:autoRedefine/>
    <w:uiPriority w:val="34"/>
    <w:unhideWhenUsed/>
    <w:qFormat/>
    <w:pPr>
      <w:ind w:firstLineChars="200" w:firstLine="420"/>
    </w:pPr>
    <w:rPr>
      <w:rFonts w:ascii="Times New Roman" w:hAnsi="Times New Roman"/>
      <w:szCs w:val="24"/>
    </w:rPr>
  </w:style>
  <w:style w:type="character" w:customStyle="1" w:styleId="aff3">
    <w:name w:val="日期 字符"/>
    <w:basedOn w:val="afd"/>
    <w:link w:val="aff2"/>
    <w:autoRedefine/>
    <w:uiPriority w:val="99"/>
    <w:semiHidden/>
    <w:qFormat/>
    <w:rPr>
      <w:rFonts w:asciiTheme="minorHAnsi" w:eastAsiaTheme="minorEastAsia" w:hAnsiTheme="minorHAnsi" w:cstheme="minorBidi"/>
      <w:kern w:val="2"/>
      <w:sz w:val="21"/>
      <w:szCs w:val="22"/>
    </w:rPr>
  </w:style>
  <w:style w:type="table" w:customStyle="1" w:styleId="12">
    <w:name w:val="网格型1"/>
    <w:basedOn w:val="af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fd"/>
    <w:link w:val="2"/>
    <w:uiPriority w:val="9"/>
    <w:qFormat/>
    <w:rPr>
      <w:rFonts w:ascii="Calibri" w:hAnsi="Calibri" w:cs="Arial"/>
      <w:b/>
      <w:bCs/>
      <w:kern w:val="2"/>
      <w:sz w:val="32"/>
      <w:szCs w:val="32"/>
    </w:rPr>
  </w:style>
  <w:style w:type="character" w:customStyle="1" w:styleId="30">
    <w:name w:val="标题 3 字符"/>
    <w:basedOn w:val="afd"/>
    <w:link w:val="3"/>
    <w:autoRedefine/>
    <w:uiPriority w:val="9"/>
    <w:qFormat/>
    <w:rPr>
      <w:rFonts w:ascii="Calibri" w:hAnsi="Calibri" w:cs="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pubmed.ncbi.nlm.nih.gov/?term=Zhang%20X%5BAuthor%5D"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ncbi.nlm.nih.gov/pmc/articles/PMC8798674/"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TC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TCS.dot</Template>
  <TotalTime>0</TotalTime>
  <Pages>16</Pages>
  <Words>1396</Words>
  <Characters>7960</Characters>
  <Application>Microsoft Office Word</Application>
  <DocSecurity>0</DocSecurity>
  <Lines>66</Lines>
  <Paragraphs>18</Paragraphs>
  <ScaleCrop>false</ScaleCrop>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2411-12-31T15:59:00Z</cp:lastPrinted>
  <dcterms:created xsi:type="dcterms:W3CDTF">2024-03-06T07:09:00Z</dcterms:created>
  <dcterms:modified xsi:type="dcterms:W3CDTF">2024-03-06T07:09:00Z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D3AA697E14844F07B87662EFD8DC54B5_13</vt:lpwstr>
  </property>
</Properties>
</file>