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20E8B" w14:paraId="677FE634" w14:textId="77777777">
        <w:tc>
          <w:tcPr>
            <w:tcW w:w="509" w:type="dxa"/>
          </w:tcPr>
          <w:p w14:paraId="0D32E7BF" w14:textId="77777777" w:rsidR="00D20E8B" w:rsidRDefault="00000000">
            <w:pPr>
              <w:pStyle w:val="affff0"/>
              <w:framePr w:wrap="notBeside" w:vAnchor="page" w:hAnchor="page" w:x="1372" w:y="568"/>
              <w:tabs>
                <w:tab w:val="clear" w:pos="4153"/>
                <w:tab w:val="clear" w:pos="8306"/>
              </w:tabs>
              <w:spacing w:before="120" w:after="120"/>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4F148B9" w14:textId="77777777" w:rsidR="00D20E8B" w:rsidRDefault="00000000">
            <w:pPr>
              <w:pStyle w:val="affff0"/>
              <w:framePr w:wrap="notBeside" w:vAnchor="page" w:hAnchor="page" w:x="1372" w:y="568"/>
              <w:tabs>
                <w:tab w:val="clear" w:pos="4153"/>
                <w:tab w:val="clear" w:pos="8306"/>
              </w:tabs>
              <w:spacing w:before="120" w:after="120"/>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D20E8B" w14:paraId="3AAC2185" w14:textId="77777777">
        <w:tc>
          <w:tcPr>
            <w:tcW w:w="509" w:type="dxa"/>
          </w:tcPr>
          <w:p w14:paraId="30AF429E" w14:textId="77777777" w:rsidR="00D20E8B" w:rsidRDefault="00000000">
            <w:pPr>
              <w:pStyle w:val="affff0"/>
              <w:framePr w:wrap="notBeside" w:vAnchor="page" w:hAnchor="page" w:x="1372" w:y="568"/>
              <w:tabs>
                <w:tab w:val="clear" w:pos="4153"/>
                <w:tab w:val="clear" w:pos="8306"/>
              </w:tabs>
              <w:spacing w:before="120" w:after="120"/>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E9B6630" w14:textId="77777777" w:rsidR="00D20E8B" w:rsidRDefault="00000000">
            <w:pPr>
              <w:pStyle w:val="affff0"/>
              <w:framePr w:wrap="notBeside" w:vAnchor="page" w:hAnchor="page" w:x="1372" w:y="568"/>
              <w:tabs>
                <w:tab w:val="clear" w:pos="4153"/>
                <w:tab w:val="clear" w:pos="8306"/>
              </w:tabs>
              <w:spacing w:before="120" w:after="120"/>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D20E8B" w14:paraId="16D85099" w14:textId="77777777">
        <w:tc>
          <w:tcPr>
            <w:tcW w:w="6407" w:type="dxa"/>
          </w:tcPr>
          <w:p w14:paraId="788EBC3C" w14:textId="77777777" w:rsidR="00D20E8B" w:rsidRDefault="00000000">
            <w:pPr>
              <w:pStyle w:val="afffff0"/>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37113D9A" wp14:editId="2B7506C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14:paraId="0398A85F" w14:textId="77777777" w:rsidR="00D20E8B" w:rsidRDefault="00000000">
      <w:pPr>
        <w:pStyle w:val="afffff1"/>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127FED20" w14:textId="77777777" w:rsidR="00D20E8B" w:rsidRDefault="00000000">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2024</w:t>
      </w:r>
      <w:r>
        <w:fldChar w:fldCharType="end"/>
      </w:r>
      <w:bookmarkEnd w:id="7"/>
    </w:p>
    <w:p w14:paraId="50B8A955" w14:textId="77777777" w:rsidR="00D20E8B" w:rsidRDefault="00000000">
      <w:pPr>
        <w:pStyle w:val="affffffffff4"/>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745115F" w14:textId="77777777" w:rsidR="00D20E8B" w:rsidRDefault="00000000">
      <w:pPr>
        <w:spacing w:before="120" w:after="120"/>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390CA5E" wp14:editId="24B05117">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14:paraId="0FB84E25" w14:textId="77777777" w:rsidR="00D20E8B" w:rsidRDefault="00D20E8B">
      <w:pPr>
        <w:pStyle w:val="afffff1"/>
        <w:framePr w:w="9639" w:h="6976" w:hRule="exact" w:hSpace="0" w:vSpace="0" w:wrap="around" w:hAnchor="page" w:y="6408"/>
        <w:jc w:val="center"/>
        <w:rPr>
          <w:rFonts w:ascii="黑体" w:eastAsia="黑体" w:hAnsi="黑体" w:hint="eastAsia"/>
          <w:b w:val="0"/>
          <w:bCs w:val="0"/>
          <w:w w:val="100"/>
        </w:rPr>
      </w:pPr>
    </w:p>
    <w:p w14:paraId="2C9A92BF" w14:textId="6597CB9F" w:rsidR="00D20E8B" w:rsidRDefault="00000000">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1941F4">
        <w:rPr>
          <w:rFonts w:hint="eastAsia"/>
        </w:rPr>
        <w:t>海胆主要疾病诊断与防治技术规程</w:t>
      </w:r>
      <w:r>
        <w:fldChar w:fldCharType="end"/>
      </w:r>
      <w:bookmarkEnd w:id="9"/>
    </w:p>
    <w:p w14:paraId="40FC70CB" w14:textId="77777777" w:rsidR="00D20E8B" w:rsidRDefault="00D20E8B">
      <w:pPr>
        <w:framePr w:w="9639" w:h="6974" w:hRule="exact" w:wrap="around" w:vAnchor="page" w:hAnchor="page" w:x="1419" w:y="6408" w:anchorLock="1"/>
        <w:spacing w:before="120" w:after="120"/>
        <w:ind w:left="-1418"/>
      </w:pPr>
    </w:p>
    <w:p w14:paraId="2F7FF98F" w14:textId="77777777" w:rsidR="00D20E8B" w:rsidRDefault="00000000">
      <w:pPr>
        <w:pStyle w:val="afffffff9"/>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Technical Regulations for Diagnosis and Prevention of Major Diseases of Sea Urchins</w:t>
      </w:r>
      <w:r>
        <w:rPr>
          <w:rFonts w:ascii="黑体" w:eastAsia="黑体" w:hAnsi="黑体"/>
          <w:szCs w:val="28"/>
        </w:rPr>
        <w:fldChar w:fldCharType="end"/>
      </w:r>
      <w:bookmarkEnd w:id="10"/>
    </w:p>
    <w:p w14:paraId="5B95A64F" w14:textId="77777777" w:rsidR="00D20E8B" w:rsidRDefault="00D20E8B">
      <w:pPr>
        <w:framePr w:w="9639" w:h="6974" w:hRule="exact" w:wrap="around" w:vAnchor="page" w:hAnchor="page" w:x="1419" w:y="6408" w:anchorLock="1"/>
        <w:spacing w:before="120" w:after="120" w:line="760" w:lineRule="exact"/>
        <w:ind w:left="-1418"/>
      </w:pPr>
    </w:p>
    <w:p w14:paraId="171A09DB" w14:textId="77777777" w:rsidR="00D20E8B" w:rsidRDefault="00D20E8B">
      <w:pPr>
        <w:pStyle w:val="afffffff9"/>
        <w:framePr w:w="9639" w:h="6974" w:hRule="exact" w:wrap="around" w:vAnchor="page" w:hAnchor="page" w:x="1419" w:y="6408" w:anchorLock="1"/>
        <w:textAlignment w:val="bottom"/>
        <w:rPr>
          <w:rFonts w:eastAsia="黑体"/>
          <w:szCs w:val="28"/>
        </w:rPr>
      </w:pPr>
    </w:p>
    <w:p w14:paraId="5CF8D246" w14:textId="77777777" w:rsidR="00D20E8B"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0A7BEB7" w14:textId="77777777" w:rsidR="00D20E8B"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4E4C52EA" w14:textId="77777777" w:rsidR="00D20E8B"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6115AC14" w14:textId="77777777" w:rsidR="00D20E8B"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177769A3" w14:textId="77777777" w:rsidR="00D20E8B"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2024</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5B1C5B0B" w14:textId="77777777" w:rsidR="00D20E8B" w:rsidRDefault="00000000">
      <w:pPr>
        <w:pStyle w:val="affffffff9"/>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辽宁省市场监督管理局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69DDA41D" w14:textId="77777777" w:rsidR="00D20E8B" w:rsidRDefault="00000000">
      <w:pPr>
        <w:spacing w:before="120" w:after="120"/>
        <w:rPr>
          <w:rFonts w:ascii="宋体" w:hAnsi="宋体" w:hint="eastAsia"/>
          <w:sz w:val="28"/>
          <w:szCs w:val="28"/>
        </w:rPr>
        <w:sectPr w:rsidR="00D20E8B" w:rsidSect="001941F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B23AA23" wp14:editId="4242BED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14:paraId="1FC74952" w14:textId="77777777" w:rsidR="001941F4" w:rsidRDefault="001941F4" w:rsidP="001941F4">
      <w:pPr>
        <w:pStyle w:val="a6"/>
        <w:spacing w:before="900" w:after="468"/>
      </w:pPr>
      <w:bookmarkStart w:id="21" w:name="BookMark2"/>
      <w:r w:rsidRPr="001941F4">
        <w:rPr>
          <w:rFonts w:hint="eastAsia"/>
          <w:spacing w:val="320"/>
        </w:rPr>
        <w:lastRenderedPageBreak/>
        <w:t>前</w:t>
      </w:r>
      <w:r>
        <w:rPr>
          <w:rFonts w:hint="eastAsia"/>
        </w:rPr>
        <w:t>言</w:t>
      </w:r>
    </w:p>
    <w:p w14:paraId="34307F9A" w14:textId="77777777" w:rsidR="001941F4" w:rsidRPr="009C27F0" w:rsidRDefault="001941F4" w:rsidP="001941F4">
      <w:pPr>
        <w:pStyle w:val="afffff6"/>
        <w:ind w:firstLine="420"/>
      </w:pPr>
      <w:r w:rsidRPr="009C27F0">
        <w:rPr>
          <w:rFonts w:hint="eastAsia"/>
        </w:rPr>
        <w:t>本文件按照GB/T 1.1—2020《标准化工作导则  第1部分：标准化文件的结构和起草规则》的规定起草。</w:t>
      </w:r>
    </w:p>
    <w:p w14:paraId="7AC2C584" w14:textId="77777777" w:rsidR="001941F4" w:rsidRPr="009C27F0" w:rsidRDefault="001941F4" w:rsidP="001941F4">
      <w:pPr>
        <w:pStyle w:val="afffff6"/>
        <w:ind w:firstLine="420"/>
        <w:rPr>
          <w:rFonts w:ascii="Times New Roman"/>
        </w:rPr>
      </w:pPr>
      <w:r w:rsidRPr="009C27F0">
        <w:rPr>
          <w:rFonts w:ascii="Times New Roman"/>
        </w:rPr>
        <w:t>请注意本文件的某些内容可能涉及专利。本文件的发布机构不承担识别这些专利的责任。</w:t>
      </w:r>
    </w:p>
    <w:p w14:paraId="1D2048AC" w14:textId="77777777" w:rsidR="001941F4" w:rsidRPr="009C27F0" w:rsidRDefault="001941F4" w:rsidP="001941F4">
      <w:pPr>
        <w:pStyle w:val="afffff6"/>
        <w:ind w:firstLine="420"/>
      </w:pPr>
      <w:r w:rsidRPr="009C27F0">
        <w:t>本</w:t>
      </w:r>
      <w:r w:rsidRPr="009C27F0">
        <w:rPr>
          <w:rFonts w:hint="eastAsia"/>
        </w:rPr>
        <w:t>文件</w:t>
      </w:r>
      <w:r w:rsidRPr="009C27F0">
        <w:t>由辽宁省</w:t>
      </w:r>
      <w:r w:rsidRPr="009C27F0">
        <w:rPr>
          <w:rFonts w:hint="eastAsia"/>
        </w:rPr>
        <w:t>农业农村厅提出并</w:t>
      </w:r>
      <w:r w:rsidRPr="009C27F0">
        <w:t>归口。</w:t>
      </w:r>
    </w:p>
    <w:p w14:paraId="7A90C1BA" w14:textId="6C47372A" w:rsidR="001941F4" w:rsidRPr="009C27F0" w:rsidRDefault="001941F4" w:rsidP="001941F4">
      <w:pPr>
        <w:pStyle w:val="afffff6"/>
        <w:ind w:firstLine="420"/>
      </w:pPr>
      <w:r w:rsidRPr="009C27F0">
        <w:t>本</w:t>
      </w:r>
      <w:r w:rsidRPr="009C27F0">
        <w:rPr>
          <w:rFonts w:hint="eastAsia"/>
        </w:rPr>
        <w:t>文件</w:t>
      </w:r>
      <w:r w:rsidRPr="009C27F0">
        <w:t>起草单位：</w:t>
      </w:r>
      <w:r w:rsidRPr="009C27F0">
        <w:rPr>
          <w:rFonts w:hint="eastAsia"/>
        </w:rPr>
        <w:t>。</w:t>
      </w:r>
    </w:p>
    <w:p w14:paraId="1E64F535" w14:textId="47ED9009" w:rsidR="001941F4" w:rsidRPr="009C27F0" w:rsidRDefault="001941F4" w:rsidP="001941F4">
      <w:pPr>
        <w:pStyle w:val="afffff6"/>
        <w:ind w:firstLine="420"/>
      </w:pPr>
      <w:r w:rsidRPr="009C27F0">
        <w:rPr>
          <w:rFonts w:hint="eastAsia"/>
        </w:rPr>
        <w:t>本文件主要起草人：。</w:t>
      </w:r>
    </w:p>
    <w:p w14:paraId="221FB6D1" w14:textId="77777777" w:rsidR="001941F4" w:rsidRPr="009C27F0" w:rsidRDefault="001941F4" w:rsidP="001941F4">
      <w:pPr>
        <w:pStyle w:val="afffff6"/>
        <w:ind w:firstLine="420"/>
      </w:pPr>
      <w:r w:rsidRPr="009C27F0">
        <w:rPr>
          <w:rFonts w:hint="eastAsia"/>
        </w:rPr>
        <w:t>本文件发布实施后，任何单位和个人如有问题和意见建议，均可以通过来电和来函等方式进行反馈，我们将及时答复并认真处理，根据实际情况依法进行评估及复审。</w:t>
      </w:r>
    </w:p>
    <w:p w14:paraId="35B52B1F" w14:textId="77777777" w:rsidR="001941F4" w:rsidRPr="009C27F0" w:rsidRDefault="001941F4" w:rsidP="001941F4">
      <w:pPr>
        <w:pStyle w:val="afffff6"/>
        <w:ind w:firstLine="420"/>
      </w:pPr>
      <w:r w:rsidRPr="009C27F0">
        <w:rPr>
          <w:rFonts w:ascii="Times New Roman"/>
          <w:szCs w:val="21"/>
        </w:rPr>
        <w:t>归口单位通讯地址：辽宁省农业农村厅（沈阳市和平区太原北街</w:t>
      </w:r>
      <w:r w:rsidRPr="009C27F0">
        <w:rPr>
          <w:rFonts w:ascii="Times New Roman"/>
          <w:szCs w:val="21"/>
        </w:rPr>
        <w:t>2</w:t>
      </w:r>
      <w:r w:rsidRPr="009C27F0">
        <w:rPr>
          <w:rFonts w:ascii="Times New Roman"/>
          <w:szCs w:val="21"/>
        </w:rPr>
        <w:t>号综合楼</w:t>
      </w:r>
      <w:r w:rsidRPr="009C27F0">
        <w:rPr>
          <w:rFonts w:ascii="Times New Roman"/>
          <w:szCs w:val="21"/>
        </w:rPr>
        <w:t>A</w:t>
      </w:r>
      <w:r w:rsidRPr="009C27F0">
        <w:rPr>
          <w:rFonts w:ascii="Times New Roman"/>
          <w:szCs w:val="21"/>
        </w:rPr>
        <w:t>座），</w:t>
      </w:r>
      <w:r w:rsidRPr="009C27F0">
        <w:rPr>
          <w:rFonts w:hint="eastAsia"/>
        </w:rPr>
        <w:t>联系</w:t>
      </w:r>
      <w:r w:rsidRPr="009C27F0">
        <w:rPr>
          <w:rFonts w:ascii="Times New Roman"/>
          <w:szCs w:val="21"/>
        </w:rPr>
        <w:t>电话：</w:t>
      </w:r>
      <w:r w:rsidRPr="009C27F0">
        <w:rPr>
          <w:rFonts w:ascii="Times New Roman"/>
          <w:szCs w:val="21"/>
        </w:rPr>
        <w:t>024-23447862</w:t>
      </w:r>
      <w:r w:rsidRPr="009C27F0">
        <w:rPr>
          <w:rFonts w:ascii="Times New Roman"/>
          <w:szCs w:val="21"/>
        </w:rPr>
        <w:t>。</w:t>
      </w:r>
    </w:p>
    <w:p w14:paraId="02440AC6" w14:textId="21208204" w:rsidR="001941F4" w:rsidRPr="009C27F0" w:rsidRDefault="001941F4" w:rsidP="001941F4">
      <w:pPr>
        <w:pStyle w:val="afffff6"/>
        <w:ind w:firstLine="420"/>
      </w:pPr>
      <w:r w:rsidRPr="009C27F0">
        <w:rPr>
          <w:rFonts w:hint="eastAsia"/>
        </w:rPr>
        <w:t>文件起草单位通讯地址：大连海洋大学（辽宁省大连市黑石礁街52号），联系电话：0411-84763800。</w:t>
      </w:r>
    </w:p>
    <w:p w14:paraId="075DFE7D" w14:textId="77777777" w:rsidR="001941F4" w:rsidRDefault="001941F4" w:rsidP="001941F4">
      <w:pPr>
        <w:spacing w:before="156" w:after="156" w:line="20" w:lineRule="exact"/>
        <w:jc w:val="center"/>
        <w:rPr>
          <w:rFonts w:ascii="黑体" w:eastAsia="黑体" w:hAnsi="黑体" w:hint="eastAsia"/>
          <w:sz w:val="32"/>
          <w:szCs w:val="32"/>
        </w:rPr>
      </w:pPr>
    </w:p>
    <w:p w14:paraId="31960662" w14:textId="69E7B641" w:rsidR="001941F4" w:rsidRPr="001941F4" w:rsidRDefault="001941F4" w:rsidP="001941F4">
      <w:pPr>
        <w:pStyle w:val="afffff6"/>
        <w:ind w:firstLine="420"/>
        <w:sectPr w:rsidR="001941F4" w:rsidRPr="001941F4" w:rsidSect="001941F4">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p>
    <w:p w14:paraId="76EDD4AF" w14:textId="77777777" w:rsidR="00D20E8B" w:rsidRDefault="00D20E8B">
      <w:pPr>
        <w:spacing w:before="156" w:after="156" w:line="20" w:lineRule="exact"/>
        <w:jc w:val="center"/>
        <w:rPr>
          <w:rFonts w:ascii="Times New Roman" w:eastAsia="黑体" w:hAnsi="Times New Roman"/>
          <w:sz w:val="32"/>
          <w:szCs w:val="32"/>
        </w:rPr>
      </w:pPr>
      <w:bookmarkStart w:id="22" w:name="BookMark4"/>
      <w:bookmarkEnd w:id="21"/>
    </w:p>
    <w:p w14:paraId="1D0529D9" w14:textId="77777777" w:rsidR="00D20E8B" w:rsidRDefault="00D20E8B">
      <w:pPr>
        <w:spacing w:before="156" w:after="156" w:line="20" w:lineRule="exact"/>
        <w:jc w:val="center"/>
        <w:rPr>
          <w:rFonts w:ascii="Times New Roman" w:eastAsia="黑体" w:hAnsi="Times New Roman"/>
          <w:sz w:val="32"/>
          <w:szCs w:val="32"/>
        </w:rPr>
      </w:pPr>
    </w:p>
    <w:bookmarkStart w:id="23" w:name="NEW_STAND_NAME" w:displacedByCustomXml="next"/>
    <w:sdt>
      <w:sdtPr>
        <w:tag w:val="NEW_STAND_NAME"/>
        <w:id w:val="595910757"/>
        <w:lock w:val="sdtLocked"/>
        <w:placeholder>
          <w:docPart w:val="781DFFD0845644F1BD8F9EA4DA89C61F"/>
        </w:placeholder>
      </w:sdtPr>
      <w:sdtContent>
        <w:p w14:paraId="1516D74D" w14:textId="35277A6E" w:rsidR="00D20E8B" w:rsidRDefault="001941F4" w:rsidP="001941F4">
          <w:pPr>
            <w:pStyle w:val="afffffffff9"/>
            <w:spacing w:beforeLines="1" w:before="3" w:afterLines="220" w:after="686"/>
            <w:rPr>
              <w:rFonts w:hint="eastAsia"/>
            </w:rPr>
          </w:pPr>
          <w:r>
            <w:rPr>
              <w:rFonts w:hint="eastAsia"/>
            </w:rPr>
            <w:t>海胆主要疾病诊断与防治技术规程</w:t>
          </w:r>
        </w:p>
      </w:sdtContent>
    </w:sdt>
    <w:p w14:paraId="284E70BA" w14:textId="77777777" w:rsidR="00D20E8B" w:rsidRDefault="00000000">
      <w:pPr>
        <w:pStyle w:val="affc"/>
        <w:spacing w:before="312" w:after="312"/>
        <w:rPr>
          <w:rFonts w:ascii="Times New Roman"/>
        </w:rPr>
      </w:pPr>
      <w:bookmarkStart w:id="24" w:name="_Toc24884218"/>
      <w:bookmarkStart w:id="25" w:name="_Toc26986771"/>
      <w:bookmarkStart w:id="26" w:name="_Toc24884211"/>
      <w:bookmarkStart w:id="27" w:name="_Toc17233325"/>
      <w:bookmarkStart w:id="28" w:name="_Toc97191423"/>
      <w:bookmarkStart w:id="29" w:name="_Toc17233333"/>
      <w:bookmarkStart w:id="30" w:name="_Toc26648465"/>
      <w:bookmarkStart w:id="31" w:name="_Toc26986530"/>
      <w:bookmarkStart w:id="32" w:name="_Toc26718930"/>
      <w:bookmarkEnd w:id="23"/>
      <w:r>
        <w:rPr>
          <w:rFonts w:ascii="Times New Roman"/>
        </w:rPr>
        <w:t>范围</w:t>
      </w:r>
      <w:bookmarkEnd w:id="24"/>
      <w:bookmarkEnd w:id="25"/>
      <w:bookmarkEnd w:id="26"/>
      <w:bookmarkEnd w:id="27"/>
      <w:bookmarkEnd w:id="28"/>
      <w:bookmarkEnd w:id="29"/>
      <w:bookmarkEnd w:id="30"/>
      <w:bookmarkEnd w:id="31"/>
      <w:bookmarkEnd w:id="32"/>
    </w:p>
    <w:p w14:paraId="64475B8C" w14:textId="7229822F" w:rsidR="00D20E8B" w:rsidRPr="009C27F0" w:rsidRDefault="00000000">
      <w:pPr>
        <w:pStyle w:val="afffff6"/>
        <w:ind w:firstLine="420"/>
        <w:rPr>
          <w:rFonts w:ascii="Times New Roman"/>
        </w:rPr>
      </w:pPr>
      <w:bookmarkStart w:id="33" w:name="_Toc24884219"/>
      <w:bookmarkStart w:id="34" w:name="_Toc17233326"/>
      <w:bookmarkStart w:id="35" w:name="_Toc17233334"/>
      <w:bookmarkStart w:id="36" w:name="_Toc26648466"/>
      <w:bookmarkStart w:id="37" w:name="_Toc24884212"/>
      <w:r w:rsidRPr="009C27F0">
        <w:rPr>
          <w:rFonts w:ascii="Times New Roman" w:hint="eastAsia"/>
        </w:rPr>
        <w:t>本</w:t>
      </w:r>
      <w:bookmarkStart w:id="38" w:name="_Hlk180410535"/>
      <w:r w:rsidR="001941F4" w:rsidRPr="009C27F0">
        <w:rPr>
          <w:rFonts w:ascii="Times New Roman" w:hint="eastAsia"/>
        </w:rPr>
        <w:t>文件</w:t>
      </w:r>
      <w:bookmarkEnd w:id="38"/>
      <w:r w:rsidRPr="009C27F0">
        <w:rPr>
          <w:rFonts w:ascii="Times New Roman" w:hint="eastAsia"/>
        </w:rPr>
        <w:t>规定了中间球海胆红斑病和黑嘴病的临床症状、病原鉴定方法与结果判定和防治技术规程。</w:t>
      </w:r>
    </w:p>
    <w:p w14:paraId="208FEABE" w14:textId="58422A8F" w:rsidR="00D20E8B" w:rsidRDefault="00000000">
      <w:pPr>
        <w:pStyle w:val="afffff6"/>
        <w:ind w:firstLine="420"/>
        <w:rPr>
          <w:rFonts w:ascii="Times New Roman"/>
        </w:rPr>
      </w:pPr>
      <w:r w:rsidRPr="009C27F0">
        <w:rPr>
          <w:rFonts w:ascii="Times New Roman" w:hint="eastAsia"/>
        </w:rPr>
        <w:t>本</w:t>
      </w:r>
      <w:r w:rsidR="001941F4" w:rsidRPr="009C27F0">
        <w:rPr>
          <w:rFonts w:ascii="Times New Roman" w:hint="eastAsia"/>
        </w:rPr>
        <w:t>文件</w:t>
      </w:r>
      <w:r w:rsidRPr="009C27F0">
        <w:rPr>
          <w:rFonts w:ascii="Times New Roman" w:hint="eastAsia"/>
        </w:rPr>
        <w:t>适用于由</w:t>
      </w:r>
      <w:r w:rsidR="007717C6" w:rsidRPr="009C27F0">
        <w:rPr>
          <w:rFonts w:ascii="Times New Roman" w:hint="eastAsia"/>
        </w:rPr>
        <w:t>溶珊瑚弧菌（</w:t>
      </w:r>
      <w:r w:rsidR="007717C6" w:rsidRPr="009C27F0">
        <w:rPr>
          <w:rFonts w:ascii="Times New Roman"/>
          <w:i/>
          <w:iCs/>
        </w:rPr>
        <w:t>Vibrio coralliilyticus</w:t>
      </w:r>
      <w:r w:rsidR="007717C6" w:rsidRPr="009C27F0">
        <w:rPr>
          <w:rFonts w:ascii="Times New Roman" w:hint="eastAsia"/>
        </w:rPr>
        <w:t>）、</w:t>
      </w:r>
      <w:r w:rsidRPr="009C27F0">
        <w:rPr>
          <w:rFonts w:ascii="Times New Roman"/>
        </w:rPr>
        <w:t>锡那罗州弧菌（</w:t>
      </w:r>
      <w:r w:rsidRPr="009C27F0">
        <w:rPr>
          <w:rFonts w:ascii="Times New Roman"/>
          <w:i/>
          <w:iCs/>
        </w:rPr>
        <w:t>Vibrio sinaloensis</w:t>
      </w:r>
      <w:r w:rsidRPr="009C27F0">
        <w:rPr>
          <w:rFonts w:ascii="Times New Roman"/>
        </w:rPr>
        <w:t>）</w:t>
      </w:r>
      <w:r w:rsidR="00832C10" w:rsidRPr="009C27F0">
        <w:rPr>
          <w:rFonts w:ascii="Times New Roman" w:hint="eastAsia"/>
        </w:rPr>
        <w:t>、灿烂弧菌（</w:t>
      </w:r>
      <w:r w:rsidR="00832C10" w:rsidRPr="009C27F0">
        <w:rPr>
          <w:rFonts w:ascii="Times New Roman" w:hint="eastAsia"/>
          <w:i/>
          <w:iCs/>
        </w:rPr>
        <w:t>Vibrio splendidus</w:t>
      </w:r>
      <w:r w:rsidR="00832C10" w:rsidRPr="009C27F0">
        <w:rPr>
          <w:rFonts w:ascii="Times New Roman" w:hint="eastAsia"/>
        </w:rPr>
        <w:t>）、棘皮动物弧菌（</w:t>
      </w:r>
      <w:r w:rsidR="00832C10" w:rsidRPr="009C27F0">
        <w:rPr>
          <w:rFonts w:ascii="Times New Roman" w:hint="eastAsia"/>
          <w:i/>
          <w:iCs/>
        </w:rPr>
        <w:t>Vibrio echinoideorum</w:t>
      </w:r>
      <w:r w:rsidR="00832C10" w:rsidRPr="009C27F0">
        <w:rPr>
          <w:rFonts w:ascii="Times New Roman" w:hint="eastAsia"/>
        </w:rPr>
        <w:t>）、</w:t>
      </w:r>
      <w:r w:rsidR="00832C10" w:rsidRPr="009C27F0">
        <w:rPr>
          <w:rFonts w:ascii="Times New Roman"/>
        </w:rPr>
        <w:t>嗜环弧菌（</w:t>
      </w:r>
      <w:r w:rsidR="00832C10" w:rsidRPr="009C27F0">
        <w:rPr>
          <w:rFonts w:ascii="Times New Roman"/>
          <w:i/>
          <w:iCs/>
        </w:rPr>
        <w:t>Vibrio cyclitrophicus</w:t>
      </w:r>
      <w:r w:rsidR="00832C10" w:rsidRPr="009C27F0">
        <w:rPr>
          <w:rFonts w:ascii="Times New Roman"/>
        </w:rPr>
        <w:t>）</w:t>
      </w:r>
      <w:r w:rsidRPr="009C27F0">
        <w:rPr>
          <w:rFonts w:ascii="Times New Roman" w:hint="eastAsia"/>
        </w:rPr>
        <w:t>感染导致的</w:t>
      </w:r>
      <w:bookmarkStart w:id="39" w:name="_Hlk179311185"/>
      <w:r w:rsidRPr="009C27F0">
        <w:rPr>
          <w:rFonts w:ascii="Times New Roman" w:hint="eastAsia"/>
        </w:rPr>
        <w:t>中间球海胆</w:t>
      </w:r>
      <w:bookmarkEnd w:id="39"/>
      <w:r w:rsidRPr="009C27F0">
        <w:rPr>
          <w:rFonts w:ascii="Times New Roman" w:hint="eastAsia"/>
        </w:rPr>
        <w:t>（</w:t>
      </w:r>
      <w:r w:rsidRPr="009C27F0">
        <w:rPr>
          <w:rFonts w:ascii="Times New Roman" w:hint="eastAsia"/>
          <w:i/>
          <w:iCs/>
        </w:rPr>
        <w:t>Strongylocentrotus intermedius</w:t>
      </w:r>
      <w:r w:rsidRPr="009C27F0">
        <w:rPr>
          <w:rFonts w:ascii="Times New Roman" w:hint="eastAsia"/>
        </w:rPr>
        <w:t>）红斑病和黑嘴病的诊断和防治。</w:t>
      </w:r>
    </w:p>
    <w:p w14:paraId="4C2D4F8B" w14:textId="77777777" w:rsidR="00D20E8B" w:rsidRDefault="00000000">
      <w:pPr>
        <w:pStyle w:val="affc"/>
        <w:spacing w:before="312" w:after="312"/>
        <w:rPr>
          <w:rFonts w:ascii="Times New Roman"/>
        </w:rPr>
      </w:pPr>
      <w:bookmarkStart w:id="40" w:name="_Toc26986531"/>
      <w:bookmarkStart w:id="41" w:name="_Toc26986772"/>
      <w:bookmarkStart w:id="42" w:name="_Toc97191424"/>
      <w:bookmarkStart w:id="43" w:name="_Toc26718931"/>
      <w:r>
        <w:rPr>
          <w:rFonts w:ascii="Times New Roman"/>
        </w:rPr>
        <w:t>规范性引用文件</w:t>
      </w:r>
      <w:bookmarkEnd w:id="33"/>
      <w:bookmarkEnd w:id="34"/>
      <w:bookmarkEnd w:id="35"/>
      <w:bookmarkEnd w:id="36"/>
      <w:bookmarkEnd w:id="37"/>
      <w:bookmarkEnd w:id="40"/>
      <w:bookmarkEnd w:id="41"/>
      <w:bookmarkEnd w:id="42"/>
      <w:bookmarkEnd w:id="43"/>
    </w:p>
    <w:sdt>
      <w:sdtPr>
        <w:rPr>
          <w:rFonts w:hAnsi="宋体"/>
        </w:rPr>
        <w:id w:val="715848253"/>
        <w:placeholder>
          <w:docPart w:val="A316CA787DCF4AC6B0434A8A0537B14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1515D25" w14:textId="77777777" w:rsidR="00D20E8B" w:rsidRPr="00C57E2A" w:rsidRDefault="00000000">
          <w:pPr>
            <w:pStyle w:val="afffff6"/>
            <w:ind w:firstLine="420"/>
            <w:rPr>
              <w:rFonts w:hAnsi="宋体" w:hint="eastAsia"/>
            </w:rPr>
          </w:pPr>
          <w:r w:rsidRPr="00C57E2A">
            <w:rPr>
              <w:rFonts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96EF928" w14:textId="3A203932" w:rsidR="00D20E8B" w:rsidRPr="00C57E2A" w:rsidRDefault="00000000">
      <w:pPr>
        <w:pStyle w:val="afffff6"/>
        <w:ind w:firstLine="420"/>
        <w:rPr>
          <w:rFonts w:hAnsi="宋体" w:hint="eastAsia"/>
        </w:rPr>
      </w:pPr>
      <w:r w:rsidRPr="00C57E2A">
        <w:rPr>
          <w:rFonts w:hAnsi="宋体" w:hint="eastAsia"/>
        </w:rPr>
        <w:t>凡是不注日期的引用文件，其最新版本</w:t>
      </w:r>
      <w:r w:rsidR="00B8131A">
        <w:rPr>
          <w:rFonts w:hAnsi="宋体" w:hint="eastAsia"/>
        </w:rPr>
        <w:t>（</w:t>
      </w:r>
      <w:r w:rsidRPr="00C57E2A">
        <w:rPr>
          <w:rFonts w:hAnsi="宋体" w:hint="eastAsia"/>
        </w:rPr>
        <w:t>包括所有的修改单</w:t>
      </w:r>
      <w:r w:rsidR="00B8131A">
        <w:rPr>
          <w:rFonts w:hAnsi="宋体" w:hint="eastAsia"/>
        </w:rPr>
        <w:t>）</w:t>
      </w:r>
      <w:r w:rsidRPr="00C57E2A">
        <w:rPr>
          <w:rFonts w:hAnsi="宋体" w:hint="eastAsia"/>
        </w:rPr>
        <w:t>适用于本文件。</w:t>
      </w:r>
    </w:p>
    <w:p w14:paraId="21594D86" w14:textId="77777777" w:rsidR="00D20E8B" w:rsidRPr="00C57E2A" w:rsidRDefault="00000000">
      <w:pPr>
        <w:pStyle w:val="afffff6"/>
        <w:ind w:firstLine="420"/>
        <w:rPr>
          <w:rFonts w:hAnsi="宋体" w:hint="eastAsia"/>
        </w:rPr>
      </w:pPr>
      <w:r w:rsidRPr="00C57E2A">
        <w:rPr>
          <w:rFonts w:hAnsi="宋体"/>
        </w:rPr>
        <w:t>GB 11607 渔业水质标准</w:t>
      </w:r>
    </w:p>
    <w:p w14:paraId="79FFD26C" w14:textId="7DEC34FD" w:rsidR="00D20E8B" w:rsidRPr="00C57E2A" w:rsidRDefault="00000000">
      <w:pPr>
        <w:pStyle w:val="afffff6"/>
        <w:ind w:firstLine="420"/>
        <w:rPr>
          <w:rFonts w:hAnsi="宋体" w:hint="eastAsia"/>
        </w:rPr>
      </w:pPr>
      <w:r w:rsidRPr="00C57E2A">
        <w:rPr>
          <w:rFonts w:hAnsi="宋体"/>
        </w:rPr>
        <w:t>SC/T 7103</w:t>
      </w:r>
      <w:r w:rsidR="008C634A" w:rsidRPr="00C57E2A">
        <w:rPr>
          <w:rFonts w:hAnsi="宋体" w:hint="eastAsia"/>
        </w:rPr>
        <w:t xml:space="preserve"> </w:t>
      </w:r>
      <w:r w:rsidRPr="00C57E2A">
        <w:rPr>
          <w:rFonts w:hAnsi="宋体"/>
        </w:rPr>
        <w:t>水生动物产地检疫采样技术规范</w:t>
      </w:r>
    </w:p>
    <w:p w14:paraId="207C1531" w14:textId="3F2FA266" w:rsidR="00D20E8B" w:rsidRPr="00C57E2A" w:rsidRDefault="00000000">
      <w:pPr>
        <w:pStyle w:val="afffff6"/>
        <w:ind w:firstLine="420"/>
        <w:rPr>
          <w:rFonts w:hAnsi="宋体" w:hint="eastAsia"/>
        </w:rPr>
      </w:pPr>
      <w:r w:rsidRPr="00C57E2A">
        <w:rPr>
          <w:rFonts w:hAnsi="宋体"/>
        </w:rPr>
        <w:t xml:space="preserve">GB/T 4789.28 </w:t>
      </w:r>
      <w:r w:rsidR="00631C8A" w:rsidRPr="00C57E2A">
        <w:rPr>
          <w:rFonts w:hAnsi="宋体" w:hint="eastAsia"/>
        </w:rPr>
        <w:t xml:space="preserve">食品安全国家标准 </w:t>
      </w:r>
      <w:r w:rsidRPr="00C57E2A">
        <w:rPr>
          <w:rFonts w:hAnsi="宋体"/>
        </w:rPr>
        <w:t>食品微生物学检验 培养基和试剂</w:t>
      </w:r>
      <w:r w:rsidR="00631C8A" w:rsidRPr="00C57E2A">
        <w:rPr>
          <w:rFonts w:hAnsi="宋体" w:hint="eastAsia"/>
        </w:rPr>
        <w:t>的质量要求</w:t>
      </w:r>
    </w:p>
    <w:p w14:paraId="5345C7ED" w14:textId="4F429C78" w:rsidR="00D20E8B" w:rsidRPr="00C57E2A" w:rsidRDefault="00000000">
      <w:pPr>
        <w:pStyle w:val="afffff6"/>
        <w:ind w:firstLine="420"/>
        <w:rPr>
          <w:rFonts w:hAnsi="宋体" w:hint="eastAsia"/>
        </w:rPr>
      </w:pPr>
      <w:r w:rsidRPr="00C57E2A">
        <w:rPr>
          <w:rFonts w:hAnsi="宋体"/>
        </w:rPr>
        <w:t>GB/T 4789.</w:t>
      </w:r>
      <w:r w:rsidRPr="00C57E2A">
        <w:rPr>
          <w:rFonts w:hAnsi="宋体" w:hint="eastAsia"/>
        </w:rPr>
        <w:t xml:space="preserve">4 </w:t>
      </w:r>
      <w:r w:rsidR="006F27AB" w:rsidRPr="00C57E2A">
        <w:rPr>
          <w:rFonts w:hAnsi="宋体" w:hint="eastAsia"/>
        </w:rPr>
        <w:t xml:space="preserve">食品安全国家标准 </w:t>
      </w:r>
      <w:r w:rsidRPr="00C57E2A">
        <w:rPr>
          <w:rFonts w:hAnsi="宋体" w:hint="eastAsia"/>
        </w:rPr>
        <w:t>食品微生物学检验 沙门氏菌检验</w:t>
      </w:r>
    </w:p>
    <w:p w14:paraId="3713A1BF" w14:textId="0A55B206" w:rsidR="00D20E8B" w:rsidRPr="00C57E2A" w:rsidRDefault="00000000">
      <w:pPr>
        <w:pStyle w:val="afffff6"/>
        <w:ind w:firstLine="420"/>
        <w:rPr>
          <w:rFonts w:hAnsi="宋体" w:hint="eastAsia"/>
        </w:rPr>
      </w:pPr>
      <w:r w:rsidRPr="00C57E2A">
        <w:rPr>
          <w:rFonts w:hAnsi="宋体"/>
        </w:rPr>
        <w:t>GB/T 4789.</w:t>
      </w:r>
      <w:r w:rsidRPr="00C57E2A">
        <w:rPr>
          <w:rFonts w:hAnsi="宋体" w:hint="eastAsia"/>
        </w:rPr>
        <w:t>5 食品</w:t>
      </w:r>
      <w:r w:rsidR="001469D7" w:rsidRPr="00C57E2A">
        <w:rPr>
          <w:rFonts w:hAnsi="宋体" w:hint="eastAsia"/>
        </w:rPr>
        <w:t>安全国家标准 食品</w:t>
      </w:r>
      <w:r w:rsidRPr="00C57E2A">
        <w:rPr>
          <w:rFonts w:hAnsi="宋体" w:hint="eastAsia"/>
        </w:rPr>
        <w:t>微生物学检验 志贺氏菌检验</w:t>
      </w:r>
    </w:p>
    <w:p w14:paraId="1FA506D7" w14:textId="50664BFA" w:rsidR="00743B6F" w:rsidRPr="00C57E2A" w:rsidRDefault="00743B6F">
      <w:pPr>
        <w:pStyle w:val="afffff6"/>
        <w:ind w:firstLine="420"/>
        <w:rPr>
          <w:rFonts w:hAnsi="宋体" w:hint="eastAsia"/>
        </w:rPr>
      </w:pPr>
      <w:r w:rsidRPr="00C57E2A">
        <w:rPr>
          <w:rFonts w:hAnsi="宋体" w:hint="eastAsia"/>
        </w:rPr>
        <w:t>DB50/T 1606</w:t>
      </w:r>
      <w:r w:rsidR="004618FB" w:rsidRPr="00C57E2A">
        <w:rPr>
          <w:rFonts w:hAnsi="宋体" w:hint="eastAsia"/>
        </w:rPr>
        <w:t xml:space="preserve"> </w:t>
      </w:r>
      <w:r w:rsidRPr="00C57E2A">
        <w:rPr>
          <w:rFonts w:hAnsi="宋体" w:hint="eastAsia"/>
        </w:rPr>
        <w:t>水生动物细菌性病原鉴定技术规范</w:t>
      </w:r>
    </w:p>
    <w:p w14:paraId="0730DD47" w14:textId="77777777" w:rsidR="00D20E8B" w:rsidRPr="00C57E2A" w:rsidRDefault="00000000">
      <w:pPr>
        <w:pStyle w:val="afffff6"/>
        <w:ind w:firstLine="420"/>
        <w:rPr>
          <w:rFonts w:hAnsi="宋体" w:hint="eastAsia"/>
        </w:rPr>
      </w:pPr>
      <w:r w:rsidRPr="00C57E2A">
        <w:rPr>
          <w:rFonts w:hAnsi="宋体"/>
        </w:rPr>
        <w:t>SC</w:t>
      </w:r>
      <w:r w:rsidRPr="00C57E2A">
        <w:rPr>
          <w:rFonts w:hAnsi="宋体" w:hint="eastAsia"/>
        </w:rPr>
        <w:t xml:space="preserve"> </w:t>
      </w:r>
      <w:r w:rsidRPr="00C57E2A">
        <w:rPr>
          <w:rFonts w:hAnsi="宋体"/>
        </w:rPr>
        <w:t>1059</w:t>
      </w:r>
      <w:r w:rsidRPr="00C57E2A">
        <w:rPr>
          <w:rFonts w:hAnsi="宋体" w:hint="eastAsia"/>
        </w:rPr>
        <w:t xml:space="preserve"> 渔用含氯消毒剂</w:t>
      </w:r>
    </w:p>
    <w:p w14:paraId="06BCF4D3" w14:textId="77777777" w:rsidR="00D20E8B" w:rsidRPr="00C57E2A" w:rsidRDefault="00000000">
      <w:pPr>
        <w:pStyle w:val="afffff6"/>
        <w:ind w:firstLine="420"/>
        <w:rPr>
          <w:rFonts w:hAnsi="宋体" w:hint="eastAsia"/>
        </w:rPr>
      </w:pPr>
      <w:r w:rsidRPr="00C57E2A">
        <w:rPr>
          <w:rFonts w:hAnsi="宋体"/>
        </w:rPr>
        <w:t>DB21/T 18</w:t>
      </w:r>
      <w:r w:rsidRPr="00C57E2A">
        <w:rPr>
          <w:rFonts w:hAnsi="宋体" w:hint="eastAsia"/>
        </w:rPr>
        <w:t>59 农产品质量安全 光棘球海胆增养殖技术规范</w:t>
      </w:r>
    </w:p>
    <w:p w14:paraId="1A090737" w14:textId="77777777" w:rsidR="00D20E8B" w:rsidRPr="00C57E2A" w:rsidRDefault="00000000">
      <w:pPr>
        <w:pStyle w:val="afffff6"/>
        <w:ind w:firstLine="420"/>
        <w:rPr>
          <w:rFonts w:hAnsi="宋体" w:hint="eastAsia"/>
        </w:rPr>
      </w:pPr>
      <w:r w:rsidRPr="00C57E2A">
        <w:rPr>
          <w:rFonts w:hAnsi="宋体" w:hint="eastAsia"/>
        </w:rPr>
        <w:t>NY 5071 无公害食品 渔用药物使用准则</w:t>
      </w:r>
    </w:p>
    <w:p w14:paraId="6766842C" w14:textId="77777777" w:rsidR="00D20E8B" w:rsidRPr="00C57E2A" w:rsidRDefault="00000000">
      <w:pPr>
        <w:pStyle w:val="afffff6"/>
        <w:ind w:firstLine="420"/>
        <w:rPr>
          <w:rFonts w:hAnsi="宋体" w:hint="eastAsia"/>
        </w:rPr>
      </w:pPr>
      <w:r w:rsidRPr="00C57E2A">
        <w:rPr>
          <w:rFonts w:hAnsi="宋体"/>
        </w:rPr>
        <w:t>SC</w:t>
      </w:r>
      <w:r w:rsidRPr="00C57E2A">
        <w:rPr>
          <w:rFonts w:hAnsi="宋体" w:hint="eastAsia"/>
        </w:rPr>
        <w:t>/</w:t>
      </w:r>
      <w:r w:rsidRPr="00C57E2A">
        <w:rPr>
          <w:rFonts w:hAnsi="宋体"/>
        </w:rPr>
        <w:t>T</w:t>
      </w:r>
      <w:r w:rsidRPr="00C57E2A">
        <w:rPr>
          <w:rFonts w:hAnsi="宋体" w:hint="eastAsia"/>
        </w:rPr>
        <w:t xml:space="preserve"> </w:t>
      </w:r>
      <w:r w:rsidRPr="00C57E2A">
        <w:rPr>
          <w:rFonts w:hAnsi="宋体"/>
        </w:rPr>
        <w:t>1132</w:t>
      </w:r>
      <w:r w:rsidRPr="00C57E2A">
        <w:rPr>
          <w:rFonts w:hAnsi="宋体" w:hint="eastAsia"/>
        </w:rPr>
        <w:t xml:space="preserve"> 鱼药使用规范</w:t>
      </w:r>
    </w:p>
    <w:p w14:paraId="62E978DA" w14:textId="77777777" w:rsidR="00D20E8B" w:rsidRPr="00C57E2A" w:rsidRDefault="00000000">
      <w:pPr>
        <w:pStyle w:val="afffff6"/>
        <w:ind w:firstLine="420"/>
        <w:rPr>
          <w:rFonts w:hAnsi="宋体" w:hint="eastAsia"/>
        </w:rPr>
      </w:pPr>
      <w:r w:rsidRPr="00C57E2A">
        <w:rPr>
          <w:rFonts w:hAnsi="宋体" w:hint="eastAsia"/>
        </w:rPr>
        <w:t>中华人民共和国农业农村部第250号公告</w:t>
      </w:r>
    </w:p>
    <w:p w14:paraId="31CE407A" w14:textId="77777777" w:rsidR="00D20E8B" w:rsidRPr="00C57E2A" w:rsidRDefault="00000000">
      <w:pPr>
        <w:pStyle w:val="afffff6"/>
        <w:ind w:firstLine="420"/>
        <w:rPr>
          <w:rFonts w:hAnsi="宋体" w:hint="eastAsia"/>
        </w:rPr>
      </w:pPr>
      <w:r w:rsidRPr="00C57E2A">
        <w:rPr>
          <w:rFonts w:hAnsi="宋体" w:hint="eastAsia"/>
        </w:rPr>
        <w:t>中华人民共和国农业农村部第2292号公告</w:t>
      </w:r>
    </w:p>
    <w:p w14:paraId="508C56C5" w14:textId="77777777" w:rsidR="00D20E8B" w:rsidRPr="00C57E2A" w:rsidRDefault="00000000">
      <w:pPr>
        <w:pStyle w:val="afffff6"/>
        <w:ind w:firstLine="420"/>
        <w:rPr>
          <w:rFonts w:hAnsi="宋体" w:hint="eastAsia"/>
        </w:rPr>
      </w:pPr>
      <w:r w:rsidRPr="00C57E2A">
        <w:rPr>
          <w:rFonts w:hAnsi="宋体" w:hint="eastAsia"/>
        </w:rPr>
        <w:t>中华人民共和国农业农村部第2583号公告</w:t>
      </w:r>
    </w:p>
    <w:p w14:paraId="32E9A43A" w14:textId="77777777" w:rsidR="00D20E8B" w:rsidRPr="00C57E2A" w:rsidRDefault="00000000">
      <w:pPr>
        <w:pStyle w:val="afffff6"/>
        <w:ind w:firstLine="420"/>
        <w:rPr>
          <w:rFonts w:hAnsi="宋体" w:hint="eastAsia"/>
        </w:rPr>
      </w:pPr>
      <w:r w:rsidRPr="00C57E2A">
        <w:rPr>
          <w:rFonts w:hAnsi="宋体" w:hint="eastAsia"/>
        </w:rPr>
        <w:t>中华人民共和国农业农村部第2638号公告</w:t>
      </w:r>
    </w:p>
    <w:p w14:paraId="484E04AF" w14:textId="77777777" w:rsidR="00D20E8B" w:rsidRDefault="00000000">
      <w:pPr>
        <w:pStyle w:val="affc"/>
        <w:spacing w:before="312" w:after="312"/>
        <w:rPr>
          <w:rFonts w:ascii="Times New Roman"/>
          <w:szCs w:val="21"/>
        </w:rPr>
      </w:pPr>
      <w:r>
        <w:rPr>
          <w:rFonts w:ascii="Times New Roman"/>
          <w:szCs w:val="21"/>
        </w:rPr>
        <w:t>诊断</w:t>
      </w:r>
    </w:p>
    <w:p w14:paraId="74168F94" w14:textId="77777777" w:rsidR="00D20E8B" w:rsidRDefault="00000000">
      <w:pPr>
        <w:pStyle w:val="affc"/>
        <w:numPr>
          <w:ilvl w:val="0"/>
          <w:numId w:val="0"/>
        </w:numPr>
        <w:spacing w:before="312" w:after="312"/>
        <w:rPr>
          <w:rFonts w:ascii="Times New Roman"/>
        </w:rPr>
      </w:pPr>
      <w:r>
        <w:rPr>
          <w:rFonts w:ascii="Times New Roman" w:hint="eastAsia"/>
          <w:szCs w:val="21"/>
        </w:rPr>
        <w:t>3</w:t>
      </w:r>
      <w:r>
        <w:rPr>
          <w:rFonts w:ascii="Times New Roman"/>
          <w:szCs w:val="21"/>
        </w:rPr>
        <w:t xml:space="preserve">.1  </w:t>
      </w:r>
      <w:r>
        <w:rPr>
          <w:rFonts w:ascii="Times New Roman"/>
          <w:szCs w:val="21"/>
        </w:rPr>
        <w:t>现场调查</w:t>
      </w:r>
    </w:p>
    <w:p w14:paraId="208F1116" w14:textId="77777777" w:rsidR="00D20E8B" w:rsidRPr="00C57E2A" w:rsidRDefault="00000000">
      <w:pPr>
        <w:pStyle w:val="afffff6"/>
        <w:ind w:firstLine="420"/>
        <w:rPr>
          <w:rFonts w:hAnsi="宋体" w:hint="eastAsia"/>
        </w:rPr>
      </w:pPr>
      <w:r w:rsidRPr="00C57E2A">
        <w:rPr>
          <w:rFonts w:hAnsi="宋体"/>
        </w:rPr>
        <w:t>水质情况包括水源、水色、水温、透明度、pH、亚硝酸盐、氨氮、溶解氧、硬度等；养殖情况包括养殖密度、苗种来源、饵料来源等</w:t>
      </w:r>
      <w:r w:rsidRPr="00C57E2A">
        <w:rPr>
          <w:rFonts w:hAnsi="宋体" w:hint="eastAsia"/>
        </w:rPr>
        <w:t>。</w:t>
      </w:r>
    </w:p>
    <w:p w14:paraId="2B8F3742" w14:textId="77777777" w:rsidR="00D20E8B" w:rsidRDefault="00000000">
      <w:pPr>
        <w:pStyle w:val="affc"/>
        <w:numPr>
          <w:ilvl w:val="0"/>
          <w:numId w:val="0"/>
        </w:numPr>
        <w:spacing w:before="312" w:after="312"/>
        <w:rPr>
          <w:rFonts w:ascii="Times New Roman"/>
        </w:rPr>
      </w:pPr>
      <w:r>
        <w:rPr>
          <w:rFonts w:ascii="Times New Roman" w:hint="eastAsia"/>
          <w:szCs w:val="21"/>
        </w:rPr>
        <w:t>3</w:t>
      </w:r>
      <w:r>
        <w:rPr>
          <w:rFonts w:ascii="Times New Roman"/>
          <w:szCs w:val="21"/>
        </w:rPr>
        <w:t xml:space="preserve">.2  </w:t>
      </w:r>
      <w:r>
        <w:rPr>
          <w:rFonts w:ascii="Times New Roman"/>
          <w:szCs w:val="21"/>
        </w:rPr>
        <w:t>临床诊断</w:t>
      </w:r>
    </w:p>
    <w:p w14:paraId="717D1C4E" w14:textId="7C56133A" w:rsidR="005434E0" w:rsidRDefault="005434E0" w:rsidP="005434E0">
      <w:pPr>
        <w:pStyle w:val="affc"/>
        <w:numPr>
          <w:ilvl w:val="0"/>
          <w:numId w:val="0"/>
        </w:numPr>
        <w:spacing w:before="312" w:after="312"/>
        <w:rPr>
          <w:rFonts w:ascii="Times New Roman"/>
        </w:rPr>
      </w:pPr>
      <w:r>
        <w:rPr>
          <w:rFonts w:ascii="Times New Roman" w:hint="eastAsia"/>
          <w:szCs w:val="21"/>
        </w:rPr>
        <w:t>3.2</w:t>
      </w:r>
      <w:r>
        <w:rPr>
          <w:rFonts w:ascii="Times New Roman"/>
          <w:szCs w:val="21"/>
        </w:rPr>
        <w:t xml:space="preserve">.1  </w:t>
      </w:r>
      <w:r>
        <w:rPr>
          <w:rFonts w:ascii="Times New Roman" w:hint="eastAsia"/>
          <w:szCs w:val="21"/>
        </w:rPr>
        <w:t>海胆红斑病</w:t>
      </w:r>
    </w:p>
    <w:p w14:paraId="3047B6A5" w14:textId="61322D9D" w:rsidR="00D20E8B" w:rsidRDefault="00000000">
      <w:pPr>
        <w:pStyle w:val="afffff6"/>
        <w:ind w:firstLine="420"/>
        <w:rPr>
          <w:rFonts w:ascii="Times New Roman"/>
        </w:rPr>
      </w:pPr>
      <w:r>
        <w:rPr>
          <w:rFonts w:ascii="Times New Roman" w:hint="eastAsia"/>
        </w:rPr>
        <w:lastRenderedPageBreak/>
        <w:t>患红斑病海胆表现为体表出现大小不等的暗红色粘性斑块，严重者斑块处破溃，体腔内液从破口流出。</w:t>
      </w:r>
    </w:p>
    <w:p w14:paraId="4DF8F2AF" w14:textId="4B48C76C" w:rsidR="005434E0" w:rsidRDefault="005434E0" w:rsidP="005434E0">
      <w:pPr>
        <w:pStyle w:val="affc"/>
        <w:numPr>
          <w:ilvl w:val="0"/>
          <w:numId w:val="0"/>
        </w:numPr>
        <w:spacing w:before="312" w:after="312"/>
        <w:rPr>
          <w:rFonts w:ascii="Times New Roman"/>
        </w:rPr>
      </w:pPr>
      <w:r>
        <w:rPr>
          <w:rFonts w:ascii="Times New Roman" w:hint="eastAsia"/>
          <w:szCs w:val="21"/>
        </w:rPr>
        <w:t>3.2</w:t>
      </w:r>
      <w:r>
        <w:rPr>
          <w:rFonts w:ascii="Times New Roman"/>
          <w:szCs w:val="21"/>
        </w:rPr>
        <w:t>.</w:t>
      </w:r>
      <w:r>
        <w:rPr>
          <w:rFonts w:ascii="Times New Roman" w:hint="eastAsia"/>
          <w:szCs w:val="21"/>
        </w:rPr>
        <w:t>2</w:t>
      </w:r>
      <w:r>
        <w:rPr>
          <w:rFonts w:ascii="Times New Roman"/>
          <w:szCs w:val="21"/>
        </w:rPr>
        <w:t xml:space="preserve">  </w:t>
      </w:r>
      <w:r>
        <w:rPr>
          <w:rFonts w:ascii="Times New Roman" w:hint="eastAsia"/>
          <w:szCs w:val="21"/>
        </w:rPr>
        <w:t>海胆黑嘴病</w:t>
      </w:r>
    </w:p>
    <w:p w14:paraId="4A369F59" w14:textId="77777777" w:rsidR="00D20E8B" w:rsidRDefault="00000000">
      <w:pPr>
        <w:pStyle w:val="afffff6"/>
        <w:ind w:firstLine="420"/>
        <w:rPr>
          <w:rFonts w:ascii="Times New Roman"/>
        </w:rPr>
      </w:pPr>
      <w:r>
        <w:rPr>
          <w:rFonts w:ascii="Times New Roman" w:hint="eastAsia"/>
        </w:rPr>
        <w:t>患黑嘴病海胆表现为摄食能力下降，附着能力减弱，棘刺脱落，围口膜颜色发黑。</w:t>
      </w:r>
    </w:p>
    <w:p w14:paraId="2C8BF725" w14:textId="77777777" w:rsidR="00D20E8B" w:rsidRDefault="00000000">
      <w:pPr>
        <w:pStyle w:val="affc"/>
        <w:numPr>
          <w:ilvl w:val="0"/>
          <w:numId w:val="0"/>
        </w:numPr>
        <w:spacing w:before="312" w:after="312"/>
        <w:rPr>
          <w:rFonts w:ascii="Times New Roman"/>
          <w:szCs w:val="21"/>
        </w:rPr>
      </w:pPr>
      <w:r>
        <w:rPr>
          <w:rFonts w:ascii="Times New Roman" w:hint="eastAsia"/>
          <w:szCs w:val="21"/>
        </w:rPr>
        <w:t>3.3</w:t>
      </w:r>
      <w:r>
        <w:rPr>
          <w:rFonts w:ascii="Times New Roman"/>
          <w:szCs w:val="21"/>
        </w:rPr>
        <w:t xml:space="preserve">  </w:t>
      </w:r>
      <w:r>
        <w:rPr>
          <w:rFonts w:ascii="Times New Roman" w:hint="eastAsia"/>
          <w:szCs w:val="21"/>
        </w:rPr>
        <w:t>病原</w:t>
      </w:r>
      <w:r>
        <w:rPr>
          <w:rFonts w:ascii="Times New Roman"/>
          <w:szCs w:val="21"/>
        </w:rPr>
        <w:t>检测</w:t>
      </w:r>
    </w:p>
    <w:p w14:paraId="109509CE" w14:textId="77777777" w:rsidR="00D20E8B" w:rsidRDefault="00000000">
      <w:pPr>
        <w:pStyle w:val="affc"/>
        <w:numPr>
          <w:ilvl w:val="0"/>
          <w:numId w:val="0"/>
        </w:numPr>
        <w:spacing w:before="312" w:after="312"/>
        <w:rPr>
          <w:rFonts w:ascii="Times New Roman"/>
        </w:rPr>
      </w:pPr>
      <w:r>
        <w:rPr>
          <w:rFonts w:ascii="Times New Roman" w:hint="eastAsia"/>
          <w:szCs w:val="21"/>
        </w:rPr>
        <w:t>3.3</w:t>
      </w:r>
      <w:r>
        <w:rPr>
          <w:rFonts w:ascii="Times New Roman"/>
          <w:szCs w:val="21"/>
        </w:rPr>
        <w:t xml:space="preserve">.1  </w:t>
      </w:r>
      <w:r>
        <w:rPr>
          <w:rFonts w:ascii="Times New Roman"/>
          <w:szCs w:val="21"/>
        </w:rPr>
        <w:t>试剂材料</w:t>
      </w:r>
    </w:p>
    <w:p w14:paraId="57BACC1D" w14:textId="0D8BDB8C" w:rsidR="00A70036" w:rsidRPr="00C57E2A" w:rsidRDefault="00000000" w:rsidP="00743B6F">
      <w:pPr>
        <w:pStyle w:val="afffff6"/>
        <w:ind w:firstLine="420"/>
        <w:rPr>
          <w:rFonts w:hAnsi="宋体" w:hint="eastAsia"/>
          <w:color w:val="4472C4" w:themeColor="accent1"/>
        </w:rPr>
      </w:pPr>
      <w:r w:rsidRPr="00C57E2A">
        <w:rPr>
          <w:rFonts w:hAnsi="宋体" w:hint="eastAsia"/>
        </w:rPr>
        <w:t>检验中所需试剂</w:t>
      </w:r>
      <w:r w:rsidRPr="00C57E2A">
        <w:rPr>
          <w:rFonts w:hAnsi="宋体"/>
        </w:rPr>
        <w:t>、</w:t>
      </w:r>
      <w:r w:rsidRPr="00C57E2A">
        <w:rPr>
          <w:rFonts w:hAnsi="宋体" w:hint="eastAsia"/>
        </w:rPr>
        <w:t>染色剂</w:t>
      </w:r>
      <w:r w:rsidR="00743B6F" w:rsidRPr="00C57E2A">
        <w:rPr>
          <w:rFonts w:hAnsi="宋体" w:hint="eastAsia"/>
        </w:rPr>
        <w:t>、</w:t>
      </w:r>
      <w:r w:rsidRPr="00C57E2A">
        <w:rPr>
          <w:rFonts w:hAnsi="宋体" w:hint="eastAsia"/>
        </w:rPr>
        <w:t>培养基的配制按照GB/T 4789.28</w:t>
      </w:r>
      <w:r w:rsidRPr="00C57E2A">
        <w:rPr>
          <w:rFonts w:hAnsi="宋体"/>
        </w:rPr>
        <w:t>、</w:t>
      </w:r>
      <w:r w:rsidRPr="00C57E2A">
        <w:rPr>
          <w:rFonts w:hAnsi="宋体" w:hint="eastAsia"/>
        </w:rPr>
        <w:t>GB/T 4789.4</w:t>
      </w:r>
      <w:r w:rsidR="00433DF8" w:rsidRPr="00C57E2A">
        <w:rPr>
          <w:rFonts w:hAnsi="宋体" w:hint="eastAsia"/>
        </w:rPr>
        <w:t>和</w:t>
      </w:r>
      <w:r w:rsidRPr="00C57E2A">
        <w:rPr>
          <w:rFonts w:hAnsi="宋体" w:hint="eastAsia"/>
        </w:rPr>
        <w:t>GB/T 4789.5规定执行</w:t>
      </w:r>
      <w:r w:rsidR="009C02F0">
        <w:rPr>
          <w:rFonts w:hAnsi="宋体" w:hint="eastAsia"/>
        </w:rPr>
        <w:t>，</w:t>
      </w:r>
      <w:r w:rsidR="004F6720" w:rsidRPr="00C57E2A">
        <w:rPr>
          <w:rFonts w:hAnsi="宋体" w:hint="eastAsia"/>
        </w:rPr>
        <w:t>双蒸水</w:t>
      </w:r>
      <w:r w:rsidRPr="00C57E2A">
        <w:rPr>
          <w:rFonts w:hAnsi="宋体" w:hint="eastAsia"/>
        </w:rPr>
        <w:t>、10</w:t>
      </w:r>
      <w:r w:rsidR="004F6720" w:rsidRPr="00C57E2A">
        <w:rPr>
          <w:rFonts w:hAnsi="宋体" w:hint="eastAsia"/>
          <w:lang w:bidi="ar"/>
        </w:rPr>
        <w:t>×</w:t>
      </w:r>
      <w:r w:rsidRPr="00C57E2A">
        <w:rPr>
          <w:rFonts w:hAnsi="宋体" w:hint="eastAsia"/>
        </w:rPr>
        <w:t>PCR</w:t>
      </w:r>
      <w:r w:rsidR="004F6720" w:rsidRPr="00C57E2A">
        <w:rPr>
          <w:rFonts w:hAnsi="宋体" w:hint="eastAsia"/>
        </w:rPr>
        <w:t>缓冲液</w:t>
      </w:r>
      <w:r w:rsidRPr="00C57E2A">
        <w:rPr>
          <w:rFonts w:hAnsi="宋体" w:hint="eastAsia"/>
        </w:rPr>
        <w:t>、dNTP、Taq DNA</w:t>
      </w:r>
      <w:r w:rsidR="00A70036" w:rsidRPr="00C57E2A">
        <w:rPr>
          <w:rFonts w:hAnsi="宋体" w:hint="eastAsia"/>
        </w:rPr>
        <w:t>聚合酶</w:t>
      </w:r>
      <w:r w:rsidR="004F6720" w:rsidRPr="00C57E2A">
        <w:rPr>
          <w:rFonts w:hAnsi="宋体" w:hint="eastAsia"/>
        </w:rPr>
        <w:t>、琼脂糖、核酸染料</w:t>
      </w:r>
      <w:r w:rsidR="000A2475" w:rsidRPr="00C57E2A">
        <w:rPr>
          <w:rFonts w:hAnsi="宋体" w:hint="eastAsia"/>
        </w:rPr>
        <w:t>、</w:t>
      </w:r>
      <w:r w:rsidRPr="00C57E2A">
        <w:rPr>
          <w:rFonts w:hAnsi="宋体" w:hint="eastAsia"/>
        </w:rPr>
        <w:t>DNA分子量标准参照物</w:t>
      </w:r>
      <w:r w:rsidR="000A2475" w:rsidRPr="00C57E2A">
        <w:rPr>
          <w:rFonts w:hAnsi="宋体" w:hint="eastAsia"/>
        </w:rPr>
        <w:t>与</w:t>
      </w:r>
      <w:r w:rsidRPr="00C57E2A">
        <w:rPr>
          <w:rFonts w:hAnsi="宋体" w:hint="eastAsia"/>
        </w:rPr>
        <w:t>核酸提取试剂盒</w:t>
      </w:r>
      <w:r w:rsidR="000A2475" w:rsidRPr="00C57E2A">
        <w:rPr>
          <w:rFonts w:hAnsi="宋体" w:hint="eastAsia"/>
        </w:rPr>
        <w:t>选用专业试剂公司提供的商品化试剂</w:t>
      </w:r>
      <w:r w:rsidR="009C02F0">
        <w:rPr>
          <w:rFonts w:hAnsi="宋体" w:hint="eastAsia"/>
        </w:rPr>
        <w:t>，</w:t>
      </w:r>
      <w:r w:rsidR="00433DF8" w:rsidRPr="00C57E2A">
        <w:rPr>
          <w:rFonts w:hAnsi="宋体" w:hint="eastAsia"/>
        </w:rPr>
        <w:t>上述未提及的见附录A。</w:t>
      </w:r>
    </w:p>
    <w:p w14:paraId="36F3F635" w14:textId="77777777" w:rsidR="00D20E8B" w:rsidRDefault="00000000">
      <w:pPr>
        <w:pStyle w:val="affc"/>
        <w:numPr>
          <w:ilvl w:val="0"/>
          <w:numId w:val="0"/>
        </w:numPr>
        <w:spacing w:before="312" w:after="312"/>
        <w:rPr>
          <w:rFonts w:ascii="Times New Roman"/>
        </w:rPr>
      </w:pPr>
      <w:r>
        <w:rPr>
          <w:rFonts w:ascii="Times New Roman" w:hint="eastAsia"/>
          <w:szCs w:val="21"/>
        </w:rPr>
        <w:t>3.3.2</w:t>
      </w:r>
      <w:r>
        <w:rPr>
          <w:rFonts w:ascii="Times New Roman"/>
          <w:szCs w:val="21"/>
        </w:rPr>
        <w:t xml:space="preserve">  </w:t>
      </w:r>
      <w:r>
        <w:rPr>
          <w:rFonts w:ascii="Times New Roman"/>
          <w:szCs w:val="21"/>
        </w:rPr>
        <w:t>仪器设备</w:t>
      </w:r>
    </w:p>
    <w:p w14:paraId="4839202D" w14:textId="69E89C49" w:rsidR="00D20E8B" w:rsidRPr="00C57E2A" w:rsidRDefault="00000000" w:rsidP="005D24CB">
      <w:pPr>
        <w:pStyle w:val="afffff6"/>
        <w:ind w:firstLine="420"/>
        <w:rPr>
          <w:rFonts w:hAnsi="宋体" w:hint="eastAsia"/>
        </w:rPr>
      </w:pPr>
      <w:r w:rsidRPr="00C57E2A">
        <w:rPr>
          <w:rFonts w:hAnsi="宋体" w:hint="eastAsia"/>
        </w:rPr>
        <w:t>超净工作台、生物安全柜、医用冰箱、高速离心机</w:t>
      </w:r>
      <w:r w:rsidR="00B8131A">
        <w:rPr>
          <w:rFonts w:hAnsi="宋体" w:hint="eastAsia"/>
        </w:rPr>
        <w:t>（</w:t>
      </w:r>
      <w:r w:rsidRPr="00C57E2A">
        <w:rPr>
          <w:rFonts w:hAnsi="宋体" w:hint="eastAsia"/>
        </w:rPr>
        <w:t>100rpm～20000rpm</w:t>
      </w:r>
      <w:r w:rsidR="00B8131A">
        <w:rPr>
          <w:rFonts w:hAnsi="宋体" w:hint="eastAsia"/>
        </w:rPr>
        <w:t>）</w:t>
      </w:r>
      <w:r w:rsidRPr="00C57E2A">
        <w:rPr>
          <w:rFonts w:hAnsi="宋体" w:hint="eastAsia"/>
        </w:rPr>
        <w:t>、高压灭菌锅、PCR仪、电泳仪、凝胶成像仪、生化培养箱、移液器等。</w:t>
      </w:r>
    </w:p>
    <w:p w14:paraId="52943EC8" w14:textId="77777777" w:rsidR="00D20E8B" w:rsidRDefault="00000000">
      <w:pPr>
        <w:pStyle w:val="affc"/>
        <w:numPr>
          <w:ilvl w:val="0"/>
          <w:numId w:val="0"/>
        </w:numPr>
        <w:spacing w:before="312" w:after="312"/>
        <w:rPr>
          <w:rFonts w:ascii="Times New Roman"/>
        </w:rPr>
      </w:pPr>
      <w:r>
        <w:rPr>
          <w:rFonts w:ascii="Times New Roman" w:hint="eastAsia"/>
          <w:szCs w:val="21"/>
        </w:rPr>
        <w:t>3.3.3</w:t>
      </w:r>
      <w:r>
        <w:rPr>
          <w:rFonts w:ascii="Times New Roman"/>
          <w:szCs w:val="21"/>
        </w:rPr>
        <w:t xml:space="preserve">  </w:t>
      </w:r>
      <w:r>
        <w:rPr>
          <w:rFonts w:ascii="Times New Roman"/>
          <w:szCs w:val="21"/>
        </w:rPr>
        <w:t>采样</w:t>
      </w:r>
    </w:p>
    <w:p w14:paraId="1C394FBB" w14:textId="77777777" w:rsidR="00D20E8B" w:rsidRPr="00C57E2A" w:rsidRDefault="00000000" w:rsidP="000579BE">
      <w:pPr>
        <w:pStyle w:val="afffff6"/>
        <w:ind w:firstLine="420"/>
        <w:rPr>
          <w:rFonts w:hAnsi="宋体" w:hint="eastAsia"/>
        </w:rPr>
      </w:pPr>
      <w:r w:rsidRPr="00C57E2A">
        <w:rPr>
          <w:rFonts w:hAnsi="宋体" w:hint="eastAsia"/>
        </w:rPr>
        <w:t>按照严格要求进行现场采样，</w:t>
      </w:r>
      <w:r w:rsidRPr="00C57E2A">
        <w:rPr>
          <w:rFonts w:hAnsi="宋体"/>
        </w:rPr>
        <w:t>样品采集</w:t>
      </w:r>
      <w:r w:rsidRPr="00C57E2A">
        <w:rPr>
          <w:rFonts w:hAnsi="宋体" w:hint="eastAsia"/>
        </w:rPr>
        <w:t>符合</w:t>
      </w:r>
      <w:r w:rsidRPr="00C57E2A">
        <w:rPr>
          <w:rFonts w:hAnsi="宋体"/>
        </w:rPr>
        <w:t xml:space="preserve"> SC/T 7103</w:t>
      </w:r>
      <w:r w:rsidRPr="00C57E2A">
        <w:rPr>
          <w:rFonts w:hAnsi="宋体" w:hint="eastAsia"/>
        </w:rPr>
        <w:t>要求</w:t>
      </w:r>
      <w:r w:rsidRPr="00C57E2A">
        <w:rPr>
          <w:rFonts w:hAnsi="宋体"/>
        </w:rPr>
        <w:t>。</w:t>
      </w:r>
    </w:p>
    <w:p w14:paraId="5DB480F0" w14:textId="77777777" w:rsidR="00D20E8B" w:rsidRDefault="00000000">
      <w:pPr>
        <w:pStyle w:val="affc"/>
        <w:numPr>
          <w:ilvl w:val="0"/>
          <w:numId w:val="0"/>
        </w:numPr>
        <w:spacing w:before="312" w:after="312"/>
        <w:rPr>
          <w:rFonts w:ascii="Times New Roman"/>
        </w:rPr>
      </w:pPr>
      <w:r>
        <w:rPr>
          <w:rFonts w:ascii="Times New Roman" w:hint="eastAsia"/>
          <w:szCs w:val="21"/>
        </w:rPr>
        <w:t>3.3.4</w:t>
      </w:r>
      <w:r>
        <w:rPr>
          <w:rFonts w:ascii="Times New Roman"/>
          <w:szCs w:val="21"/>
        </w:rPr>
        <w:t xml:space="preserve">  </w:t>
      </w:r>
      <w:r>
        <w:rPr>
          <w:rFonts w:ascii="Times New Roman"/>
          <w:szCs w:val="21"/>
        </w:rPr>
        <w:t>细菌分离与纯化</w:t>
      </w:r>
    </w:p>
    <w:p w14:paraId="70C36661" w14:textId="06A634BD" w:rsidR="00D20E8B" w:rsidRPr="00C57E2A" w:rsidRDefault="00000000">
      <w:pPr>
        <w:spacing w:before="156" w:after="156"/>
        <w:ind w:firstLineChars="200" w:firstLine="420"/>
        <w:rPr>
          <w:rFonts w:ascii="宋体" w:hAnsi="宋体" w:hint="eastAsia"/>
        </w:rPr>
      </w:pPr>
      <w:r w:rsidRPr="00C57E2A">
        <w:rPr>
          <w:rFonts w:ascii="宋体" w:hAnsi="宋体" w:hint="eastAsia"/>
        </w:rPr>
        <w:t>在超净工作台或生物安全柜中，用灭菌接种环蘸取海胆病灶部位</w:t>
      </w:r>
      <w:r w:rsidRPr="00C57E2A">
        <w:rPr>
          <w:rFonts w:ascii="宋体" w:hAnsi="宋体"/>
        </w:rPr>
        <w:t>（红斑病病灶多</w:t>
      </w:r>
      <w:r w:rsidRPr="00C57E2A">
        <w:rPr>
          <w:rFonts w:ascii="宋体" w:hAnsi="宋体" w:hint="eastAsia"/>
        </w:rPr>
        <w:t>位于</w:t>
      </w:r>
      <w:r w:rsidRPr="00C57E2A">
        <w:rPr>
          <w:rFonts w:ascii="宋体" w:hAnsi="宋体"/>
        </w:rPr>
        <w:t>体表，黑嘴病病灶多</w:t>
      </w:r>
      <w:r w:rsidRPr="00C57E2A">
        <w:rPr>
          <w:rFonts w:ascii="宋体" w:hAnsi="宋体" w:hint="eastAsia"/>
        </w:rPr>
        <w:t>位</w:t>
      </w:r>
      <w:r w:rsidRPr="00C57E2A">
        <w:rPr>
          <w:rFonts w:ascii="宋体" w:hAnsi="宋体"/>
        </w:rPr>
        <w:t>于</w:t>
      </w:r>
      <w:r w:rsidRPr="00C57E2A">
        <w:rPr>
          <w:rFonts w:ascii="宋体" w:hAnsi="宋体" w:hint="eastAsia"/>
        </w:rPr>
        <w:t>围口膜</w:t>
      </w:r>
      <w:r w:rsidRPr="00C57E2A">
        <w:rPr>
          <w:rFonts w:ascii="宋体" w:hAnsi="宋体"/>
        </w:rPr>
        <w:t>），常规划线接种至</w:t>
      </w:r>
      <w:r w:rsidRPr="00C57E2A">
        <w:rPr>
          <w:rFonts w:ascii="宋体" w:hAnsi="宋体" w:hint="eastAsia"/>
        </w:rPr>
        <w:t>2216E</w:t>
      </w:r>
      <w:r w:rsidRPr="00C57E2A">
        <w:rPr>
          <w:rFonts w:ascii="宋体" w:hAnsi="宋体"/>
        </w:rPr>
        <w:t>培养基。</w:t>
      </w:r>
      <w:r w:rsidRPr="00C57E2A">
        <w:rPr>
          <w:rFonts w:ascii="宋体" w:hAnsi="宋体" w:hint="eastAsia"/>
        </w:rPr>
        <w:t>将划线好的平板倒置在培养箱</w:t>
      </w:r>
      <w:r w:rsidRPr="00BB29AD">
        <w:rPr>
          <w:rFonts w:ascii="宋体" w:hAnsi="宋体" w:hint="eastAsia"/>
        </w:rPr>
        <w:t>中，</w:t>
      </w:r>
      <w:r w:rsidR="00892169" w:rsidRPr="00BB29AD">
        <w:rPr>
          <w:rFonts w:ascii="宋体" w:hAnsi="宋体" w:hint="eastAsia"/>
        </w:rPr>
        <w:t>20</w:t>
      </w:r>
      <w:r w:rsidR="00590D86" w:rsidRPr="00BB29AD">
        <w:rPr>
          <w:rFonts w:ascii="宋体" w:hAnsi="宋体" w:hint="eastAsia"/>
        </w:rPr>
        <w:t>℃</w:t>
      </w:r>
      <w:r w:rsidR="00892169" w:rsidRPr="00BB29AD">
        <w:rPr>
          <w:rFonts w:ascii="宋体" w:hAnsi="宋体" w:hint="eastAsia"/>
        </w:rPr>
        <w:t>±2℃</w:t>
      </w:r>
      <w:r w:rsidRPr="00BB29AD">
        <w:rPr>
          <w:rFonts w:ascii="宋体" w:hAnsi="宋体" w:hint="eastAsia"/>
        </w:rPr>
        <w:t>培</w:t>
      </w:r>
      <w:r w:rsidRPr="00C57E2A">
        <w:rPr>
          <w:rFonts w:ascii="宋体" w:hAnsi="宋体" w:hint="eastAsia"/>
        </w:rPr>
        <w:t>养</w:t>
      </w:r>
      <w:r w:rsidRPr="00C57E2A">
        <w:rPr>
          <w:rFonts w:ascii="宋体" w:hAnsi="宋体"/>
        </w:rPr>
        <w:t>24h</w:t>
      </w:r>
      <w:r w:rsidRPr="00C57E2A">
        <w:rPr>
          <w:rFonts w:ascii="宋体" w:hAnsi="宋体" w:hint="eastAsia"/>
        </w:rPr>
        <w:t>～</w:t>
      </w:r>
      <w:r w:rsidRPr="00C57E2A">
        <w:rPr>
          <w:rFonts w:ascii="宋体" w:hAnsi="宋体"/>
        </w:rPr>
        <w:t>48h</w:t>
      </w:r>
      <w:r w:rsidRPr="00C57E2A">
        <w:rPr>
          <w:rFonts w:ascii="宋体" w:hAnsi="宋体" w:hint="eastAsia"/>
        </w:rPr>
        <w:t>。观察菌落生长情况，</w:t>
      </w:r>
      <w:r w:rsidRPr="00C57E2A">
        <w:rPr>
          <w:rFonts w:ascii="宋体" w:hAnsi="宋体"/>
        </w:rPr>
        <w:t>从中挑取</w:t>
      </w:r>
      <w:r w:rsidRPr="00C57E2A">
        <w:rPr>
          <w:rFonts w:ascii="宋体" w:hAnsi="宋体" w:hint="eastAsia"/>
        </w:rPr>
        <w:t>优势</w:t>
      </w:r>
      <w:r w:rsidRPr="00C57E2A">
        <w:rPr>
          <w:rFonts w:ascii="宋体" w:hAnsi="宋体"/>
        </w:rPr>
        <w:t>单菌落</w:t>
      </w:r>
      <w:r w:rsidRPr="00C57E2A">
        <w:rPr>
          <w:rFonts w:ascii="宋体" w:hAnsi="宋体" w:hint="eastAsia"/>
        </w:rPr>
        <w:t>，在超净工作台或生物安全柜中用无菌接种环挑取单菌落于2216E</w:t>
      </w:r>
      <w:r w:rsidRPr="00C57E2A">
        <w:rPr>
          <w:rFonts w:ascii="宋体" w:hAnsi="宋体"/>
        </w:rPr>
        <w:t>培养基</w:t>
      </w:r>
      <w:r w:rsidRPr="00C57E2A">
        <w:rPr>
          <w:rFonts w:ascii="宋体" w:hAnsi="宋体" w:hint="eastAsia"/>
        </w:rPr>
        <w:t>中，放置在培养箱中培养24h～48h。观察菌液状态，若浑浊，则于4</w:t>
      </w:r>
      <w:r w:rsidRPr="00C57E2A">
        <w:rPr>
          <w:rFonts w:ascii="宋体" w:hAnsi="宋体" w:cs="Calibri"/>
          <w:lang w:bidi="ar"/>
        </w:rPr>
        <w:t>℃</w:t>
      </w:r>
      <w:r w:rsidRPr="00C57E2A">
        <w:rPr>
          <w:rFonts w:ascii="宋体" w:hAnsi="宋体" w:hint="eastAsia"/>
        </w:rPr>
        <w:t>保存待检。</w:t>
      </w:r>
    </w:p>
    <w:p w14:paraId="133B865C" w14:textId="77777777" w:rsidR="00D20E8B" w:rsidRDefault="00000000">
      <w:pPr>
        <w:pStyle w:val="affc"/>
        <w:numPr>
          <w:ilvl w:val="0"/>
          <w:numId w:val="0"/>
        </w:numPr>
        <w:spacing w:before="312" w:after="312"/>
        <w:rPr>
          <w:rFonts w:ascii="Times New Roman"/>
          <w:szCs w:val="21"/>
        </w:rPr>
      </w:pPr>
      <w:r>
        <w:rPr>
          <w:rFonts w:ascii="Times New Roman" w:hint="eastAsia"/>
          <w:szCs w:val="21"/>
        </w:rPr>
        <w:t>3.3.5</w:t>
      </w:r>
      <w:r>
        <w:rPr>
          <w:rFonts w:ascii="Times New Roman"/>
          <w:szCs w:val="21"/>
        </w:rPr>
        <w:t xml:space="preserve">  </w:t>
      </w:r>
      <w:r>
        <w:rPr>
          <w:rFonts w:ascii="Times New Roman"/>
          <w:szCs w:val="21"/>
        </w:rPr>
        <w:t>细菌</w:t>
      </w:r>
      <w:r>
        <w:rPr>
          <w:rFonts w:ascii="Times New Roman" w:hint="eastAsia"/>
          <w:szCs w:val="21"/>
        </w:rPr>
        <w:t>理化指标测</w:t>
      </w:r>
      <w:r>
        <w:rPr>
          <w:rFonts w:ascii="Times New Roman"/>
          <w:szCs w:val="21"/>
        </w:rPr>
        <w:t>定</w:t>
      </w:r>
    </w:p>
    <w:p w14:paraId="6D9E3948" w14:textId="77777777" w:rsidR="00D20E8B" w:rsidRDefault="00000000">
      <w:pPr>
        <w:pStyle w:val="affc"/>
        <w:numPr>
          <w:ilvl w:val="0"/>
          <w:numId w:val="0"/>
        </w:numPr>
        <w:spacing w:before="312" w:after="312"/>
        <w:rPr>
          <w:rFonts w:ascii="Times New Roman"/>
          <w:szCs w:val="21"/>
        </w:rPr>
      </w:pPr>
      <w:r>
        <w:rPr>
          <w:rFonts w:ascii="Times New Roman" w:hint="eastAsia"/>
          <w:szCs w:val="21"/>
        </w:rPr>
        <w:t>3.3.5.1</w:t>
      </w:r>
      <w:r>
        <w:rPr>
          <w:rFonts w:ascii="Times New Roman"/>
          <w:szCs w:val="21"/>
        </w:rPr>
        <w:t xml:space="preserve">  </w:t>
      </w:r>
      <w:r>
        <w:rPr>
          <w:rFonts w:ascii="Times New Roman"/>
          <w:szCs w:val="21"/>
        </w:rPr>
        <w:t>革兰氏染色</w:t>
      </w:r>
    </w:p>
    <w:p w14:paraId="6A087265" w14:textId="77777777" w:rsidR="00D20E8B" w:rsidRPr="00C57E2A" w:rsidRDefault="00000000">
      <w:pPr>
        <w:pStyle w:val="afffff6"/>
        <w:ind w:firstLine="420"/>
        <w:rPr>
          <w:rFonts w:hAnsi="宋体" w:hint="eastAsia"/>
        </w:rPr>
      </w:pPr>
      <w:r w:rsidRPr="00C57E2A">
        <w:rPr>
          <w:rFonts w:hAnsi="宋体"/>
        </w:rPr>
        <w:t>按GB/T 4789.28的规定执行。</w:t>
      </w:r>
    </w:p>
    <w:p w14:paraId="6119749E" w14:textId="77777777" w:rsidR="00D20E8B" w:rsidRDefault="00000000">
      <w:pPr>
        <w:pStyle w:val="affc"/>
        <w:numPr>
          <w:ilvl w:val="0"/>
          <w:numId w:val="0"/>
        </w:numPr>
        <w:spacing w:before="312" w:after="312"/>
        <w:rPr>
          <w:rFonts w:ascii="Times New Roman"/>
          <w:szCs w:val="21"/>
        </w:rPr>
      </w:pPr>
      <w:r>
        <w:rPr>
          <w:rFonts w:ascii="Times New Roman" w:hint="eastAsia"/>
          <w:szCs w:val="21"/>
        </w:rPr>
        <w:t>3.3.5.2</w:t>
      </w:r>
      <w:r>
        <w:rPr>
          <w:rFonts w:ascii="Times New Roman"/>
          <w:szCs w:val="21"/>
        </w:rPr>
        <w:t xml:space="preserve">  </w:t>
      </w:r>
      <w:r>
        <w:rPr>
          <w:rFonts w:ascii="Times New Roman"/>
          <w:szCs w:val="21"/>
        </w:rPr>
        <w:t>生理生化试验</w:t>
      </w:r>
    </w:p>
    <w:bookmarkEnd w:id="22"/>
    <w:p w14:paraId="289BA8C4" w14:textId="77777777" w:rsidR="00D20E8B" w:rsidRDefault="00000000">
      <w:pPr>
        <w:pStyle w:val="afffff6"/>
        <w:spacing w:beforeLines="100" w:before="312" w:afterLines="100" w:after="312"/>
        <w:ind w:firstLineChars="0" w:firstLine="0"/>
        <w:rPr>
          <w:rFonts w:ascii="Times New Roman" w:eastAsia="黑体"/>
        </w:rPr>
      </w:pPr>
      <w:r>
        <w:rPr>
          <w:rFonts w:ascii="Times New Roman" w:eastAsia="黑体" w:hint="eastAsia"/>
        </w:rPr>
        <w:t xml:space="preserve">3.3.5.2.1 </w:t>
      </w:r>
      <w:r>
        <w:rPr>
          <w:rFonts w:ascii="Times New Roman" w:eastAsia="黑体" w:hint="eastAsia"/>
        </w:rPr>
        <w:t>赖氨酸脱羧酶试验</w:t>
      </w:r>
    </w:p>
    <w:p w14:paraId="76A63919" w14:textId="77777777" w:rsidR="00D20E8B" w:rsidRPr="00C57E2A" w:rsidRDefault="00000000">
      <w:pPr>
        <w:pStyle w:val="afffff6"/>
        <w:ind w:firstLine="420"/>
        <w:rPr>
          <w:rFonts w:hAnsi="宋体" w:hint="eastAsia"/>
        </w:rPr>
      </w:pPr>
      <w:r w:rsidRPr="00C57E2A">
        <w:rPr>
          <w:rFonts w:hAnsi="宋体" w:hint="eastAsia"/>
        </w:rPr>
        <w:t>按GB4789.5中的规定执行。</w:t>
      </w:r>
    </w:p>
    <w:p w14:paraId="61E96260" w14:textId="77777777" w:rsidR="00D20E8B" w:rsidRDefault="00000000">
      <w:pPr>
        <w:pStyle w:val="afffff6"/>
        <w:spacing w:beforeLines="100" w:before="312" w:afterLines="100" w:after="312"/>
        <w:ind w:firstLineChars="0" w:firstLine="0"/>
        <w:rPr>
          <w:rFonts w:ascii="Times New Roman" w:eastAsia="黑体"/>
        </w:rPr>
      </w:pPr>
      <w:r>
        <w:rPr>
          <w:rFonts w:ascii="Times New Roman" w:eastAsia="黑体" w:hint="eastAsia"/>
        </w:rPr>
        <w:lastRenderedPageBreak/>
        <w:t xml:space="preserve">3.3.5.2.2 </w:t>
      </w:r>
      <w:r>
        <w:rPr>
          <w:rFonts w:ascii="Times New Roman" w:eastAsia="黑体" w:hint="eastAsia"/>
        </w:rPr>
        <w:t>鸟氨酸脱羧酶试验</w:t>
      </w:r>
    </w:p>
    <w:p w14:paraId="516FE519" w14:textId="77777777" w:rsidR="00D20E8B" w:rsidRPr="00C57E2A" w:rsidRDefault="00000000">
      <w:pPr>
        <w:pStyle w:val="afffff6"/>
        <w:ind w:firstLine="420"/>
        <w:rPr>
          <w:rFonts w:hAnsi="宋体" w:hint="eastAsia"/>
        </w:rPr>
      </w:pPr>
      <w:r w:rsidRPr="00C57E2A">
        <w:rPr>
          <w:rFonts w:hAnsi="宋体" w:hint="eastAsia"/>
        </w:rPr>
        <w:t>按GB4789.5中的规定执行。</w:t>
      </w:r>
    </w:p>
    <w:p w14:paraId="4CB4E352" w14:textId="77777777" w:rsidR="00D20E8B" w:rsidRDefault="00000000">
      <w:pPr>
        <w:pStyle w:val="afffff6"/>
        <w:spacing w:beforeLines="100" w:before="312" w:afterLines="100" w:after="312"/>
        <w:ind w:firstLineChars="0" w:firstLine="0"/>
        <w:rPr>
          <w:rFonts w:ascii="Times New Roman" w:eastAsia="黑体"/>
        </w:rPr>
      </w:pPr>
      <w:r>
        <w:rPr>
          <w:rFonts w:ascii="Times New Roman" w:eastAsia="黑体" w:hint="eastAsia"/>
        </w:rPr>
        <w:t xml:space="preserve">3.3.5.2.3 </w:t>
      </w:r>
      <w:r>
        <w:rPr>
          <w:rFonts w:ascii="Times New Roman" w:eastAsia="黑体" w:hint="eastAsia"/>
        </w:rPr>
        <w:t>精氨酸脱羧酶实验</w:t>
      </w:r>
    </w:p>
    <w:p w14:paraId="5281A890" w14:textId="77777777" w:rsidR="00D20E8B" w:rsidRPr="00C57E2A" w:rsidRDefault="00000000">
      <w:pPr>
        <w:pStyle w:val="afffff6"/>
        <w:ind w:firstLine="420"/>
        <w:rPr>
          <w:rFonts w:hAnsi="宋体" w:hint="eastAsia"/>
        </w:rPr>
      </w:pPr>
      <w:r w:rsidRPr="00C57E2A">
        <w:rPr>
          <w:rFonts w:hAnsi="宋体" w:hint="eastAsia"/>
        </w:rPr>
        <w:t>按GB4789.28中的规定执行。</w:t>
      </w:r>
    </w:p>
    <w:p w14:paraId="532C8C1B" w14:textId="77777777" w:rsidR="00D20E8B" w:rsidRDefault="00000000">
      <w:pPr>
        <w:pStyle w:val="afffff6"/>
        <w:spacing w:beforeLines="100" w:before="312" w:afterLines="100" w:after="312"/>
        <w:ind w:firstLineChars="0" w:firstLine="0"/>
        <w:rPr>
          <w:rFonts w:ascii="Times New Roman" w:eastAsia="黑体"/>
        </w:rPr>
      </w:pPr>
      <w:r>
        <w:rPr>
          <w:rFonts w:ascii="Times New Roman" w:eastAsia="黑体" w:hint="eastAsia"/>
        </w:rPr>
        <w:t xml:space="preserve">3.3.5.2.4 </w:t>
      </w:r>
      <w:r>
        <w:rPr>
          <w:rFonts w:ascii="Times New Roman" w:eastAsia="黑体" w:hint="eastAsia"/>
        </w:rPr>
        <w:t>蔗糖水解试验</w:t>
      </w:r>
    </w:p>
    <w:p w14:paraId="6F07C1F2" w14:textId="77777777" w:rsidR="00D20E8B" w:rsidRPr="00C57E2A" w:rsidRDefault="00000000">
      <w:pPr>
        <w:pStyle w:val="afffff6"/>
        <w:ind w:firstLine="420"/>
        <w:rPr>
          <w:rFonts w:hAnsi="宋体" w:hint="eastAsia"/>
        </w:rPr>
      </w:pPr>
      <w:r w:rsidRPr="00C57E2A">
        <w:rPr>
          <w:rFonts w:hAnsi="宋体" w:hint="eastAsia"/>
        </w:rPr>
        <w:t>按GB 4789.28中的规定执行。</w:t>
      </w:r>
    </w:p>
    <w:p w14:paraId="17A84E76" w14:textId="77777777" w:rsidR="00D20E8B" w:rsidRDefault="00000000">
      <w:pPr>
        <w:pStyle w:val="afffff6"/>
        <w:spacing w:beforeLines="100" w:before="312" w:afterLines="100" w:after="312"/>
        <w:ind w:firstLineChars="0" w:firstLine="0"/>
        <w:rPr>
          <w:rFonts w:ascii="Times New Roman" w:eastAsia="黑体"/>
        </w:rPr>
      </w:pPr>
      <w:r>
        <w:rPr>
          <w:rFonts w:ascii="Times New Roman" w:eastAsia="黑体" w:hint="eastAsia"/>
        </w:rPr>
        <w:t xml:space="preserve">3.3.5.2.5 </w:t>
      </w:r>
      <w:r>
        <w:rPr>
          <w:rFonts w:ascii="Times New Roman" w:eastAsia="黑体" w:hint="eastAsia"/>
        </w:rPr>
        <w:t>蛋白胨水试验</w:t>
      </w:r>
    </w:p>
    <w:p w14:paraId="2ED6CDEC" w14:textId="77777777" w:rsidR="00D20E8B" w:rsidRPr="00C57E2A" w:rsidRDefault="00000000">
      <w:pPr>
        <w:pStyle w:val="afffff6"/>
        <w:ind w:firstLineChars="195" w:firstLine="409"/>
        <w:rPr>
          <w:rFonts w:hAnsi="宋体" w:hint="eastAsia"/>
        </w:rPr>
      </w:pPr>
      <w:r w:rsidRPr="00C57E2A">
        <w:rPr>
          <w:rFonts w:hAnsi="宋体" w:hint="eastAsia"/>
        </w:rPr>
        <w:t>按GB 4789.4中的规定执行。</w:t>
      </w:r>
    </w:p>
    <w:p w14:paraId="01A6B466" w14:textId="77777777" w:rsidR="00D20E8B" w:rsidRDefault="00000000">
      <w:pPr>
        <w:pStyle w:val="afffff6"/>
        <w:spacing w:beforeLines="100" w:before="312" w:afterLines="100" w:after="312"/>
        <w:ind w:firstLineChars="0" w:firstLine="0"/>
        <w:rPr>
          <w:rFonts w:ascii="Times New Roman" w:eastAsia="黑体"/>
        </w:rPr>
      </w:pPr>
      <w:r>
        <w:rPr>
          <w:rFonts w:ascii="Times New Roman" w:eastAsia="黑体" w:hint="eastAsia"/>
        </w:rPr>
        <w:t xml:space="preserve">3.3.5.2.6 </w:t>
      </w:r>
      <w:r>
        <w:rPr>
          <w:rFonts w:ascii="Times New Roman" w:eastAsia="黑体" w:hint="eastAsia"/>
        </w:rPr>
        <w:t>甘露醇利用试验</w:t>
      </w:r>
    </w:p>
    <w:p w14:paraId="7363627A" w14:textId="77777777" w:rsidR="00D20E8B" w:rsidRPr="00C57E2A" w:rsidRDefault="00000000">
      <w:pPr>
        <w:pStyle w:val="afffff6"/>
        <w:ind w:firstLineChars="195" w:firstLine="409"/>
        <w:rPr>
          <w:rFonts w:hAnsi="宋体" w:hint="eastAsia"/>
        </w:rPr>
      </w:pPr>
      <w:r w:rsidRPr="00C57E2A">
        <w:rPr>
          <w:rFonts w:hAnsi="宋体" w:hint="eastAsia"/>
        </w:rPr>
        <w:t>按GB4789.28中的规定执行。</w:t>
      </w:r>
    </w:p>
    <w:p w14:paraId="25FB3DB5" w14:textId="77777777" w:rsidR="00D20E8B" w:rsidRDefault="00000000">
      <w:pPr>
        <w:pStyle w:val="affc"/>
        <w:numPr>
          <w:ilvl w:val="0"/>
          <w:numId w:val="0"/>
        </w:numPr>
        <w:spacing w:before="312" w:after="312"/>
        <w:rPr>
          <w:rFonts w:ascii="Times New Roman"/>
          <w:szCs w:val="21"/>
        </w:rPr>
      </w:pPr>
      <w:r>
        <w:rPr>
          <w:rFonts w:ascii="Times New Roman" w:hint="eastAsia"/>
          <w:szCs w:val="21"/>
        </w:rPr>
        <w:t xml:space="preserve">3.3.6  </w:t>
      </w:r>
      <w:r>
        <w:rPr>
          <w:rFonts w:ascii="Times New Roman" w:hint="eastAsia"/>
          <w:szCs w:val="21"/>
        </w:rPr>
        <w:t>细菌分子生物学鉴定</w:t>
      </w:r>
    </w:p>
    <w:p w14:paraId="0C889F9A" w14:textId="232D3995" w:rsidR="00433DF8" w:rsidRDefault="00000000" w:rsidP="00433DF8">
      <w:pPr>
        <w:pStyle w:val="affc"/>
        <w:numPr>
          <w:ilvl w:val="0"/>
          <w:numId w:val="0"/>
        </w:numPr>
        <w:spacing w:before="312" w:after="312"/>
        <w:rPr>
          <w:rFonts w:ascii="Times New Roman"/>
          <w:szCs w:val="21"/>
        </w:rPr>
      </w:pPr>
      <w:r>
        <w:rPr>
          <w:rFonts w:ascii="Times New Roman" w:hint="eastAsia"/>
          <w:szCs w:val="21"/>
        </w:rPr>
        <w:t>3.3.6</w:t>
      </w:r>
      <w:r>
        <w:rPr>
          <w:rFonts w:ascii="Times New Roman"/>
          <w:szCs w:val="21"/>
        </w:rPr>
        <w:t>.</w:t>
      </w:r>
      <w:r>
        <w:rPr>
          <w:rFonts w:ascii="Times New Roman" w:hint="eastAsia"/>
          <w:szCs w:val="21"/>
        </w:rPr>
        <w:t xml:space="preserve">1  </w:t>
      </w:r>
      <w:r>
        <w:rPr>
          <w:rFonts w:ascii="Times New Roman" w:hint="eastAsia"/>
          <w:szCs w:val="21"/>
        </w:rPr>
        <w:t>细菌</w:t>
      </w:r>
      <w:r>
        <w:rPr>
          <w:rFonts w:ascii="Times New Roman" w:hint="eastAsia"/>
          <w:szCs w:val="21"/>
        </w:rPr>
        <w:t>DNA</w:t>
      </w:r>
      <w:r>
        <w:rPr>
          <w:rFonts w:ascii="Times New Roman" w:hint="eastAsia"/>
          <w:szCs w:val="21"/>
        </w:rPr>
        <w:t>抽提</w:t>
      </w:r>
    </w:p>
    <w:p w14:paraId="58C968B2" w14:textId="549B2517" w:rsidR="00433DF8" w:rsidRPr="00C57E2A" w:rsidRDefault="00433DF8" w:rsidP="005434E0">
      <w:pPr>
        <w:spacing w:before="156" w:after="156"/>
        <w:ind w:firstLineChars="200" w:firstLine="420"/>
        <w:rPr>
          <w:rFonts w:ascii="宋体" w:hAnsi="宋体" w:cs="宋体" w:hint="eastAsia"/>
          <w:kern w:val="0"/>
          <w:szCs w:val="20"/>
          <w:lang w:bidi="ar"/>
        </w:rPr>
      </w:pPr>
      <w:r w:rsidRPr="00C57E2A">
        <w:rPr>
          <w:rFonts w:ascii="宋体" w:hAnsi="宋体" w:cs="宋体" w:hint="eastAsia"/>
          <w:kern w:val="0"/>
          <w:szCs w:val="20"/>
          <w:lang w:bidi="ar"/>
        </w:rPr>
        <w:t>取2mL待检菌培养液</w:t>
      </w:r>
      <w:r w:rsidR="00362253" w:rsidRPr="00C57E2A">
        <w:rPr>
          <w:rFonts w:ascii="宋体" w:hAnsi="宋体" w:cs="宋体" w:hint="eastAsia"/>
          <w:kern w:val="0"/>
          <w:szCs w:val="20"/>
          <w:lang w:bidi="ar"/>
        </w:rPr>
        <w:t>，</w:t>
      </w:r>
      <w:r w:rsidRPr="00C57E2A">
        <w:rPr>
          <w:rFonts w:ascii="宋体" w:hAnsi="宋体" w:cs="宋体" w:hint="eastAsia"/>
          <w:kern w:val="0"/>
          <w:szCs w:val="20"/>
          <w:lang w:bidi="ar"/>
        </w:rPr>
        <w:t>12000r/min离心1min</w:t>
      </w:r>
      <w:r w:rsidR="00362253" w:rsidRPr="00C57E2A">
        <w:rPr>
          <w:rFonts w:ascii="宋体" w:hAnsi="宋体" w:cs="宋体" w:hint="eastAsia"/>
          <w:kern w:val="0"/>
          <w:szCs w:val="20"/>
          <w:lang w:bidi="ar"/>
        </w:rPr>
        <w:t>，</w:t>
      </w:r>
      <w:r w:rsidRPr="00C57E2A">
        <w:rPr>
          <w:rFonts w:ascii="宋体" w:hAnsi="宋体" w:cs="宋体" w:hint="eastAsia"/>
          <w:kern w:val="0"/>
          <w:szCs w:val="20"/>
          <w:lang w:bidi="ar"/>
        </w:rPr>
        <w:t>收集菌体。菌体悬浮于500</w:t>
      </w:r>
      <w:r w:rsidR="00532A43" w:rsidRPr="009C02F0">
        <w:rPr>
          <w:rFonts w:ascii="Times New Roman" w:hAnsi="Times New Roman"/>
          <w:kern w:val="0"/>
          <w:szCs w:val="20"/>
          <w:lang w:bidi="ar"/>
        </w:rPr>
        <w:t>μ</w:t>
      </w:r>
      <w:r w:rsidRPr="00C57E2A">
        <w:rPr>
          <w:rFonts w:ascii="宋体" w:hAnsi="宋体" w:cs="宋体" w:hint="eastAsia"/>
          <w:kern w:val="0"/>
          <w:szCs w:val="20"/>
          <w:lang w:bidi="ar"/>
        </w:rPr>
        <w:t>L</w:t>
      </w:r>
      <w:r w:rsidR="00C34947">
        <w:rPr>
          <w:rFonts w:ascii="宋体" w:hAnsi="宋体" w:cs="宋体" w:hint="eastAsia"/>
          <w:kern w:val="0"/>
          <w:szCs w:val="20"/>
          <w:lang w:bidi="ar"/>
        </w:rPr>
        <w:t xml:space="preserve"> </w:t>
      </w:r>
      <w:r w:rsidRPr="00C57E2A">
        <w:rPr>
          <w:rFonts w:ascii="宋体" w:hAnsi="宋体" w:cs="宋体" w:hint="eastAsia"/>
          <w:kern w:val="0"/>
          <w:szCs w:val="20"/>
          <w:lang w:bidi="ar"/>
        </w:rPr>
        <w:t>TE缓冲液</w:t>
      </w:r>
      <w:r w:rsidR="00B8131A">
        <w:rPr>
          <w:rFonts w:ascii="宋体" w:hAnsi="宋体" w:cs="宋体" w:hint="eastAsia"/>
          <w:kern w:val="0"/>
          <w:szCs w:val="20"/>
          <w:lang w:bidi="ar"/>
        </w:rPr>
        <w:t>（</w:t>
      </w:r>
      <w:r w:rsidRPr="00C57E2A">
        <w:rPr>
          <w:rFonts w:ascii="宋体" w:hAnsi="宋体" w:cs="宋体" w:hint="eastAsia"/>
          <w:kern w:val="0"/>
          <w:szCs w:val="20"/>
          <w:lang w:bidi="ar"/>
        </w:rPr>
        <w:t>pH8.0</w:t>
      </w:r>
      <w:r w:rsidR="00B8131A">
        <w:rPr>
          <w:rFonts w:ascii="宋体" w:hAnsi="宋体" w:cs="宋体" w:hint="eastAsia"/>
          <w:kern w:val="0"/>
          <w:szCs w:val="20"/>
          <w:lang w:bidi="ar"/>
        </w:rPr>
        <w:t>）</w:t>
      </w:r>
      <w:r w:rsidRPr="00C57E2A">
        <w:rPr>
          <w:rFonts w:ascii="宋体" w:hAnsi="宋体" w:cs="宋体" w:hint="eastAsia"/>
          <w:kern w:val="0"/>
          <w:szCs w:val="20"/>
          <w:lang w:bidi="ar"/>
        </w:rPr>
        <w:t>，震荡悬浮，加入50</w:t>
      </w:r>
      <w:r w:rsidR="00532A43" w:rsidRPr="009C02F0">
        <w:rPr>
          <w:rFonts w:ascii="Times New Roman" w:hAnsi="Times New Roman"/>
          <w:kern w:val="0"/>
          <w:szCs w:val="20"/>
          <w:lang w:bidi="ar"/>
        </w:rPr>
        <w:t>μ</w:t>
      </w:r>
      <w:r w:rsidRPr="00C57E2A">
        <w:rPr>
          <w:rFonts w:ascii="宋体" w:hAnsi="宋体" w:cs="宋体" w:hint="eastAsia"/>
          <w:kern w:val="0"/>
          <w:szCs w:val="20"/>
          <w:lang w:bidi="ar"/>
        </w:rPr>
        <w:t>L 10%的SDS溶液，10</w:t>
      </w:r>
      <w:r w:rsidR="00532A43" w:rsidRPr="009C02F0">
        <w:rPr>
          <w:rFonts w:ascii="Times New Roman" w:hAnsi="Times New Roman"/>
          <w:kern w:val="0"/>
          <w:szCs w:val="20"/>
          <w:lang w:bidi="ar"/>
        </w:rPr>
        <w:t>μ</w:t>
      </w:r>
      <w:r w:rsidRPr="00C57E2A">
        <w:rPr>
          <w:rFonts w:ascii="宋体" w:hAnsi="宋体" w:cs="宋体" w:hint="eastAsia"/>
          <w:kern w:val="0"/>
          <w:szCs w:val="20"/>
          <w:lang w:bidi="ar"/>
        </w:rPr>
        <w:t>L</w:t>
      </w:r>
      <w:r w:rsidR="00362253" w:rsidRPr="00C57E2A">
        <w:rPr>
          <w:rFonts w:ascii="宋体" w:hAnsi="宋体" w:cs="宋体" w:hint="eastAsia"/>
          <w:kern w:val="0"/>
          <w:szCs w:val="20"/>
          <w:lang w:bidi="ar"/>
        </w:rPr>
        <w:t xml:space="preserve"> </w:t>
      </w:r>
      <w:r w:rsidRPr="00C57E2A">
        <w:rPr>
          <w:rFonts w:ascii="宋体" w:hAnsi="宋体" w:cs="宋体" w:hint="eastAsia"/>
          <w:kern w:val="0"/>
          <w:szCs w:val="20"/>
          <w:lang w:bidi="ar"/>
        </w:rPr>
        <w:t>20mg/mL的蛋白酶K，混匀，37℃温育1h。加入100</w:t>
      </w:r>
      <w:r w:rsidR="00532A43" w:rsidRPr="009C02F0">
        <w:rPr>
          <w:rFonts w:ascii="Times New Roman" w:hAnsi="Times New Roman"/>
          <w:kern w:val="0"/>
          <w:szCs w:val="20"/>
          <w:lang w:bidi="ar"/>
        </w:rPr>
        <w:t>μ</w:t>
      </w:r>
      <w:r w:rsidRPr="00C57E2A">
        <w:rPr>
          <w:rFonts w:ascii="宋体" w:hAnsi="宋体" w:cs="宋体" w:hint="eastAsia"/>
          <w:kern w:val="0"/>
          <w:szCs w:val="20"/>
          <w:lang w:bidi="ar"/>
        </w:rPr>
        <w:t>L 5mol/L的NaC</w:t>
      </w:r>
      <w:r w:rsidR="00C34947">
        <w:rPr>
          <w:rFonts w:ascii="宋体" w:hAnsi="宋体" w:cs="宋体" w:hint="eastAsia"/>
          <w:kern w:val="0"/>
          <w:szCs w:val="20"/>
          <w:lang w:bidi="ar"/>
        </w:rPr>
        <w:t>l</w:t>
      </w:r>
      <w:r w:rsidRPr="00C57E2A">
        <w:rPr>
          <w:rFonts w:ascii="宋体" w:hAnsi="宋体" w:cs="宋体" w:hint="eastAsia"/>
          <w:kern w:val="0"/>
          <w:szCs w:val="20"/>
          <w:lang w:bidi="ar"/>
        </w:rPr>
        <w:t>溶液，充分混匀，再加入100</w:t>
      </w:r>
      <w:r w:rsidR="00532A43" w:rsidRPr="009C02F0">
        <w:rPr>
          <w:rFonts w:ascii="Times New Roman" w:hAnsi="Times New Roman"/>
          <w:kern w:val="0"/>
          <w:szCs w:val="20"/>
          <w:lang w:bidi="ar"/>
        </w:rPr>
        <w:t>μ</w:t>
      </w:r>
      <w:r w:rsidRPr="00C57E2A">
        <w:rPr>
          <w:rFonts w:ascii="宋体" w:hAnsi="宋体" w:cs="宋体" w:hint="eastAsia"/>
          <w:kern w:val="0"/>
          <w:szCs w:val="20"/>
          <w:lang w:bidi="ar"/>
        </w:rPr>
        <w:t>L CTAB/NaC</w:t>
      </w:r>
      <w:r w:rsidR="009C02F0">
        <w:rPr>
          <w:rFonts w:ascii="宋体" w:hAnsi="宋体" w:cs="宋体" w:hint="eastAsia"/>
          <w:kern w:val="0"/>
          <w:szCs w:val="20"/>
          <w:lang w:bidi="ar"/>
        </w:rPr>
        <w:t>l</w:t>
      </w:r>
      <w:r w:rsidRPr="00C57E2A">
        <w:rPr>
          <w:rFonts w:ascii="宋体" w:hAnsi="宋体" w:cs="宋体" w:hint="eastAsia"/>
          <w:kern w:val="0"/>
          <w:szCs w:val="20"/>
          <w:lang w:bidi="ar"/>
        </w:rPr>
        <w:t>溶液混匀，65℃温育20min。加入等体积的酚:氯仿:异戊醇</w:t>
      </w:r>
      <w:r w:rsidR="00B8131A">
        <w:rPr>
          <w:rFonts w:ascii="宋体" w:hAnsi="宋体" w:cs="宋体" w:hint="eastAsia"/>
          <w:kern w:val="0"/>
          <w:szCs w:val="20"/>
          <w:lang w:bidi="ar"/>
        </w:rPr>
        <w:t>（</w:t>
      </w:r>
      <w:r w:rsidRPr="00C57E2A">
        <w:rPr>
          <w:rFonts w:ascii="宋体" w:hAnsi="宋体" w:cs="宋体" w:hint="eastAsia"/>
          <w:kern w:val="0"/>
          <w:szCs w:val="20"/>
          <w:lang w:bidi="ar"/>
        </w:rPr>
        <w:t>25:24:1</w:t>
      </w:r>
      <w:r w:rsidR="00B8131A">
        <w:rPr>
          <w:rFonts w:ascii="宋体" w:hAnsi="宋体" w:cs="宋体" w:hint="eastAsia"/>
          <w:kern w:val="0"/>
          <w:szCs w:val="20"/>
          <w:lang w:bidi="ar"/>
        </w:rPr>
        <w:t>）</w:t>
      </w:r>
      <w:r w:rsidRPr="00C57E2A">
        <w:rPr>
          <w:rFonts w:ascii="宋体" w:hAnsi="宋体" w:cs="宋体" w:hint="eastAsia"/>
          <w:kern w:val="0"/>
          <w:szCs w:val="20"/>
          <w:lang w:bidi="ar"/>
        </w:rPr>
        <w:t>，混匀，12000r/min离心5min。取上清液加入等体积的氯仿:异戊醇</w:t>
      </w:r>
      <w:r w:rsidR="00B8131A">
        <w:rPr>
          <w:rFonts w:ascii="宋体" w:hAnsi="宋体" w:cs="宋体" w:hint="eastAsia"/>
          <w:kern w:val="0"/>
          <w:szCs w:val="20"/>
          <w:lang w:bidi="ar"/>
        </w:rPr>
        <w:t>（</w:t>
      </w:r>
      <w:r w:rsidRPr="00C57E2A">
        <w:rPr>
          <w:rFonts w:ascii="宋体" w:hAnsi="宋体" w:cs="宋体" w:hint="eastAsia"/>
          <w:kern w:val="0"/>
          <w:szCs w:val="20"/>
          <w:lang w:bidi="ar"/>
        </w:rPr>
        <w:t>24:1</w:t>
      </w:r>
      <w:r w:rsidR="00B8131A">
        <w:rPr>
          <w:rFonts w:ascii="宋体" w:hAnsi="宋体" w:cs="宋体" w:hint="eastAsia"/>
          <w:kern w:val="0"/>
          <w:szCs w:val="20"/>
          <w:lang w:bidi="ar"/>
        </w:rPr>
        <w:t>）</w:t>
      </w:r>
      <w:r w:rsidRPr="00C57E2A">
        <w:rPr>
          <w:rFonts w:ascii="宋体" w:hAnsi="宋体" w:cs="宋体" w:hint="eastAsia"/>
          <w:kern w:val="0"/>
          <w:szCs w:val="20"/>
          <w:lang w:bidi="ar"/>
        </w:rPr>
        <w:t>，混匀，12000 r/min离心5min。取上清液，加入1倍体积异丙醇，颠倒混合，室温下静置10min，10000 r/min离心10min；沉淀用70%酒精洗涤2次，室温晾干。加入50mL的TE缓冲液溶解，</w:t>
      </w:r>
      <w:r w:rsidR="00362253" w:rsidRPr="00C57E2A">
        <w:rPr>
          <w:rFonts w:ascii="宋体" w:hAnsi="宋体" w:cs="宋体" w:hint="eastAsia"/>
          <w:kern w:val="0"/>
          <w:szCs w:val="20"/>
          <w:lang w:bidi="ar"/>
        </w:rPr>
        <w:t>-</w:t>
      </w:r>
      <w:r w:rsidRPr="00C57E2A">
        <w:rPr>
          <w:rFonts w:ascii="宋体" w:hAnsi="宋体" w:cs="宋体" w:hint="eastAsia"/>
          <w:kern w:val="0"/>
          <w:szCs w:val="20"/>
          <w:lang w:bidi="ar"/>
        </w:rPr>
        <w:t>20℃贮存，备用。</w:t>
      </w:r>
    </w:p>
    <w:p w14:paraId="22A124EC" w14:textId="77777777" w:rsidR="00D20E8B" w:rsidRDefault="00000000">
      <w:pPr>
        <w:pStyle w:val="affc"/>
        <w:numPr>
          <w:ilvl w:val="0"/>
          <w:numId w:val="0"/>
        </w:numPr>
        <w:spacing w:before="312" w:after="312"/>
        <w:rPr>
          <w:rFonts w:ascii="Times New Roman"/>
          <w:szCs w:val="21"/>
        </w:rPr>
      </w:pPr>
      <w:r>
        <w:rPr>
          <w:rFonts w:ascii="Times New Roman" w:hint="eastAsia"/>
          <w:szCs w:val="21"/>
        </w:rPr>
        <w:t>3.3.</w:t>
      </w:r>
      <w:r>
        <w:rPr>
          <w:rFonts w:ascii="Times New Roman"/>
          <w:szCs w:val="21"/>
        </w:rPr>
        <w:t>6.2</w:t>
      </w:r>
      <w:r>
        <w:rPr>
          <w:rFonts w:ascii="Times New Roman" w:hint="eastAsia"/>
          <w:szCs w:val="21"/>
        </w:rPr>
        <w:t xml:space="preserve">  PCR</w:t>
      </w:r>
      <w:r>
        <w:rPr>
          <w:rFonts w:ascii="Times New Roman" w:hint="eastAsia"/>
          <w:szCs w:val="21"/>
        </w:rPr>
        <w:t>检测</w:t>
      </w:r>
    </w:p>
    <w:p w14:paraId="1B122FDA" w14:textId="77777777" w:rsidR="00D20E8B" w:rsidRDefault="00000000">
      <w:pPr>
        <w:pStyle w:val="afffff6"/>
        <w:spacing w:beforeLines="100" w:before="312" w:afterLines="100" w:after="312"/>
        <w:ind w:firstLineChars="0" w:firstLine="0"/>
        <w:rPr>
          <w:rFonts w:ascii="Times New Roman" w:eastAsia="黑体"/>
          <w:szCs w:val="21"/>
        </w:rPr>
      </w:pPr>
      <w:r>
        <w:rPr>
          <w:rFonts w:ascii="Times New Roman" w:eastAsia="黑体" w:hint="eastAsia"/>
          <w:szCs w:val="21"/>
        </w:rPr>
        <w:t>3.3.6.2.1 16S rRNA</w:t>
      </w:r>
      <w:r>
        <w:rPr>
          <w:rFonts w:ascii="Times New Roman" w:eastAsia="黑体" w:hint="eastAsia"/>
          <w:szCs w:val="21"/>
        </w:rPr>
        <w:t>引物</w:t>
      </w:r>
    </w:p>
    <w:p w14:paraId="23C287ED" w14:textId="6D8C1270" w:rsidR="00D20E8B" w:rsidRPr="00C57E2A" w:rsidRDefault="00000000">
      <w:pPr>
        <w:spacing w:before="156" w:after="156"/>
        <w:ind w:firstLineChars="150" w:firstLine="315"/>
        <w:jc w:val="left"/>
        <w:rPr>
          <w:rFonts w:ascii="宋体" w:hAnsi="宋体" w:hint="eastAsia"/>
        </w:rPr>
      </w:pPr>
      <w:r w:rsidRPr="00C57E2A">
        <w:rPr>
          <w:rFonts w:ascii="宋体" w:hAnsi="宋体" w:cs="宋体" w:hint="eastAsia"/>
          <w:kern w:val="0"/>
          <w:szCs w:val="20"/>
          <w:lang w:bidi="ar"/>
        </w:rPr>
        <w:t>上游引物：</w:t>
      </w:r>
      <w:r w:rsidRPr="00C57E2A">
        <w:rPr>
          <w:rFonts w:ascii="宋体" w:hAnsi="宋体"/>
          <w:kern w:val="0"/>
          <w:szCs w:val="20"/>
          <w:lang w:bidi="ar"/>
        </w:rPr>
        <w:t xml:space="preserve">27F: AGAGTTTGATCMTGGCTCAG  </w:t>
      </w:r>
      <w:r w:rsidRPr="00C57E2A">
        <w:rPr>
          <w:rFonts w:ascii="宋体" w:hAnsi="宋体" w:cs="宋体" w:hint="eastAsia"/>
          <w:kern w:val="0"/>
          <w:szCs w:val="20"/>
          <w:lang w:bidi="ar"/>
        </w:rPr>
        <w:t>下游引物：</w:t>
      </w:r>
      <w:r w:rsidRPr="00C57E2A">
        <w:rPr>
          <w:rFonts w:ascii="宋体" w:hAnsi="宋体"/>
          <w:kern w:val="0"/>
          <w:szCs w:val="20"/>
          <w:lang w:bidi="ar"/>
        </w:rPr>
        <w:t>1492R:</w:t>
      </w:r>
      <w:r w:rsidR="003309CE" w:rsidRPr="00C57E2A">
        <w:rPr>
          <w:rFonts w:ascii="宋体" w:hAnsi="宋体" w:hint="eastAsia"/>
          <w:kern w:val="0"/>
          <w:szCs w:val="20"/>
          <w:lang w:bidi="ar"/>
        </w:rPr>
        <w:t xml:space="preserve"> </w:t>
      </w:r>
      <w:r w:rsidRPr="00C57E2A">
        <w:rPr>
          <w:rFonts w:ascii="宋体" w:hAnsi="宋体"/>
          <w:kern w:val="0"/>
          <w:szCs w:val="20"/>
          <w:lang w:bidi="ar"/>
        </w:rPr>
        <w:t xml:space="preserve">GGTTACCTTGTTACGACTT </w:t>
      </w:r>
    </w:p>
    <w:p w14:paraId="78E55EBE" w14:textId="77777777" w:rsidR="00D20E8B" w:rsidRDefault="00000000">
      <w:pPr>
        <w:pStyle w:val="afffff6"/>
        <w:spacing w:beforeLines="100" w:before="312" w:afterLines="100" w:after="312"/>
        <w:ind w:firstLineChars="0" w:firstLine="0"/>
        <w:rPr>
          <w:rFonts w:ascii="Times New Roman" w:eastAsia="黑体"/>
          <w:szCs w:val="21"/>
        </w:rPr>
      </w:pPr>
      <w:r>
        <w:rPr>
          <w:rFonts w:ascii="Times New Roman" w:eastAsia="黑体" w:hint="eastAsia"/>
          <w:szCs w:val="21"/>
        </w:rPr>
        <w:t xml:space="preserve">3.3.6.2.2 </w:t>
      </w:r>
      <w:r>
        <w:rPr>
          <w:rFonts w:ascii="Times New Roman" w:eastAsia="黑体" w:hint="eastAsia"/>
          <w:szCs w:val="21"/>
        </w:rPr>
        <w:t>反应体系</w:t>
      </w:r>
    </w:p>
    <w:p w14:paraId="0337106A" w14:textId="6715E500" w:rsidR="00A153BB" w:rsidRPr="00A153BB" w:rsidRDefault="00A153BB" w:rsidP="00A153BB">
      <w:pPr>
        <w:pStyle w:val="afffff6"/>
        <w:ind w:firstLine="422"/>
        <w:jc w:val="center"/>
        <w:rPr>
          <w:b/>
          <w:bCs/>
        </w:rPr>
      </w:pPr>
      <w:r w:rsidRPr="00A153BB">
        <w:rPr>
          <w:rFonts w:hint="eastAsia"/>
          <w:b/>
          <w:bCs/>
        </w:rPr>
        <w:t>表1 PCR反应体系</w:t>
      </w:r>
    </w:p>
    <w:tbl>
      <w:tblPr>
        <w:tblStyle w:val="12"/>
        <w:tblW w:w="0" w:type="auto"/>
        <w:jc w:val="center"/>
        <w:tblLook w:val="04A0" w:firstRow="1" w:lastRow="0" w:firstColumn="1" w:lastColumn="0" w:noHBand="0" w:noVBand="1"/>
      </w:tblPr>
      <w:tblGrid>
        <w:gridCol w:w="4148"/>
        <w:gridCol w:w="4148"/>
      </w:tblGrid>
      <w:tr w:rsidR="00A153BB" w:rsidRPr="00C57E2A" w14:paraId="3F67C7CA" w14:textId="77777777" w:rsidTr="00A153BB">
        <w:trPr>
          <w:jc w:val="center"/>
        </w:trPr>
        <w:tc>
          <w:tcPr>
            <w:tcW w:w="4148" w:type="dxa"/>
            <w:vAlign w:val="center"/>
          </w:tcPr>
          <w:p w14:paraId="47466C96" w14:textId="77777777"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反应成分</w:t>
            </w:r>
          </w:p>
        </w:tc>
        <w:tc>
          <w:tcPr>
            <w:tcW w:w="4148" w:type="dxa"/>
            <w:vAlign w:val="center"/>
          </w:tcPr>
          <w:p w14:paraId="73C09D84" w14:textId="118E6A1C"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体积（</w:t>
            </w:r>
            <w:r w:rsidRPr="00D15657">
              <w:rPr>
                <w:rFonts w:ascii="Times New Roman" w:eastAsia="宋体" w:hAnsi="Times New Roman"/>
              </w:rPr>
              <w:t>µ</w:t>
            </w:r>
            <w:r w:rsidR="003309CE" w:rsidRPr="00C57E2A">
              <w:rPr>
                <w:rFonts w:ascii="宋体" w:eastAsia="宋体" w:hAnsi="宋体" w:hint="eastAsia"/>
              </w:rPr>
              <w:t>L</w:t>
            </w:r>
            <w:r w:rsidRPr="00C57E2A">
              <w:rPr>
                <w:rFonts w:ascii="宋体" w:eastAsia="宋体" w:hAnsi="宋体" w:hint="eastAsia"/>
              </w:rPr>
              <w:t>）</w:t>
            </w:r>
          </w:p>
        </w:tc>
      </w:tr>
      <w:tr w:rsidR="00A153BB" w:rsidRPr="00C57E2A" w14:paraId="32DD3BD1" w14:textId="77777777" w:rsidTr="00A153BB">
        <w:trPr>
          <w:jc w:val="center"/>
        </w:trPr>
        <w:tc>
          <w:tcPr>
            <w:tcW w:w="4148" w:type="dxa"/>
            <w:vAlign w:val="center"/>
          </w:tcPr>
          <w:p w14:paraId="0B686D86" w14:textId="4C01CAB1" w:rsidR="00A153BB" w:rsidRPr="00C57E2A" w:rsidRDefault="004F6720"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10×PCR缓冲液</w:t>
            </w:r>
          </w:p>
        </w:tc>
        <w:tc>
          <w:tcPr>
            <w:tcW w:w="4148" w:type="dxa"/>
            <w:vAlign w:val="center"/>
          </w:tcPr>
          <w:p w14:paraId="403E58B0" w14:textId="3C31ED01"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5</w:t>
            </w:r>
            <w:r w:rsidR="003309CE" w:rsidRPr="00C57E2A">
              <w:rPr>
                <w:rFonts w:ascii="宋体" w:eastAsia="宋体" w:hAnsi="宋体" w:hint="eastAsia"/>
              </w:rPr>
              <w:t>.0</w:t>
            </w:r>
          </w:p>
        </w:tc>
      </w:tr>
      <w:tr w:rsidR="00A153BB" w:rsidRPr="00C57E2A" w14:paraId="3859A7BC" w14:textId="77777777" w:rsidTr="00A153BB">
        <w:trPr>
          <w:jc w:val="center"/>
        </w:trPr>
        <w:tc>
          <w:tcPr>
            <w:tcW w:w="4148" w:type="dxa"/>
            <w:vAlign w:val="center"/>
          </w:tcPr>
          <w:p w14:paraId="6C4C9FA2" w14:textId="663CBAAD"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lastRenderedPageBreak/>
              <w:t>dNTP</w:t>
            </w:r>
          </w:p>
        </w:tc>
        <w:tc>
          <w:tcPr>
            <w:tcW w:w="4148" w:type="dxa"/>
            <w:vAlign w:val="center"/>
          </w:tcPr>
          <w:p w14:paraId="5294FA78" w14:textId="75DFB44F"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4</w:t>
            </w:r>
            <w:r w:rsidR="003309CE" w:rsidRPr="00C57E2A">
              <w:rPr>
                <w:rFonts w:ascii="宋体" w:eastAsia="宋体" w:hAnsi="宋体" w:hint="eastAsia"/>
              </w:rPr>
              <w:t>.0</w:t>
            </w:r>
          </w:p>
        </w:tc>
      </w:tr>
      <w:tr w:rsidR="00A153BB" w:rsidRPr="00C57E2A" w14:paraId="3C6A7994" w14:textId="77777777" w:rsidTr="00A153BB">
        <w:trPr>
          <w:jc w:val="center"/>
        </w:trPr>
        <w:tc>
          <w:tcPr>
            <w:tcW w:w="4148" w:type="dxa"/>
            <w:vAlign w:val="center"/>
          </w:tcPr>
          <w:p w14:paraId="62849E7A" w14:textId="41ABDD0D" w:rsidR="00A153BB" w:rsidRPr="00C57E2A" w:rsidRDefault="004F6720"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Taq DNA聚合酶</w:t>
            </w:r>
          </w:p>
        </w:tc>
        <w:tc>
          <w:tcPr>
            <w:tcW w:w="4148" w:type="dxa"/>
            <w:vAlign w:val="center"/>
          </w:tcPr>
          <w:p w14:paraId="14C09D97" w14:textId="3D37E093"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1</w:t>
            </w:r>
            <w:r w:rsidR="003309CE" w:rsidRPr="00C57E2A">
              <w:rPr>
                <w:rFonts w:ascii="宋体" w:eastAsia="宋体" w:hAnsi="宋体" w:hint="eastAsia"/>
              </w:rPr>
              <w:t>.0</w:t>
            </w:r>
          </w:p>
        </w:tc>
      </w:tr>
      <w:tr w:rsidR="00A153BB" w:rsidRPr="00C57E2A" w14:paraId="619C92B4" w14:textId="77777777" w:rsidTr="00A153BB">
        <w:trPr>
          <w:jc w:val="center"/>
        </w:trPr>
        <w:tc>
          <w:tcPr>
            <w:tcW w:w="4148" w:type="dxa"/>
            <w:vAlign w:val="center"/>
          </w:tcPr>
          <w:p w14:paraId="5BC706CB" w14:textId="77777777"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50mM MgSO</w:t>
            </w:r>
            <w:r w:rsidRPr="00C57E2A">
              <w:rPr>
                <w:rFonts w:ascii="宋体" w:eastAsia="宋体" w:hAnsi="宋体" w:hint="eastAsia"/>
                <w:vertAlign w:val="subscript"/>
              </w:rPr>
              <w:t>4</w:t>
            </w:r>
          </w:p>
        </w:tc>
        <w:tc>
          <w:tcPr>
            <w:tcW w:w="4148" w:type="dxa"/>
            <w:vAlign w:val="center"/>
          </w:tcPr>
          <w:p w14:paraId="7D5C8664" w14:textId="77777777"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2.5</w:t>
            </w:r>
          </w:p>
        </w:tc>
      </w:tr>
      <w:tr w:rsidR="00A153BB" w:rsidRPr="00C57E2A" w14:paraId="670999AA" w14:textId="77777777" w:rsidTr="00A153BB">
        <w:trPr>
          <w:jc w:val="center"/>
        </w:trPr>
        <w:tc>
          <w:tcPr>
            <w:tcW w:w="4148" w:type="dxa"/>
            <w:vAlign w:val="center"/>
          </w:tcPr>
          <w:p w14:paraId="4EB4DE47" w14:textId="56D8FAD4" w:rsidR="00A153BB" w:rsidRPr="00C57E2A" w:rsidRDefault="004F6720"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上游</w:t>
            </w:r>
            <w:r w:rsidR="00A153BB" w:rsidRPr="00C57E2A">
              <w:rPr>
                <w:rFonts w:ascii="宋体" w:eastAsia="宋体" w:hAnsi="宋体" w:hint="eastAsia"/>
              </w:rPr>
              <w:t>引物</w:t>
            </w:r>
          </w:p>
        </w:tc>
        <w:tc>
          <w:tcPr>
            <w:tcW w:w="4148" w:type="dxa"/>
            <w:vAlign w:val="center"/>
          </w:tcPr>
          <w:p w14:paraId="0BC0304C" w14:textId="1894E428"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1</w:t>
            </w:r>
            <w:r w:rsidR="003309CE" w:rsidRPr="00C57E2A">
              <w:rPr>
                <w:rFonts w:ascii="宋体" w:eastAsia="宋体" w:hAnsi="宋体" w:hint="eastAsia"/>
              </w:rPr>
              <w:t>.0</w:t>
            </w:r>
          </w:p>
        </w:tc>
      </w:tr>
      <w:tr w:rsidR="00A153BB" w:rsidRPr="00C57E2A" w14:paraId="5BF5C164" w14:textId="77777777" w:rsidTr="00A153BB">
        <w:trPr>
          <w:jc w:val="center"/>
        </w:trPr>
        <w:tc>
          <w:tcPr>
            <w:tcW w:w="4148" w:type="dxa"/>
            <w:vAlign w:val="center"/>
          </w:tcPr>
          <w:p w14:paraId="76590897" w14:textId="664760C1" w:rsidR="00A153BB" w:rsidRPr="00C57E2A" w:rsidRDefault="004F6720"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下游</w:t>
            </w:r>
            <w:r w:rsidR="00A153BB" w:rsidRPr="00C57E2A">
              <w:rPr>
                <w:rFonts w:ascii="宋体" w:eastAsia="宋体" w:hAnsi="宋体" w:hint="eastAsia"/>
              </w:rPr>
              <w:t>引物</w:t>
            </w:r>
          </w:p>
        </w:tc>
        <w:tc>
          <w:tcPr>
            <w:tcW w:w="4148" w:type="dxa"/>
            <w:vAlign w:val="center"/>
          </w:tcPr>
          <w:p w14:paraId="50AB7008" w14:textId="162C354E"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1</w:t>
            </w:r>
            <w:r w:rsidR="003309CE" w:rsidRPr="00C57E2A">
              <w:rPr>
                <w:rFonts w:ascii="宋体" w:eastAsia="宋体" w:hAnsi="宋体" w:hint="eastAsia"/>
              </w:rPr>
              <w:t>.0</w:t>
            </w:r>
          </w:p>
        </w:tc>
      </w:tr>
      <w:tr w:rsidR="00A153BB" w:rsidRPr="00C57E2A" w14:paraId="6F578FF9" w14:textId="77777777" w:rsidTr="00A153BB">
        <w:trPr>
          <w:jc w:val="center"/>
        </w:trPr>
        <w:tc>
          <w:tcPr>
            <w:tcW w:w="4148" w:type="dxa"/>
            <w:vAlign w:val="center"/>
          </w:tcPr>
          <w:p w14:paraId="7E08F509" w14:textId="216635F6" w:rsidR="00A153BB" w:rsidRPr="00C57E2A" w:rsidRDefault="004F6720"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模板</w:t>
            </w:r>
          </w:p>
        </w:tc>
        <w:tc>
          <w:tcPr>
            <w:tcW w:w="4148" w:type="dxa"/>
            <w:vAlign w:val="center"/>
          </w:tcPr>
          <w:p w14:paraId="38AD6710" w14:textId="69BD6C01"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1</w:t>
            </w:r>
            <w:r w:rsidR="003309CE" w:rsidRPr="00C57E2A">
              <w:rPr>
                <w:rFonts w:ascii="宋体" w:eastAsia="宋体" w:hAnsi="宋体" w:hint="eastAsia"/>
              </w:rPr>
              <w:t>.0</w:t>
            </w:r>
          </w:p>
        </w:tc>
      </w:tr>
      <w:tr w:rsidR="00A153BB" w:rsidRPr="00C57E2A" w14:paraId="65C1406B" w14:textId="77777777" w:rsidTr="00A153BB">
        <w:trPr>
          <w:jc w:val="center"/>
        </w:trPr>
        <w:tc>
          <w:tcPr>
            <w:tcW w:w="4148" w:type="dxa"/>
            <w:vAlign w:val="center"/>
          </w:tcPr>
          <w:p w14:paraId="0D3B4862" w14:textId="6370773D" w:rsidR="00A153BB" w:rsidRPr="00C57E2A" w:rsidRDefault="004F6720"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双蒸水</w:t>
            </w:r>
          </w:p>
        </w:tc>
        <w:tc>
          <w:tcPr>
            <w:tcW w:w="4148" w:type="dxa"/>
            <w:vAlign w:val="center"/>
          </w:tcPr>
          <w:p w14:paraId="36549412" w14:textId="77777777"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9.5</w:t>
            </w:r>
          </w:p>
        </w:tc>
      </w:tr>
      <w:tr w:rsidR="00A153BB" w:rsidRPr="00C57E2A" w14:paraId="6733DA4E" w14:textId="77777777" w:rsidTr="00A153BB">
        <w:trPr>
          <w:trHeight w:val="65"/>
          <w:jc w:val="center"/>
        </w:trPr>
        <w:tc>
          <w:tcPr>
            <w:tcW w:w="4148" w:type="dxa"/>
            <w:vAlign w:val="center"/>
          </w:tcPr>
          <w:p w14:paraId="41D12675" w14:textId="121CAE1A" w:rsidR="00A153BB" w:rsidRPr="00C57E2A" w:rsidRDefault="004F6720"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总体积</w:t>
            </w:r>
          </w:p>
        </w:tc>
        <w:tc>
          <w:tcPr>
            <w:tcW w:w="4148" w:type="dxa"/>
            <w:vAlign w:val="center"/>
          </w:tcPr>
          <w:p w14:paraId="0FBD2B53" w14:textId="335FD56C" w:rsidR="00A153BB" w:rsidRPr="00C57E2A" w:rsidRDefault="00A153BB" w:rsidP="00A153BB">
            <w:pPr>
              <w:widowControl w:val="0"/>
              <w:spacing w:beforeLines="0" w:before="0" w:afterLines="0" w:after="0"/>
              <w:jc w:val="center"/>
              <w:rPr>
                <w:rFonts w:ascii="宋体" w:eastAsia="宋体" w:hAnsi="宋体" w:hint="eastAsia"/>
              </w:rPr>
            </w:pPr>
            <w:r w:rsidRPr="00C57E2A">
              <w:rPr>
                <w:rFonts w:ascii="宋体" w:eastAsia="宋体" w:hAnsi="宋体" w:hint="eastAsia"/>
              </w:rPr>
              <w:t>25</w:t>
            </w:r>
            <w:r w:rsidR="003309CE" w:rsidRPr="00C57E2A">
              <w:rPr>
                <w:rFonts w:ascii="宋体" w:eastAsia="宋体" w:hAnsi="宋体" w:hint="eastAsia"/>
              </w:rPr>
              <w:t>.0</w:t>
            </w:r>
          </w:p>
        </w:tc>
      </w:tr>
    </w:tbl>
    <w:p w14:paraId="0614E056" w14:textId="77777777" w:rsidR="00D20E8B" w:rsidRDefault="00000000">
      <w:pPr>
        <w:pStyle w:val="afffff6"/>
        <w:spacing w:beforeLines="100" w:before="312" w:afterLines="100" w:after="312"/>
        <w:ind w:firstLineChars="0" w:firstLine="0"/>
        <w:rPr>
          <w:rFonts w:ascii="Times New Roman" w:eastAsia="黑体"/>
          <w:szCs w:val="21"/>
        </w:rPr>
      </w:pPr>
      <w:r>
        <w:rPr>
          <w:rFonts w:ascii="Times New Roman" w:eastAsia="黑体" w:hint="eastAsia"/>
          <w:szCs w:val="21"/>
        </w:rPr>
        <w:t xml:space="preserve">3.3.6.2.3 </w:t>
      </w:r>
      <w:r>
        <w:rPr>
          <w:rFonts w:ascii="Times New Roman" w:eastAsia="黑体" w:hint="eastAsia"/>
          <w:szCs w:val="21"/>
        </w:rPr>
        <w:t>反应条件</w:t>
      </w:r>
    </w:p>
    <w:p w14:paraId="69EEEC73" w14:textId="31A5596E" w:rsidR="00D20E8B" w:rsidRPr="00C57E2A" w:rsidRDefault="00000000">
      <w:pPr>
        <w:pStyle w:val="affff5"/>
        <w:autoSpaceDE w:val="0"/>
        <w:autoSpaceDN w:val="0"/>
        <w:spacing w:beforeLines="0" w:before="0" w:afterLines="0" w:after="0"/>
        <w:ind w:firstLineChars="200" w:firstLine="420"/>
        <w:rPr>
          <w:rFonts w:ascii="宋体" w:hAnsi="宋体" w:hint="eastAsia"/>
        </w:rPr>
      </w:pPr>
      <w:r w:rsidRPr="00C57E2A">
        <w:rPr>
          <w:rFonts w:ascii="宋体" w:hAnsi="宋体"/>
          <w:kern w:val="0"/>
          <w:sz w:val="21"/>
          <w:szCs w:val="20"/>
          <w:lang w:bidi="ar"/>
        </w:rPr>
        <w:t>95℃</w:t>
      </w:r>
      <w:r w:rsidRPr="00C57E2A">
        <w:rPr>
          <w:rFonts w:ascii="宋体" w:hAnsi="宋体" w:hint="eastAsia"/>
          <w:kern w:val="0"/>
          <w:sz w:val="21"/>
          <w:szCs w:val="20"/>
          <w:lang w:bidi="ar"/>
        </w:rPr>
        <w:t>预变性</w:t>
      </w:r>
      <w:r w:rsidRPr="00C57E2A">
        <w:rPr>
          <w:rFonts w:ascii="宋体" w:hAnsi="宋体"/>
          <w:kern w:val="0"/>
          <w:sz w:val="21"/>
          <w:szCs w:val="20"/>
          <w:lang w:bidi="ar"/>
        </w:rPr>
        <w:t>5min</w:t>
      </w:r>
      <w:r w:rsidR="0060325E" w:rsidRPr="00C57E2A">
        <w:rPr>
          <w:rFonts w:ascii="宋体" w:hAnsi="宋体" w:hint="eastAsia"/>
          <w:kern w:val="0"/>
          <w:sz w:val="21"/>
          <w:szCs w:val="20"/>
          <w:lang w:bidi="ar"/>
        </w:rPr>
        <w:t>，</w:t>
      </w:r>
      <w:r w:rsidRPr="00C57E2A">
        <w:rPr>
          <w:rFonts w:ascii="宋体" w:hAnsi="宋体"/>
          <w:kern w:val="0"/>
          <w:sz w:val="21"/>
          <w:szCs w:val="20"/>
          <w:lang w:bidi="ar"/>
        </w:rPr>
        <w:t>9</w:t>
      </w:r>
      <w:r w:rsidR="005044A9" w:rsidRPr="00C57E2A">
        <w:rPr>
          <w:rFonts w:ascii="宋体" w:hAnsi="宋体" w:hint="eastAsia"/>
          <w:kern w:val="0"/>
          <w:sz w:val="21"/>
          <w:szCs w:val="20"/>
          <w:lang w:bidi="ar"/>
        </w:rPr>
        <w:t>5</w:t>
      </w:r>
      <w:r w:rsidRPr="00C57E2A">
        <w:rPr>
          <w:rFonts w:ascii="宋体" w:hAnsi="宋体" w:hint="eastAsia"/>
          <w:kern w:val="0"/>
          <w:sz w:val="21"/>
          <w:szCs w:val="20"/>
          <w:lang w:bidi="ar"/>
        </w:rPr>
        <w:t>℃</w:t>
      </w:r>
      <w:r w:rsidRPr="00C57E2A">
        <w:rPr>
          <w:rFonts w:ascii="宋体" w:hAnsi="宋体"/>
          <w:kern w:val="0"/>
          <w:sz w:val="21"/>
          <w:szCs w:val="20"/>
          <w:lang w:bidi="ar"/>
        </w:rPr>
        <w:t xml:space="preserve"> 30</w:t>
      </w:r>
      <w:r w:rsidR="0060325E" w:rsidRPr="00C57E2A">
        <w:rPr>
          <w:rFonts w:ascii="宋体" w:hAnsi="宋体" w:hint="eastAsia"/>
          <w:kern w:val="0"/>
          <w:sz w:val="21"/>
          <w:szCs w:val="20"/>
          <w:lang w:bidi="ar"/>
        </w:rPr>
        <w:t>s；</w:t>
      </w:r>
      <w:r w:rsidRPr="00C57E2A">
        <w:rPr>
          <w:rFonts w:ascii="宋体" w:hAnsi="宋体"/>
          <w:kern w:val="0"/>
          <w:sz w:val="21"/>
          <w:szCs w:val="20"/>
          <w:lang w:bidi="ar"/>
        </w:rPr>
        <w:t>57</w:t>
      </w:r>
      <w:r w:rsidRPr="00C57E2A">
        <w:rPr>
          <w:rFonts w:ascii="宋体" w:hAnsi="宋体" w:hint="eastAsia"/>
          <w:kern w:val="0"/>
          <w:sz w:val="21"/>
          <w:szCs w:val="20"/>
          <w:lang w:bidi="ar"/>
        </w:rPr>
        <w:t>℃</w:t>
      </w:r>
      <w:r w:rsidRPr="00C57E2A">
        <w:rPr>
          <w:rFonts w:ascii="宋体" w:hAnsi="宋体"/>
          <w:kern w:val="0"/>
          <w:sz w:val="21"/>
          <w:szCs w:val="20"/>
          <w:lang w:bidi="ar"/>
        </w:rPr>
        <w:t xml:space="preserve"> 30s</w:t>
      </w:r>
      <w:r w:rsidR="0060325E" w:rsidRPr="00C57E2A">
        <w:rPr>
          <w:rFonts w:ascii="宋体" w:hAnsi="宋体" w:hint="eastAsia"/>
          <w:kern w:val="0"/>
          <w:sz w:val="21"/>
          <w:szCs w:val="20"/>
          <w:lang w:bidi="ar"/>
        </w:rPr>
        <w:t>；</w:t>
      </w:r>
      <w:r w:rsidR="0060325E" w:rsidRPr="00C57E2A">
        <w:rPr>
          <w:rFonts w:ascii="宋体" w:hAnsi="宋体"/>
          <w:kern w:val="0"/>
          <w:sz w:val="21"/>
          <w:szCs w:val="20"/>
          <w:lang w:bidi="ar"/>
        </w:rPr>
        <w:t>72℃ 90s</w:t>
      </w:r>
      <w:r w:rsidR="0060325E" w:rsidRPr="00C57E2A">
        <w:rPr>
          <w:rFonts w:ascii="宋体" w:hAnsi="宋体" w:hint="eastAsia"/>
          <w:kern w:val="0"/>
          <w:sz w:val="21"/>
          <w:szCs w:val="20"/>
          <w:lang w:bidi="ar"/>
        </w:rPr>
        <w:t>；</w:t>
      </w:r>
      <w:r w:rsidRPr="00C57E2A">
        <w:rPr>
          <w:rFonts w:ascii="宋体" w:hAnsi="宋体" w:hint="eastAsia"/>
          <w:kern w:val="0"/>
          <w:sz w:val="21"/>
          <w:szCs w:val="20"/>
          <w:lang w:bidi="ar"/>
        </w:rPr>
        <w:t>扩增</w:t>
      </w:r>
      <w:r w:rsidRPr="00C57E2A">
        <w:rPr>
          <w:rFonts w:ascii="宋体" w:hAnsi="宋体"/>
          <w:kern w:val="0"/>
          <w:sz w:val="21"/>
          <w:szCs w:val="20"/>
          <w:lang w:bidi="ar"/>
        </w:rPr>
        <w:t>30</w:t>
      </w:r>
      <w:r w:rsidRPr="00C57E2A">
        <w:rPr>
          <w:rFonts w:ascii="宋体" w:hAnsi="宋体" w:hint="eastAsia"/>
          <w:kern w:val="0"/>
          <w:sz w:val="21"/>
          <w:szCs w:val="20"/>
          <w:lang w:bidi="ar"/>
        </w:rPr>
        <w:t>个循环</w:t>
      </w:r>
      <w:r w:rsidR="0060325E" w:rsidRPr="00C57E2A">
        <w:rPr>
          <w:rFonts w:ascii="宋体" w:hAnsi="宋体" w:hint="eastAsia"/>
          <w:kern w:val="0"/>
          <w:sz w:val="21"/>
          <w:szCs w:val="20"/>
          <w:lang w:bidi="ar"/>
        </w:rPr>
        <w:t>；</w:t>
      </w:r>
      <w:r w:rsidRPr="00C57E2A">
        <w:rPr>
          <w:rFonts w:ascii="宋体" w:hAnsi="宋体"/>
          <w:kern w:val="0"/>
          <w:sz w:val="21"/>
          <w:szCs w:val="20"/>
          <w:lang w:bidi="ar"/>
        </w:rPr>
        <w:t>72℃ 10min</w:t>
      </w:r>
      <w:r w:rsidR="00362253" w:rsidRPr="00C57E2A">
        <w:rPr>
          <w:rFonts w:ascii="宋体" w:hAnsi="宋体"/>
          <w:kern w:val="0"/>
          <w:sz w:val="21"/>
          <w:szCs w:val="20"/>
          <w:lang w:bidi="ar"/>
        </w:rPr>
        <w:t>，</w:t>
      </w:r>
      <w:r w:rsidRPr="00C57E2A">
        <w:rPr>
          <w:rFonts w:ascii="宋体" w:hAnsi="宋体" w:hint="eastAsia"/>
          <w:kern w:val="0"/>
          <w:sz w:val="21"/>
          <w:szCs w:val="20"/>
          <w:lang w:bidi="ar"/>
        </w:rPr>
        <w:t>最后</w:t>
      </w:r>
      <w:r w:rsidRPr="00C57E2A">
        <w:rPr>
          <w:rFonts w:ascii="宋体" w:hAnsi="宋体"/>
          <w:kern w:val="0"/>
          <w:sz w:val="21"/>
          <w:szCs w:val="20"/>
          <w:lang w:bidi="ar"/>
        </w:rPr>
        <w:t>4</w:t>
      </w:r>
      <w:r w:rsidR="0060325E" w:rsidRPr="00C57E2A">
        <w:rPr>
          <w:rFonts w:ascii="宋体" w:hAnsi="宋体"/>
          <w:kern w:val="0"/>
          <w:sz w:val="21"/>
          <w:szCs w:val="20"/>
          <w:lang w:bidi="ar"/>
        </w:rPr>
        <w:t>℃</w:t>
      </w:r>
      <w:r w:rsidRPr="00C57E2A">
        <w:rPr>
          <w:rFonts w:ascii="宋体" w:hAnsi="宋体" w:hint="eastAsia"/>
          <w:kern w:val="0"/>
          <w:sz w:val="21"/>
          <w:szCs w:val="20"/>
          <w:lang w:bidi="ar"/>
        </w:rPr>
        <w:t>保温。</w:t>
      </w:r>
    </w:p>
    <w:p w14:paraId="0DF1F43D" w14:textId="08A67A97" w:rsidR="00D20E8B" w:rsidRDefault="00000000">
      <w:pPr>
        <w:pStyle w:val="affc"/>
        <w:numPr>
          <w:ilvl w:val="0"/>
          <w:numId w:val="0"/>
        </w:numPr>
        <w:spacing w:before="312" w:after="312"/>
        <w:rPr>
          <w:rFonts w:ascii="Times New Roman"/>
          <w:szCs w:val="21"/>
        </w:rPr>
      </w:pPr>
      <w:r>
        <w:rPr>
          <w:rFonts w:ascii="Times New Roman" w:hint="eastAsia"/>
          <w:szCs w:val="21"/>
        </w:rPr>
        <w:t>3.3.</w:t>
      </w:r>
      <w:r>
        <w:rPr>
          <w:rFonts w:ascii="Times New Roman"/>
          <w:szCs w:val="21"/>
        </w:rPr>
        <w:t xml:space="preserve">6.3  </w:t>
      </w:r>
      <w:r>
        <w:rPr>
          <w:rFonts w:ascii="Times New Roman"/>
          <w:szCs w:val="21"/>
        </w:rPr>
        <w:t>琼脂糖凝胶电泳</w:t>
      </w:r>
      <w:r w:rsidR="00A70036">
        <w:rPr>
          <w:rFonts w:ascii="Times New Roman" w:hint="eastAsia"/>
          <w:szCs w:val="21"/>
        </w:rPr>
        <w:t xml:space="preserve"> </w:t>
      </w:r>
    </w:p>
    <w:p w14:paraId="16337053" w14:textId="0C9D2419" w:rsidR="00D20E8B" w:rsidRPr="00C57E2A" w:rsidRDefault="00000000">
      <w:pPr>
        <w:pStyle w:val="affff5"/>
        <w:autoSpaceDE w:val="0"/>
        <w:autoSpaceDN w:val="0"/>
        <w:spacing w:beforeLines="0" w:before="0" w:afterLines="0" w:after="0"/>
        <w:ind w:firstLineChars="200" w:firstLine="420"/>
        <w:rPr>
          <w:rFonts w:ascii="宋体" w:hAnsi="宋体" w:hint="eastAsia"/>
        </w:rPr>
      </w:pPr>
      <w:r w:rsidRPr="00C57E2A">
        <w:rPr>
          <w:rFonts w:ascii="宋体" w:hAnsi="宋体" w:hint="eastAsia"/>
          <w:kern w:val="0"/>
          <w:sz w:val="21"/>
          <w:szCs w:val="20"/>
          <w:lang w:bidi="ar"/>
        </w:rPr>
        <w:t>用1</w:t>
      </w:r>
      <w:r w:rsidR="005044A9" w:rsidRPr="00C57E2A">
        <w:rPr>
          <w:rFonts w:ascii="宋体" w:hAnsi="宋体" w:hint="eastAsia"/>
          <w:kern w:val="0"/>
          <w:sz w:val="21"/>
          <w:szCs w:val="20"/>
          <w:lang w:bidi="ar"/>
        </w:rPr>
        <w:t>×</w:t>
      </w:r>
      <w:r w:rsidRPr="00C57E2A">
        <w:rPr>
          <w:rFonts w:ascii="宋体" w:hAnsi="宋体" w:hint="eastAsia"/>
          <w:kern w:val="0"/>
          <w:sz w:val="21"/>
          <w:szCs w:val="20"/>
          <w:lang w:bidi="ar"/>
        </w:rPr>
        <w:t>TAE电泳缓冲液配置1.5%的琼脂糖凝胶。将5</w:t>
      </w:r>
      <w:r w:rsidR="00532A43" w:rsidRPr="00DF6545">
        <w:rPr>
          <w:rFonts w:ascii="Times New Roman" w:hAnsi="Times New Roman"/>
          <w:kern w:val="0"/>
          <w:sz w:val="21"/>
          <w:szCs w:val="20"/>
          <w:lang w:bidi="ar"/>
        </w:rPr>
        <w:t>μ</w:t>
      </w:r>
      <w:r w:rsidRPr="00C57E2A">
        <w:rPr>
          <w:rFonts w:ascii="宋体" w:hAnsi="宋体" w:hint="eastAsia"/>
          <w:kern w:val="0"/>
          <w:sz w:val="21"/>
          <w:szCs w:val="20"/>
          <w:lang w:bidi="ar"/>
        </w:rPr>
        <w:t>L样品和1</w:t>
      </w:r>
      <w:r w:rsidR="00532A43" w:rsidRPr="00DF6545">
        <w:rPr>
          <w:rFonts w:ascii="Times New Roman" w:hAnsi="Times New Roman"/>
          <w:kern w:val="0"/>
          <w:sz w:val="21"/>
          <w:szCs w:val="20"/>
          <w:lang w:bidi="ar"/>
        </w:rPr>
        <w:t>μ</w:t>
      </w:r>
      <w:r w:rsidRPr="00C57E2A">
        <w:rPr>
          <w:rFonts w:ascii="宋体" w:hAnsi="宋体" w:hint="eastAsia"/>
          <w:kern w:val="0"/>
          <w:sz w:val="21"/>
          <w:szCs w:val="20"/>
          <w:lang w:bidi="ar"/>
        </w:rPr>
        <w:t>L</w:t>
      </w:r>
      <w:r w:rsidR="00A70036" w:rsidRPr="00C57E2A">
        <w:rPr>
          <w:rFonts w:ascii="宋体" w:hAnsi="宋体" w:hint="eastAsia"/>
          <w:kern w:val="0"/>
          <w:sz w:val="21"/>
          <w:szCs w:val="20"/>
          <w:lang w:bidi="ar"/>
        </w:rPr>
        <w:t xml:space="preserve"> </w:t>
      </w:r>
      <w:r w:rsidRPr="00C57E2A">
        <w:rPr>
          <w:rFonts w:ascii="宋体" w:hAnsi="宋体" w:hint="eastAsia"/>
          <w:kern w:val="0"/>
          <w:sz w:val="21"/>
          <w:szCs w:val="20"/>
          <w:lang w:bidi="ar"/>
        </w:rPr>
        <w:t>6×上样缓冲液混匀后加入样品孔，在电泳时设立核酸标准分子量作对照。5V/em电泳约0.5h，当溴酚蓝快到达琼脂糖凝胶底部时，停止电泳。将琼脂糖凝胶浸入核酸染料中进行泡染15min，于TAE缓冲液中脱色15min，将凝胶置于凝胶成像仪上观察。</w:t>
      </w:r>
    </w:p>
    <w:p w14:paraId="4E68E16A" w14:textId="460ABFC4" w:rsidR="00D20E8B" w:rsidRPr="00C57E2A" w:rsidRDefault="00000000">
      <w:pPr>
        <w:pStyle w:val="affff5"/>
        <w:autoSpaceDE w:val="0"/>
        <w:autoSpaceDN w:val="0"/>
        <w:spacing w:beforeLines="0" w:before="0" w:afterLines="0" w:after="0"/>
        <w:ind w:firstLineChars="200" w:firstLine="420"/>
        <w:rPr>
          <w:rFonts w:ascii="宋体" w:hAnsi="宋体" w:hint="eastAsia"/>
        </w:rPr>
      </w:pPr>
      <w:r w:rsidRPr="00C57E2A">
        <w:rPr>
          <w:rFonts w:ascii="宋体" w:hAnsi="宋体" w:hint="eastAsia"/>
          <w:kern w:val="0"/>
          <w:sz w:val="21"/>
          <w:szCs w:val="20"/>
          <w:lang w:bidi="ar"/>
        </w:rPr>
        <w:t>结果判定：阳性对照16S rDNA的扩增产物在1500bp处出现特异性条带，DNA分子量标准条清楚，阴性对照和空白对照无特异性条带，待测样品出现1500bp的特异性核酸条带，则可进行基因测序，否则无效。</w:t>
      </w:r>
    </w:p>
    <w:p w14:paraId="289C815E" w14:textId="77777777" w:rsidR="00D20E8B" w:rsidRDefault="00000000">
      <w:pPr>
        <w:pStyle w:val="affc"/>
        <w:numPr>
          <w:ilvl w:val="0"/>
          <w:numId w:val="0"/>
        </w:numPr>
        <w:spacing w:before="312" w:after="312"/>
        <w:rPr>
          <w:rFonts w:ascii="Times New Roman"/>
          <w:szCs w:val="21"/>
        </w:rPr>
      </w:pPr>
      <w:r>
        <w:rPr>
          <w:rFonts w:ascii="Times New Roman" w:hint="eastAsia"/>
          <w:szCs w:val="21"/>
        </w:rPr>
        <w:t>3.3.</w:t>
      </w:r>
      <w:r>
        <w:rPr>
          <w:rFonts w:ascii="Times New Roman"/>
          <w:szCs w:val="21"/>
        </w:rPr>
        <w:t>6.</w:t>
      </w:r>
      <w:r>
        <w:rPr>
          <w:rFonts w:ascii="Times New Roman" w:hint="eastAsia"/>
          <w:szCs w:val="21"/>
        </w:rPr>
        <w:t xml:space="preserve">4 </w:t>
      </w:r>
      <w:r>
        <w:rPr>
          <w:rFonts w:ascii="Times New Roman" w:hint="eastAsia"/>
          <w:szCs w:val="21"/>
        </w:rPr>
        <w:t>基因测序</w:t>
      </w:r>
    </w:p>
    <w:p w14:paraId="171BAF2B" w14:textId="1E8ECD0C" w:rsidR="00D20E8B" w:rsidRPr="00C57E2A" w:rsidRDefault="00000000">
      <w:pPr>
        <w:pStyle w:val="afffff6"/>
        <w:ind w:firstLine="420"/>
        <w:rPr>
          <w:rFonts w:hAnsi="宋体" w:hint="eastAsia"/>
        </w:rPr>
      </w:pPr>
      <w:r w:rsidRPr="00C57E2A">
        <w:rPr>
          <w:rFonts w:hAnsi="宋体"/>
        </w:rPr>
        <w:t>将PCR扩增产物进行序列测定，并与参考序列（附录</w:t>
      </w:r>
      <w:r w:rsidR="00433DF8" w:rsidRPr="00C57E2A">
        <w:rPr>
          <w:rFonts w:hAnsi="宋体" w:hint="eastAsia"/>
        </w:rPr>
        <w:t>B</w:t>
      </w:r>
      <w:r w:rsidRPr="00C57E2A">
        <w:rPr>
          <w:rFonts w:hAnsi="宋体"/>
        </w:rPr>
        <w:t>）进行比对分析。</w:t>
      </w:r>
    </w:p>
    <w:p w14:paraId="1C1BCB0E" w14:textId="77777777" w:rsidR="00D20E8B" w:rsidRDefault="00000000">
      <w:pPr>
        <w:pStyle w:val="affc"/>
        <w:numPr>
          <w:ilvl w:val="0"/>
          <w:numId w:val="0"/>
        </w:numPr>
        <w:spacing w:before="312" w:after="312"/>
        <w:rPr>
          <w:rFonts w:ascii="Times New Roman"/>
          <w:szCs w:val="21"/>
        </w:rPr>
      </w:pPr>
      <w:r>
        <w:rPr>
          <w:rFonts w:ascii="Times New Roman" w:hint="eastAsia"/>
          <w:szCs w:val="21"/>
        </w:rPr>
        <w:t>3.3.7</w:t>
      </w:r>
      <w:r>
        <w:rPr>
          <w:rFonts w:ascii="Times New Roman"/>
          <w:szCs w:val="21"/>
        </w:rPr>
        <w:t xml:space="preserve">  </w:t>
      </w:r>
      <w:r>
        <w:rPr>
          <w:rFonts w:ascii="Times New Roman"/>
          <w:szCs w:val="21"/>
        </w:rPr>
        <w:t>结果判定</w:t>
      </w:r>
    </w:p>
    <w:p w14:paraId="7149A808" w14:textId="2B8D3B53" w:rsidR="00D20E8B" w:rsidRDefault="00000000">
      <w:pPr>
        <w:pStyle w:val="affc"/>
        <w:numPr>
          <w:ilvl w:val="0"/>
          <w:numId w:val="0"/>
        </w:numPr>
        <w:spacing w:before="312" w:after="312"/>
        <w:rPr>
          <w:rFonts w:ascii="Times New Roman"/>
          <w:szCs w:val="21"/>
        </w:rPr>
      </w:pPr>
      <w:r>
        <w:rPr>
          <w:rFonts w:ascii="Times New Roman" w:hint="eastAsia"/>
          <w:szCs w:val="21"/>
        </w:rPr>
        <w:t>3.3.7.1</w:t>
      </w:r>
      <w:r>
        <w:rPr>
          <w:rFonts w:ascii="Times New Roman"/>
          <w:szCs w:val="21"/>
        </w:rPr>
        <w:t xml:space="preserve">  </w:t>
      </w:r>
      <w:r>
        <w:rPr>
          <w:rFonts w:ascii="Times New Roman"/>
          <w:szCs w:val="21"/>
        </w:rPr>
        <w:t>菌落形态</w:t>
      </w:r>
    </w:p>
    <w:p w14:paraId="59D8C01A" w14:textId="745420E1" w:rsidR="004462A6" w:rsidRPr="00717F06" w:rsidRDefault="004462A6">
      <w:pPr>
        <w:spacing w:before="156" w:after="156"/>
        <w:ind w:firstLineChars="200" w:firstLine="420"/>
        <w:rPr>
          <w:rFonts w:ascii="宋体" w:hAnsi="宋体" w:hint="eastAsia"/>
        </w:rPr>
      </w:pPr>
      <w:r w:rsidRPr="00717F06">
        <w:rPr>
          <w:rFonts w:ascii="宋体" w:hAnsi="宋体" w:hint="eastAsia"/>
        </w:rPr>
        <w:t>溶珊瑚弧菌</w:t>
      </w:r>
      <w:r w:rsidR="00473DF5" w:rsidRPr="00717F06">
        <w:rPr>
          <w:rFonts w:ascii="宋体" w:hAnsi="宋体" w:hint="eastAsia"/>
        </w:rPr>
        <w:t>在20℃培养24h～48h，形成表面光滑、隆起、边缘规则、不透明、圆形的乳白色菌落。</w:t>
      </w:r>
    </w:p>
    <w:p w14:paraId="31C033D7" w14:textId="16E369A7" w:rsidR="00D20E8B" w:rsidRPr="00717F06" w:rsidRDefault="00000000">
      <w:pPr>
        <w:spacing w:before="156" w:after="156"/>
        <w:ind w:firstLineChars="200" w:firstLine="420"/>
        <w:rPr>
          <w:rFonts w:ascii="宋体" w:hAnsi="宋体" w:hint="eastAsia"/>
        </w:rPr>
      </w:pPr>
      <w:r w:rsidRPr="00717F06">
        <w:rPr>
          <w:rFonts w:ascii="宋体" w:hAnsi="宋体"/>
        </w:rPr>
        <w:t>锡那罗州弧菌</w:t>
      </w:r>
      <w:r w:rsidRPr="00717F06">
        <w:rPr>
          <w:rFonts w:ascii="宋体" w:hAnsi="宋体" w:hint="eastAsia"/>
        </w:rPr>
        <w:t>在2</w:t>
      </w:r>
      <w:r w:rsidR="007513E8">
        <w:rPr>
          <w:rFonts w:ascii="宋体" w:hAnsi="宋体" w:hint="eastAsia"/>
        </w:rPr>
        <w:t>0</w:t>
      </w:r>
      <w:r w:rsidRPr="00717F06">
        <w:rPr>
          <w:rFonts w:ascii="宋体" w:hAnsi="宋体" w:hint="eastAsia"/>
        </w:rPr>
        <w:t>℃培养24h</w:t>
      </w:r>
      <w:r w:rsidR="0037573D" w:rsidRPr="00717F06">
        <w:rPr>
          <w:rFonts w:ascii="宋体" w:hAnsi="宋体" w:hint="eastAsia"/>
        </w:rPr>
        <w:t>～</w:t>
      </w:r>
      <w:r w:rsidRPr="00717F06">
        <w:rPr>
          <w:rFonts w:ascii="宋体" w:hAnsi="宋体" w:hint="eastAsia"/>
        </w:rPr>
        <w:t>48h，形成表面光滑、微隆起、边缘不整齐、不透明、圆形的乳白色菌落。</w:t>
      </w:r>
    </w:p>
    <w:p w14:paraId="60256099" w14:textId="56BE2FEF" w:rsidR="003B2054" w:rsidRPr="00717F06" w:rsidRDefault="003B2054">
      <w:pPr>
        <w:spacing w:before="156" w:after="156"/>
        <w:ind w:firstLineChars="200" w:firstLine="420"/>
        <w:rPr>
          <w:rFonts w:ascii="宋体" w:hAnsi="宋体" w:hint="eastAsia"/>
        </w:rPr>
      </w:pPr>
      <w:r w:rsidRPr="00717F06">
        <w:rPr>
          <w:rFonts w:ascii="宋体" w:hAnsi="宋体" w:hint="eastAsia"/>
        </w:rPr>
        <w:t>灿烂弧菌</w:t>
      </w:r>
      <w:r w:rsidR="008841D8" w:rsidRPr="00717F06">
        <w:rPr>
          <w:rFonts w:ascii="宋体" w:hAnsi="宋体" w:hint="eastAsia"/>
        </w:rPr>
        <w:t>在</w:t>
      </w:r>
      <w:r w:rsidR="007513E8">
        <w:rPr>
          <w:rFonts w:ascii="宋体" w:hAnsi="宋体" w:hint="eastAsia"/>
        </w:rPr>
        <w:t>20</w:t>
      </w:r>
      <w:r w:rsidR="008841D8" w:rsidRPr="00717F06">
        <w:rPr>
          <w:rFonts w:ascii="宋体" w:hAnsi="宋体" w:hint="eastAsia"/>
        </w:rPr>
        <w:t>℃培养24h～48h，形成表面光滑、微隆起、半透明、杆状的乳白色菌落。</w:t>
      </w:r>
    </w:p>
    <w:p w14:paraId="3441665A" w14:textId="6AA318FB" w:rsidR="003B2054" w:rsidRPr="00717F06" w:rsidRDefault="004462A6">
      <w:pPr>
        <w:spacing w:before="156" w:after="156"/>
        <w:ind w:firstLineChars="200" w:firstLine="420"/>
        <w:rPr>
          <w:rFonts w:ascii="宋体" w:hAnsi="宋体" w:hint="eastAsia"/>
        </w:rPr>
      </w:pPr>
      <w:r w:rsidRPr="00717F06">
        <w:rPr>
          <w:rFonts w:ascii="宋体" w:hAnsi="宋体" w:hint="eastAsia"/>
        </w:rPr>
        <w:t>棘皮动物弧菌</w:t>
      </w:r>
      <w:r w:rsidR="006B4DF3" w:rsidRPr="00717F06">
        <w:rPr>
          <w:rFonts w:ascii="宋体" w:hAnsi="宋体" w:hint="eastAsia"/>
        </w:rPr>
        <w:t>在</w:t>
      </w:r>
      <w:r w:rsidR="007513E8">
        <w:rPr>
          <w:rFonts w:ascii="宋体" w:hAnsi="宋体" w:hint="eastAsia"/>
        </w:rPr>
        <w:t>20</w:t>
      </w:r>
      <w:r w:rsidR="006B4DF3" w:rsidRPr="00717F06">
        <w:rPr>
          <w:rFonts w:ascii="宋体" w:hAnsi="宋体" w:hint="eastAsia"/>
        </w:rPr>
        <w:t>℃培养24h～48h，形成表面光滑、微隆起、不透明、短杆形的乳白色菌落。</w:t>
      </w:r>
    </w:p>
    <w:p w14:paraId="26917560" w14:textId="7A3D4BAF" w:rsidR="00473DF5" w:rsidRPr="00717F06" w:rsidRDefault="00473DF5" w:rsidP="00473DF5">
      <w:pPr>
        <w:spacing w:before="156" w:after="156"/>
        <w:ind w:firstLineChars="200" w:firstLine="420"/>
        <w:rPr>
          <w:rFonts w:ascii="宋体" w:hAnsi="宋体" w:hint="eastAsia"/>
        </w:rPr>
      </w:pPr>
      <w:r w:rsidRPr="00717F06">
        <w:rPr>
          <w:rFonts w:ascii="宋体" w:hAnsi="宋体"/>
        </w:rPr>
        <w:t>嗜环弧菌</w:t>
      </w:r>
      <w:r w:rsidRPr="00717F06">
        <w:rPr>
          <w:rFonts w:ascii="宋体" w:hAnsi="宋体" w:hint="eastAsia"/>
        </w:rPr>
        <w:t>在</w:t>
      </w:r>
      <w:r w:rsidR="007513E8">
        <w:rPr>
          <w:rFonts w:ascii="宋体" w:hAnsi="宋体" w:hint="eastAsia"/>
        </w:rPr>
        <w:t>20</w:t>
      </w:r>
      <w:r w:rsidRPr="00717F06">
        <w:rPr>
          <w:rFonts w:ascii="宋体" w:hAnsi="宋体" w:hint="eastAsia"/>
        </w:rPr>
        <w:t>℃培养24h～48h，形成表面光滑、隆起、边缘不整齐、不透明、短杆形的乳白色菌落。</w:t>
      </w:r>
    </w:p>
    <w:p w14:paraId="2EA24235" w14:textId="77777777" w:rsidR="00D20E8B" w:rsidRDefault="00000000">
      <w:pPr>
        <w:pStyle w:val="affc"/>
        <w:numPr>
          <w:ilvl w:val="0"/>
          <w:numId w:val="0"/>
        </w:numPr>
        <w:spacing w:before="312" w:after="312"/>
        <w:rPr>
          <w:rFonts w:ascii="Times New Roman"/>
          <w:szCs w:val="21"/>
        </w:rPr>
      </w:pPr>
      <w:r>
        <w:rPr>
          <w:rFonts w:ascii="Times New Roman" w:hint="eastAsia"/>
          <w:szCs w:val="21"/>
        </w:rPr>
        <w:t>3.3.7.2</w:t>
      </w:r>
      <w:r>
        <w:rPr>
          <w:rFonts w:ascii="Times New Roman"/>
          <w:szCs w:val="21"/>
        </w:rPr>
        <w:t xml:space="preserve">  </w:t>
      </w:r>
      <w:r>
        <w:rPr>
          <w:rFonts w:ascii="Times New Roman"/>
          <w:szCs w:val="21"/>
        </w:rPr>
        <w:t>细菌染色</w:t>
      </w:r>
    </w:p>
    <w:p w14:paraId="1919254A" w14:textId="26653728" w:rsidR="00473DF5" w:rsidRDefault="00473DF5">
      <w:pPr>
        <w:spacing w:before="156" w:after="156"/>
        <w:ind w:firstLineChars="200" w:firstLine="420"/>
        <w:rPr>
          <w:rFonts w:ascii="Times New Roman"/>
        </w:rPr>
      </w:pPr>
      <w:r w:rsidRPr="00473DF5">
        <w:rPr>
          <w:rFonts w:ascii="Times New Roman" w:hint="eastAsia"/>
        </w:rPr>
        <w:lastRenderedPageBreak/>
        <w:t>溶珊瑚弧菌</w:t>
      </w:r>
      <w:r w:rsidR="008841D8">
        <w:rPr>
          <w:rFonts w:hint="eastAsia"/>
        </w:rPr>
        <w:t>菌株</w:t>
      </w:r>
      <w:r w:rsidRPr="00473DF5">
        <w:rPr>
          <w:rFonts w:ascii="Times New Roman" w:hint="eastAsia"/>
        </w:rPr>
        <w:t>经革兰氏染色为阴性，呈球形。</w:t>
      </w:r>
    </w:p>
    <w:p w14:paraId="21D2B343" w14:textId="78B37EEC" w:rsidR="00D20E8B" w:rsidRDefault="00000000">
      <w:pPr>
        <w:spacing w:before="156" w:after="156"/>
        <w:ind w:firstLineChars="200" w:firstLine="420"/>
        <w:rPr>
          <w:rFonts w:ascii="Times New Roman"/>
        </w:rPr>
      </w:pPr>
      <w:r>
        <w:rPr>
          <w:rFonts w:ascii="Times New Roman"/>
        </w:rPr>
        <w:t>锡那罗州弧菌</w:t>
      </w:r>
      <w:r>
        <w:rPr>
          <w:rFonts w:hint="eastAsia"/>
        </w:rPr>
        <w:t>菌株</w:t>
      </w:r>
      <w:r>
        <w:rPr>
          <w:rFonts w:ascii="Times New Roman"/>
        </w:rPr>
        <w:t>经革兰氏染色</w:t>
      </w:r>
      <w:r>
        <w:rPr>
          <w:rFonts w:ascii="Times New Roman" w:hint="eastAsia"/>
        </w:rPr>
        <w:t>为阴性，</w:t>
      </w:r>
      <w:r>
        <w:rPr>
          <w:rFonts w:ascii="Times New Roman"/>
        </w:rPr>
        <w:t>呈球形</w:t>
      </w:r>
      <w:r>
        <w:rPr>
          <w:rFonts w:ascii="Times New Roman" w:hint="eastAsia"/>
        </w:rPr>
        <w:t>。</w:t>
      </w:r>
    </w:p>
    <w:p w14:paraId="30CC6576" w14:textId="79CD51D1" w:rsidR="008841D8" w:rsidRDefault="008841D8">
      <w:pPr>
        <w:spacing w:before="156" w:after="156"/>
        <w:ind w:firstLineChars="200" w:firstLine="420"/>
        <w:rPr>
          <w:rFonts w:ascii="Times New Roman"/>
        </w:rPr>
      </w:pPr>
      <w:r w:rsidRPr="007717C6">
        <w:rPr>
          <w:rFonts w:ascii="Times New Roman" w:hint="eastAsia"/>
        </w:rPr>
        <w:t>灿烂弧菌</w:t>
      </w:r>
      <w:r>
        <w:rPr>
          <w:rFonts w:hint="eastAsia"/>
        </w:rPr>
        <w:t>菌株</w:t>
      </w:r>
      <w:r>
        <w:rPr>
          <w:rFonts w:ascii="Times New Roman"/>
        </w:rPr>
        <w:t>经革兰氏染色</w:t>
      </w:r>
      <w:r>
        <w:rPr>
          <w:rFonts w:ascii="Times New Roman" w:hint="eastAsia"/>
        </w:rPr>
        <w:t>为阴性，呈杆形。</w:t>
      </w:r>
    </w:p>
    <w:p w14:paraId="44B5B573" w14:textId="03B9405A" w:rsidR="008841D8" w:rsidRDefault="006B4DF3">
      <w:pPr>
        <w:spacing w:before="156" w:after="156"/>
        <w:ind w:firstLineChars="200" w:firstLine="420"/>
        <w:rPr>
          <w:rFonts w:ascii="Times New Roman"/>
        </w:rPr>
      </w:pPr>
      <w:r w:rsidRPr="007717C6">
        <w:rPr>
          <w:rFonts w:ascii="Times New Roman" w:hint="eastAsia"/>
        </w:rPr>
        <w:t>棘皮动物弧菌</w:t>
      </w:r>
      <w:r>
        <w:rPr>
          <w:rFonts w:ascii="Times New Roman" w:hint="eastAsia"/>
        </w:rPr>
        <w:t>菌株</w:t>
      </w:r>
      <w:r>
        <w:rPr>
          <w:rFonts w:ascii="Times New Roman"/>
        </w:rPr>
        <w:t>经革兰氏染色</w:t>
      </w:r>
      <w:r>
        <w:rPr>
          <w:rFonts w:ascii="Times New Roman" w:hint="eastAsia"/>
        </w:rPr>
        <w:t>为阴性，</w:t>
      </w:r>
      <w:r>
        <w:rPr>
          <w:rFonts w:ascii="Times New Roman"/>
        </w:rPr>
        <w:t>呈短杆形</w:t>
      </w:r>
      <w:r>
        <w:rPr>
          <w:rFonts w:ascii="Times New Roman" w:hint="eastAsia"/>
        </w:rPr>
        <w:t>。</w:t>
      </w:r>
    </w:p>
    <w:p w14:paraId="2B33DA2C" w14:textId="77777777" w:rsidR="00D20E8B" w:rsidRDefault="00000000">
      <w:pPr>
        <w:spacing w:before="156" w:after="156"/>
        <w:ind w:firstLineChars="200" w:firstLine="420"/>
      </w:pPr>
      <w:r>
        <w:rPr>
          <w:rFonts w:ascii="Times New Roman"/>
        </w:rPr>
        <w:t>嗜环弧菌</w:t>
      </w:r>
      <w:r>
        <w:rPr>
          <w:rFonts w:ascii="Times New Roman" w:hint="eastAsia"/>
        </w:rPr>
        <w:t>菌株</w:t>
      </w:r>
      <w:r>
        <w:rPr>
          <w:rFonts w:ascii="Times New Roman"/>
        </w:rPr>
        <w:t>经革兰氏染色</w:t>
      </w:r>
      <w:r>
        <w:rPr>
          <w:rFonts w:ascii="Times New Roman" w:hint="eastAsia"/>
        </w:rPr>
        <w:t>为阴性，</w:t>
      </w:r>
      <w:r>
        <w:rPr>
          <w:rFonts w:ascii="Times New Roman"/>
        </w:rPr>
        <w:t>呈短杆形</w:t>
      </w:r>
      <w:r>
        <w:rPr>
          <w:rFonts w:ascii="Times New Roman" w:hint="eastAsia"/>
        </w:rPr>
        <w:t>。</w:t>
      </w:r>
    </w:p>
    <w:p w14:paraId="7F4592BC" w14:textId="77777777" w:rsidR="00D20E8B" w:rsidRDefault="00000000">
      <w:pPr>
        <w:pStyle w:val="affc"/>
        <w:numPr>
          <w:ilvl w:val="0"/>
          <w:numId w:val="0"/>
        </w:numPr>
        <w:spacing w:before="312" w:after="312"/>
        <w:rPr>
          <w:rFonts w:ascii="Times New Roman"/>
          <w:szCs w:val="21"/>
        </w:rPr>
      </w:pPr>
      <w:r>
        <w:rPr>
          <w:rFonts w:ascii="Times New Roman" w:hint="eastAsia"/>
          <w:szCs w:val="21"/>
        </w:rPr>
        <w:t>3.3.7.3</w:t>
      </w:r>
      <w:r>
        <w:rPr>
          <w:rFonts w:ascii="Times New Roman"/>
          <w:szCs w:val="21"/>
        </w:rPr>
        <w:t xml:space="preserve">  </w:t>
      </w:r>
      <w:r>
        <w:rPr>
          <w:rFonts w:ascii="Times New Roman"/>
          <w:szCs w:val="21"/>
        </w:rPr>
        <w:t>生理生化特性</w:t>
      </w:r>
    </w:p>
    <w:p w14:paraId="2B1B44D0" w14:textId="122534F8" w:rsidR="00D20E8B" w:rsidRDefault="00000000">
      <w:pPr>
        <w:pStyle w:val="afffff6"/>
        <w:ind w:firstLine="420"/>
      </w:pPr>
      <w:r>
        <w:rPr>
          <w:rFonts w:hint="eastAsia"/>
        </w:rPr>
        <w:t>生理生化反应试验结果见表</w:t>
      </w:r>
      <w:r w:rsidR="005A66C9">
        <w:rPr>
          <w:rFonts w:hint="eastAsia"/>
        </w:rPr>
        <w:t>2</w:t>
      </w:r>
      <w:r>
        <w:rPr>
          <w:rFonts w:hint="eastAsia"/>
        </w:rPr>
        <w:t>。</w:t>
      </w:r>
    </w:p>
    <w:p w14:paraId="502BA59F" w14:textId="0F61148B" w:rsidR="00D20E8B" w:rsidRDefault="00000000">
      <w:pPr>
        <w:pStyle w:val="afffff6"/>
        <w:ind w:firstLine="422"/>
        <w:jc w:val="center"/>
        <w:rPr>
          <w:rFonts w:ascii="Times New Roman"/>
          <w:b/>
          <w:bCs/>
        </w:rPr>
      </w:pPr>
      <w:r>
        <w:rPr>
          <w:rFonts w:hint="eastAsia"/>
          <w:b/>
          <w:bCs/>
        </w:rPr>
        <w:t>表</w:t>
      </w:r>
      <w:r w:rsidR="00A153BB">
        <w:rPr>
          <w:rFonts w:hint="eastAsia"/>
          <w:b/>
          <w:bCs/>
        </w:rPr>
        <w:t>2</w:t>
      </w:r>
      <w:r>
        <w:rPr>
          <w:rFonts w:hint="eastAsia"/>
          <w:b/>
          <w:bCs/>
        </w:rPr>
        <w:t xml:space="preserve"> </w:t>
      </w:r>
      <w:r>
        <w:rPr>
          <w:rFonts w:ascii="Times New Roman" w:hint="eastAsia"/>
          <w:b/>
          <w:bCs/>
        </w:rPr>
        <w:t>中间球海胆主要致病菌的生理生化反应结果</w:t>
      </w:r>
    </w:p>
    <w:tbl>
      <w:tblPr>
        <w:tblStyle w:val="affff8"/>
        <w:tblW w:w="0" w:type="auto"/>
        <w:tblLook w:val="04A0" w:firstRow="1" w:lastRow="0" w:firstColumn="1" w:lastColumn="0" w:noHBand="0" w:noVBand="1"/>
      </w:tblPr>
      <w:tblGrid>
        <w:gridCol w:w="1596"/>
        <w:gridCol w:w="1482"/>
        <w:gridCol w:w="1517"/>
        <w:gridCol w:w="1597"/>
        <w:gridCol w:w="1555"/>
        <w:gridCol w:w="1597"/>
      </w:tblGrid>
      <w:tr w:rsidR="00717F06" w:rsidRPr="00C57E2A" w14:paraId="5E21035F" w14:textId="77777777" w:rsidTr="00717F06">
        <w:tc>
          <w:tcPr>
            <w:tcW w:w="1596" w:type="dxa"/>
          </w:tcPr>
          <w:p w14:paraId="357D983C" w14:textId="77777777" w:rsidR="00717F06" w:rsidRPr="00C57E2A" w:rsidRDefault="00717F06" w:rsidP="00717F06">
            <w:pPr>
              <w:pStyle w:val="afffff6"/>
              <w:ind w:firstLineChars="0" w:firstLine="0"/>
              <w:jc w:val="center"/>
              <w:rPr>
                <w:rFonts w:hAnsi="宋体" w:hint="eastAsia"/>
                <w:b/>
                <w:bCs/>
              </w:rPr>
            </w:pPr>
            <w:r w:rsidRPr="00C57E2A">
              <w:rPr>
                <w:rFonts w:hAnsi="宋体" w:hint="eastAsia"/>
              </w:rPr>
              <w:t>反应项目</w:t>
            </w:r>
          </w:p>
        </w:tc>
        <w:tc>
          <w:tcPr>
            <w:tcW w:w="1482" w:type="dxa"/>
          </w:tcPr>
          <w:p w14:paraId="10F325AA" w14:textId="67879E6D" w:rsidR="00717F06" w:rsidRPr="00F36A06" w:rsidRDefault="00717F06" w:rsidP="00717F06">
            <w:pPr>
              <w:pStyle w:val="afffff6"/>
              <w:ind w:firstLineChars="0" w:firstLine="0"/>
              <w:jc w:val="center"/>
              <w:rPr>
                <w:rFonts w:hAnsi="宋体" w:hint="eastAsia"/>
              </w:rPr>
            </w:pPr>
            <w:r w:rsidRPr="00F36A06">
              <w:rPr>
                <w:rFonts w:ascii="Times New Roman" w:hint="eastAsia"/>
              </w:rPr>
              <w:t>溶珊瑚弧菌</w:t>
            </w:r>
          </w:p>
        </w:tc>
        <w:tc>
          <w:tcPr>
            <w:tcW w:w="1517" w:type="dxa"/>
          </w:tcPr>
          <w:p w14:paraId="5F38990C" w14:textId="73ECDEBE" w:rsidR="00717F06" w:rsidRPr="00F36A06" w:rsidRDefault="00717F06" w:rsidP="00717F06">
            <w:pPr>
              <w:pStyle w:val="afffff6"/>
              <w:ind w:firstLineChars="0" w:firstLine="0"/>
              <w:jc w:val="center"/>
              <w:rPr>
                <w:rFonts w:hAnsi="宋体" w:hint="eastAsia"/>
              </w:rPr>
            </w:pPr>
            <w:r w:rsidRPr="00F36A06">
              <w:rPr>
                <w:rFonts w:hAnsi="宋体"/>
              </w:rPr>
              <w:t>锡那罗州弧菌</w:t>
            </w:r>
          </w:p>
        </w:tc>
        <w:tc>
          <w:tcPr>
            <w:tcW w:w="1597" w:type="dxa"/>
          </w:tcPr>
          <w:p w14:paraId="2E45F69C" w14:textId="65A4DC78" w:rsidR="00717F06" w:rsidRPr="00F36A06" w:rsidRDefault="00717F06" w:rsidP="00717F06">
            <w:pPr>
              <w:pStyle w:val="afffff6"/>
              <w:ind w:firstLineChars="0" w:firstLine="0"/>
              <w:jc w:val="center"/>
              <w:rPr>
                <w:rFonts w:hAnsi="宋体" w:hint="eastAsia"/>
                <w:b/>
                <w:bCs/>
              </w:rPr>
            </w:pPr>
            <w:r w:rsidRPr="00F36A06">
              <w:rPr>
                <w:rFonts w:ascii="Times New Roman" w:hint="eastAsia"/>
              </w:rPr>
              <w:t>灿烂弧菌</w:t>
            </w:r>
          </w:p>
        </w:tc>
        <w:tc>
          <w:tcPr>
            <w:tcW w:w="1555" w:type="dxa"/>
          </w:tcPr>
          <w:p w14:paraId="632D396D" w14:textId="04428860" w:rsidR="00717F06" w:rsidRPr="00C57E2A" w:rsidRDefault="00717F06" w:rsidP="00717F06">
            <w:pPr>
              <w:pStyle w:val="afffff6"/>
              <w:ind w:firstLineChars="0" w:firstLine="0"/>
              <w:jc w:val="center"/>
              <w:rPr>
                <w:rFonts w:hAnsi="宋体" w:hint="eastAsia"/>
              </w:rPr>
            </w:pPr>
            <w:r w:rsidRPr="007717C6">
              <w:rPr>
                <w:rFonts w:ascii="Times New Roman" w:hint="eastAsia"/>
              </w:rPr>
              <w:t>棘皮动物弧菌</w:t>
            </w:r>
          </w:p>
        </w:tc>
        <w:tc>
          <w:tcPr>
            <w:tcW w:w="1597" w:type="dxa"/>
          </w:tcPr>
          <w:p w14:paraId="4D129D15" w14:textId="26609B29" w:rsidR="00717F06" w:rsidRPr="00C57E2A" w:rsidRDefault="00717F06" w:rsidP="00717F06">
            <w:pPr>
              <w:pStyle w:val="afffff6"/>
              <w:ind w:firstLineChars="0" w:firstLine="0"/>
              <w:jc w:val="center"/>
              <w:rPr>
                <w:rFonts w:hAnsi="宋体" w:hint="eastAsia"/>
                <w:b/>
                <w:bCs/>
              </w:rPr>
            </w:pPr>
            <w:r w:rsidRPr="00C57E2A">
              <w:rPr>
                <w:rFonts w:hAnsi="宋体"/>
              </w:rPr>
              <w:t>嗜环弧菌</w:t>
            </w:r>
          </w:p>
        </w:tc>
      </w:tr>
      <w:tr w:rsidR="00423C68" w:rsidRPr="00C57E2A" w14:paraId="0BFB4B94" w14:textId="77777777" w:rsidTr="00717F06">
        <w:tc>
          <w:tcPr>
            <w:tcW w:w="1596" w:type="dxa"/>
          </w:tcPr>
          <w:p w14:paraId="338B3E10" w14:textId="77777777" w:rsidR="00423C68" w:rsidRPr="00C57E2A" w:rsidRDefault="00423C68" w:rsidP="00423C68">
            <w:pPr>
              <w:pStyle w:val="afffff6"/>
              <w:ind w:firstLineChars="0" w:firstLine="0"/>
              <w:jc w:val="center"/>
              <w:rPr>
                <w:rFonts w:hAnsi="宋体" w:hint="eastAsia"/>
                <w:b/>
                <w:bCs/>
              </w:rPr>
            </w:pPr>
            <w:r w:rsidRPr="00C57E2A">
              <w:rPr>
                <w:rFonts w:hAnsi="宋体" w:hint="eastAsia"/>
              </w:rPr>
              <w:t>赖氨酸</w:t>
            </w:r>
          </w:p>
        </w:tc>
        <w:tc>
          <w:tcPr>
            <w:tcW w:w="1482" w:type="dxa"/>
          </w:tcPr>
          <w:p w14:paraId="0D73E5A3" w14:textId="3E97B4E0"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17" w:type="dxa"/>
          </w:tcPr>
          <w:p w14:paraId="549A29B5" w14:textId="612A0FDD"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97" w:type="dxa"/>
          </w:tcPr>
          <w:p w14:paraId="7FD8AA86" w14:textId="6B2873D3" w:rsidR="00423C68" w:rsidRPr="00F36A06" w:rsidRDefault="00500456" w:rsidP="00423C68">
            <w:pPr>
              <w:pStyle w:val="afffff6"/>
              <w:ind w:firstLineChars="0" w:firstLine="0"/>
              <w:jc w:val="center"/>
              <w:rPr>
                <w:rFonts w:hAnsi="宋体" w:hint="eastAsia"/>
                <w:b/>
                <w:bCs/>
              </w:rPr>
            </w:pPr>
            <w:r w:rsidRPr="00F36A06">
              <w:rPr>
                <w:rFonts w:hAnsi="宋体" w:hint="eastAsia"/>
                <w:b/>
                <w:bCs/>
              </w:rPr>
              <w:t>-</w:t>
            </w:r>
          </w:p>
        </w:tc>
        <w:tc>
          <w:tcPr>
            <w:tcW w:w="1555" w:type="dxa"/>
          </w:tcPr>
          <w:p w14:paraId="1584491E" w14:textId="507CF59A" w:rsidR="00423C68" w:rsidRPr="00C57E2A" w:rsidRDefault="00423C68" w:rsidP="00423C68">
            <w:pPr>
              <w:pStyle w:val="afffff6"/>
              <w:ind w:firstLineChars="0" w:firstLine="0"/>
              <w:jc w:val="center"/>
              <w:rPr>
                <w:rFonts w:hAnsi="宋体" w:hint="eastAsia"/>
              </w:rPr>
            </w:pPr>
            <w:r w:rsidRPr="00C57E2A">
              <w:rPr>
                <w:rFonts w:hAnsi="宋体" w:hint="eastAsia"/>
              </w:rPr>
              <w:t>-</w:t>
            </w:r>
          </w:p>
        </w:tc>
        <w:tc>
          <w:tcPr>
            <w:tcW w:w="1597" w:type="dxa"/>
          </w:tcPr>
          <w:p w14:paraId="3612D828" w14:textId="5900FA04" w:rsidR="00423C68" w:rsidRPr="00C57E2A" w:rsidRDefault="00423C68" w:rsidP="00423C68">
            <w:pPr>
              <w:pStyle w:val="afffff6"/>
              <w:ind w:firstLineChars="0" w:firstLine="0"/>
              <w:jc w:val="center"/>
              <w:rPr>
                <w:rFonts w:hAnsi="宋体" w:hint="eastAsia"/>
                <w:b/>
                <w:bCs/>
              </w:rPr>
            </w:pPr>
            <w:r w:rsidRPr="00C57E2A">
              <w:rPr>
                <w:rFonts w:hAnsi="宋体" w:hint="eastAsia"/>
              </w:rPr>
              <w:t>+</w:t>
            </w:r>
          </w:p>
        </w:tc>
      </w:tr>
      <w:tr w:rsidR="00423C68" w:rsidRPr="00C57E2A" w14:paraId="01014DA5" w14:textId="77777777" w:rsidTr="00717F06">
        <w:tc>
          <w:tcPr>
            <w:tcW w:w="1596" w:type="dxa"/>
          </w:tcPr>
          <w:p w14:paraId="428F2676" w14:textId="77777777" w:rsidR="00423C68" w:rsidRPr="00C57E2A" w:rsidRDefault="00423C68" w:rsidP="00423C68">
            <w:pPr>
              <w:pStyle w:val="afffff6"/>
              <w:ind w:firstLineChars="0" w:firstLine="0"/>
              <w:jc w:val="center"/>
              <w:rPr>
                <w:rFonts w:hAnsi="宋体" w:hint="eastAsia"/>
                <w:b/>
                <w:bCs/>
              </w:rPr>
            </w:pPr>
            <w:r w:rsidRPr="00C57E2A">
              <w:rPr>
                <w:rFonts w:hAnsi="宋体" w:hint="eastAsia"/>
              </w:rPr>
              <w:t>精氨酸</w:t>
            </w:r>
          </w:p>
        </w:tc>
        <w:tc>
          <w:tcPr>
            <w:tcW w:w="1482" w:type="dxa"/>
          </w:tcPr>
          <w:p w14:paraId="77D8096C" w14:textId="4AECED6A"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17" w:type="dxa"/>
          </w:tcPr>
          <w:p w14:paraId="3F3B58DF" w14:textId="25AF8068"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97" w:type="dxa"/>
          </w:tcPr>
          <w:p w14:paraId="08C35177" w14:textId="165A9AD2" w:rsidR="00423C68" w:rsidRPr="00F36A06" w:rsidRDefault="00423C68" w:rsidP="00423C68">
            <w:pPr>
              <w:pStyle w:val="afffff6"/>
              <w:ind w:firstLineChars="0" w:firstLine="0"/>
              <w:jc w:val="center"/>
              <w:rPr>
                <w:rFonts w:hAnsi="宋体" w:hint="eastAsia"/>
                <w:b/>
                <w:bCs/>
              </w:rPr>
            </w:pPr>
            <w:r w:rsidRPr="00F36A06">
              <w:rPr>
                <w:rFonts w:hAnsi="宋体" w:hint="eastAsia"/>
              </w:rPr>
              <w:t>-</w:t>
            </w:r>
          </w:p>
        </w:tc>
        <w:tc>
          <w:tcPr>
            <w:tcW w:w="1555" w:type="dxa"/>
          </w:tcPr>
          <w:p w14:paraId="03D36C30" w14:textId="63AFE7F2" w:rsidR="00423C68" w:rsidRPr="00C57E2A" w:rsidRDefault="00423C68" w:rsidP="00423C68">
            <w:pPr>
              <w:pStyle w:val="afffff6"/>
              <w:ind w:firstLineChars="0" w:firstLine="0"/>
              <w:jc w:val="center"/>
              <w:rPr>
                <w:rFonts w:hAnsi="宋体" w:hint="eastAsia"/>
              </w:rPr>
            </w:pPr>
            <w:r w:rsidRPr="00C57E2A">
              <w:rPr>
                <w:rFonts w:hAnsi="宋体" w:hint="eastAsia"/>
              </w:rPr>
              <w:t>-</w:t>
            </w:r>
          </w:p>
        </w:tc>
        <w:tc>
          <w:tcPr>
            <w:tcW w:w="1597" w:type="dxa"/>
          </w:tcPr>
          <w:p w14:paraId="4818F87A" w14:textId="0EF5B953" w:rsidR="00423C68" w:rsidRPr="00C57E2A" w:rsidRDefault="00423C68" w:rsidP="00423C68">
            <w:pPr>
              <w:pStyle w:val="afffff6"/>
              <w:ind w:firstLineChars="0" w:firstLine="0"/>
              <w:jc w:val="center"/>
              <w:rPr>
                <w:rFonts w:hAnsi="宋体" w:hint="eastAsia"/>
                <w:b/>
                <w:bCs/>
              </w:rPr>
            </w:pPr>
            <w:r w:rsidRPr="00C57E2A">
              <w:rPr>
                <w:rFonts w:hAnsi="宋体" w:hint="eastAsia"/>
              </w:rPr>
              <w:t>-</w:t>
            </w:r>
          </w:p>
        </w:tc>
      </w:tr>
      <w:tr w:rsidR="00423C68" w:rsidRPr="00C57E2A" w14:paraId="5F6F4138" w14:textId="77777777" w:rsidTr="00717F06">
        <w:tc>
          <w:tcPr>
            <w:tcW w:w="1596" w:type="dxa"/>
          </w:tcPr>
          <w:p w14:paraId="2A0C66F1" w14:textId="77777777" w:rsidR="00423C68" w:rsidRPr="00C57E2A" w:rsidRDefault="00423C68" w:rsidP="00423C68">
            <w:pPr>
              <w:pStyle w:val="afffff6"/>
              <w:ind w:firstLineChars="0" w:firstLine="0"/>
              <w:jc w:val="center"/>
              <w:rPr>
                <w:rFonts w:hAnsi="宋体" w:hint="eastAsia"/>
                <w:b/>
                <w:bCs/>
              </w:rPr>
            </w:pPr>
            <w:r w:rsidRPr="00C57E2A">
              <w:rPr>
                <w:rFonts w:hAnsi="宋体" w:hint="eastAsia"/>
              </w:rPr>
              <w:t>鸟氨酸</w:t>
            </w:r>
          </w:p>
        </w:tc>
        <w:tc>
          <w:tcPr>
            <w:tcW w:w="1482" w:type="dxa"/>
          </w:tcPr>
          <w:p w14:paraId="1893D766" w14:textId="3E592108"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17" w:type="dxa"/>
          </w:tcPr>
          <w:p w14:paraId="733A702E" w14:textId="58DDD791"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97" w:type="dxa"/>
          </w:tcPr>
          <w:p w14:paraId="38D607A4" w14:textId="16CE4F1B" w:rsidR="00423C68" w:rsidRPr="00F36A06" w:rsidRDefault="00423C68" w:rsidP="00423C68">
            <w:pPr>
              <w:pStyle w:val="afffff6"/>
              <w:ind w:firstLineChars="0" w:firstLine="0"/>
              <w:jc w:val="center"/>
              <w:rPr>
                <w:rFonts w:hAnsi="宋体" w:hint="eastAsia"/>
                <w:b/>
                <w:bCs/>
              </w:rPr>
            </w:pPr>
            <w:r w:rsidRPr="00F36A06">
              <w:rPr>
                <w:rFonts w:hAnsi="宋体" w:hint="eastAsia"/>
              </w:rPr>
              <w:t>-</w:t>
            </w:r>
          </w:p>
        </w:tc>
        <w:tc>
          <w:tcPr>
            <w:tcW w:w="1555" w:type="dxa"/>
          </w:tcPr>
          <w:p w14:paraId="121CF5C0" w14:textId="31EC74A0" w:rsidR="00423C68" w:rsidRPr="00C57E2A" w:rsidRDefault="00423C68" w:rsidP="00423C68">
            <w:pPr>
              <w:pStyle w:val="afffff6"/>
              <w:ind w:firstLineChars="0" w:firstLine="0"/>
              <w:jc w:val="center"/>
              <w:rPr>
                <w:rFonts w:hAnsi="宋体" w:hint="eastAsia"/>
              </w:rPr>
            </w:pPr>
            <w:r w:rsidRPr="00C57E2A">
              <w:rPr>
                <w:rFonts w:hAnsi="宋体" w:hint="eastAsia"/>
              </w:rPr>
              <w:t>-</w:t>
            </w:r>
          </w:p>
        </w:tc>
        <w:tc>
          <w:tcPr>
            <w:tcW w:w="1597" w:type="dxa"/>
          </w:tcPr>
          <w:p w14:paraId="05EFE6A0" w14:textId="60EA2868" w:rsidR="00423C68" w:rsidRPr="00C57E2A" w:rsidRDefault="00423C68" w:rsidP="00423C68">
            <w:pPr>
              <w:pStyle w:val="afffff6"/>
              <w:ind w:firstLineChars="0" w:firstLine="0"/>
              <w:jc w:val="center"/>
              <w:rPr>
                <w:rFonts w:hAnsi="宋体" w:hint="eastAsia"/>
                <w:b/>
                <w:bCs/>
              </w:rPr>
            </w:pPr>
            <w:r w:rsidRPr="00C57E2A">
              <w:rPr>
                <w:rFonts w:hAnsi="宋体" w:hint="eastAsia"/>
              </w:rPr>
              <w:t>-</w:t>
            </w:r>
          </w:p>
        </w:tc>
      </w:tr>
      <w:tr w:rsidR="00423C68" w:rsidRPr="00C57E2A" w14:paraId="6C7E0619" w14:textId="77777777" w:rsidTr="00717F06">
        <w:tc>
          <w:tcPr>
            <w:tcW w:w="1596" w:type="dxa"/>
          </w:tcPr>
          <w:p w14:paraId="4A25EAEB" w14:textId="77777777" w:rsidR="00423C68" w:rsidRPr="00C57E2A" w:rsidRDefault="00423C68" w:rsidP="00423C68">
            <w:pPr>
              <w:pStyle w:val="afffff6"/>
              <w:ind w:firstLineChars="0" w:firstLine="0"/>
              <w:jc w:val="center"/>
              <w:rPr>
                <w:rFonts w:hAnsi="宋体" w:hint="eastAsia"/>
                <w:b/>
                <w:bCs/>
              </w:rPr>
            </w:pPr>
            <w:r w:rsidRPr="00C57E2A">
              <w:rPr>
                <w:rFonts w:hAnsi="宋体" w:hint="eastAsia"/>
              </w:rPr>
              <w:t>水杨素</w:t>
            </w:r>
          </w:p>
        </w:tc>
        <w:tc>
          <w:tcPr>
            <w:tcW w:w="1482" w:type="dxa"/>
          </w:tcPr>
          <w:p w14:paraId="790F10B8" w14:textId="748BE1C0"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17" w:type="dxa"/>
          </w:tcPr>
          <w:p w14:paraId="10C87E4C" w14:textId="51A3C1F2"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97" w:type="dxa"/>
          </w:tcPr>
          <w:p w14:paraId="2BB21097" w14:textId="51DD6BFE" w:rsidR="00423C68" w:rsidRPr="00F36A06" w:rsidRDefault="00397F0D" w:rsidP="00423C68">
            <w:pPr>
              <w:pStyle w:val="afffff6"/>
              <w:ind w:firstLineChars="0" w:firstLine="0"/>
              <w:jc w:val="center"/>
              <w:rPr>
                <w:rFonts w:hAnsi="宋体" w:hint="eastAsia"/>
                <w:b/>
                <w:bCs/>
              </w:rPr>
            </w:pPr>
            <w:r w:rsidRPr="00F36A06">
              <w:rPr>
                <w:rFonts w:hAnsi="宋体" w:hint="eastAsia"/>
                <w:b/>
                <w:bCs/>
              </w:rPr>
              <w:t>-</w:t>
            </w:r>
          </w:p>
        </w:tc>
        <w:tc>
          <w:tcPr>
            <w:tcW w:w="1555" w:type="dxa"/>
          </w:tcPr>
          <w:p w14:paraId="07240473" w14:textId="48076BEE" w:rsidR="00423C68" w:rsidRPr="00C57E2A" w:rsidRDefault="00397F0D" w:rsidP="00423C68">
            <w:pPr>
              <w:pStyle w:val="afffff6"/>
              <w:ind w:firstLineChars="0" w:firstLine="0"/>
              <w:jc w:val="center"/>
              <w:rPr>
                <w:rFonts w:hAnsi="宋体" w:hint="eastAsia"/>
              </w:rPr>
            </w:pPr>
            <w:r>
              <w:rPr>
                <w:rFonts w:hAnsi="宋体" w:hint="eastAsia"/>
              </w:rPr>
              <w:t>-</w:t>
            </w:r>
          </w:p>
        </w:tc>
        <w:tc>
          <w:tcPr>
            <w:tcW w:w="1597" w:type="dxa"/>
          </w:tcPr>
          <w:p w14:paraId="693334D0" w14:textId="7C0C83AA" w:rsidR="00423C68" w:rsidRPr="00C57E2A" w:rsidRDefault="00423C68" w:rsidP="00423C68">
            <w:pPr>
              <w:pStyle w:val="afffff6"/>
              <w:ind w:firstLineChars="0" w:firstLine="0"/>
              <w:jc w:val="center"/>
              <w:rPr>
                <w:rFonts w:hAnsi="宋体" w:hint="eastAsia"/>
                <w:b/>
                <w:bCs/>
              </w:rPr>
            </w:pPr>
            <w:r w:rsidRPr="00C57E2A">
              <w:rPr>
                <w:rFonts w:hAnsi="宋体" w:hint="eastAsia"/>
              </w:rPr>
              <w:t>-</w:t>
            </w:r>
          </w:p>
        </w:tc>
      </w:tr>
      <w:tr w:rsidR="00423C68" w:rsidRPr="00C57E2A" w14:paraId="3D50ED01" w14:textId="77777777" w:rsidTr="00717F06">
        <w:tc>
          <w:tcPr>
            <w:tcW w:w="1596" w:type="dxa"/>
          </w:tcPr>
          <w:p w14:paraId="39BCD48F" w14:textId="77777777" w:rsidR="00423C68" w:rsidRPr="00C57E2A" w:rsidRDefault="00423C68" w:rsidP="00423C68">
            <w:pPr>
              <w:pStyle w:val="afffff6"/>
              <w:ind w:firstLineChars="0" w:firstLine="0"/>
              <w:jc w:val="center"/>
              <w:rPr>
                <w:rFonts w:hAnsi="宋体" w:hint="eastAsia"/>
                <w:b/>
                <w:bCs/>
              </w:rPr>
            </w:pPr>
            <w:r w:rsidRPr="00C57E2A">
              <w:rPr>
                <w:rFonts w:hAnsi="宋体" w:hint="eastAsia"/>
              </w:rPr>
              <w:t>蔗糖</w:t>
            </w:r>
          </w:p>
        </w:tc>
        <w:tc>
          <w:tcPr>
            <w:tcW w:w="1482" w:type="dxa"/>
          </w:tcPr>
          <w:p w14:paraId="17FCEF3C" w14:textId="5D6EF712"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17" w:type="dxa"/>
          </w:tcPr>
          <w:p w14:paraId="39105929" w14:textId="12544CD0"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97" w:type="dxa"/>
          </w:tcPr>
          <w:p w14:paraId="1C3345F2" w14:textId="3809D013" w:rsidR="00423C68" w:rsidRPr="00F36A06" w:rsidRDefault="00500456" w:rsidP="00423C68">
            <w:pPr>
              <w:pStyle w:val="afffff6"/>
              <w:ind w:firstLineChars="0" w:firstLine="0"/>
              <w:jc w:val="center"/>
              <w:rPr>
                <w:rFonts w:hAnsi="宋体" w:hint="eastAsia"/>
                <w:b/>
                <w:bCs/>
              </w:rPr>
            </w:pPr>
            <w:r w:rsidRPr="00F36A06">
              <w:rPr>
                <w:rFonts w:hAnsi="宋体" w:hint="eastAsia"/>
                <w:b/>
                <w:bCs/>
              </w:rPr>
              <w:t>-</w:t>
            </w:r>
          </w:p>
        </w:tc>
        <w:tc>
          <w:tcPr>
            <w:tcW w:w="1555" w:type="dxa"/>
          </w:tcPr>
          <w:p w14:paraId="17466849" w14:textId="05492A56" w:rsidR="00423C68" w:rsidRPr="00C57E2A" w:rsidRDefault="00423C68" w:rsidP="00423C68">
            <w:pPr>
              <w:pStyle w:val="afffff6"/>
              <w:ind w:firstLineChars="0" w:firstLine="0"/>
              <w:jc w:val="center"/>
              <w:rPr>
                <w:rFonts w:hAnsi="宋体" w:hint="eastAsia"/>
              </w:rPr>
            </w:pPr>
            <w:r w:rsidRPr="00C57E2A">
              <w:rPr>
                <w:rFonts w:hAnsi="宋体" w:hint="eastAsia"/>
              </w:rPr>
              <w:t>+</w:t>
            </w:r>
          </w:p>
        </w:tc>
        <w:tc>
          <w:tcPr>
            <w:tcW w:w="1597" w:type="dxa"/>
          </w:tcPr>
          <w:p w14:paraId="760F2024" w14:textId="0BCB74A4" w:rsidR="00423C68" w:rsidRPr="00C57E2A" w:rsidRDefault="00423C68" w:rsidP="00423C68">
            <w:pPr>
              <w:pStyle w:val="afffff6"/>
              <w:ind w:firstLineChars="0" w:firstLine="0"/>
              <w:jc w:val="center"/>
              <w:rPr>
                <w:rFonts w:hAnsi="宋体" w:hint="eastAsia"/>
                <w:b/>
                <w:bCs/>
              </w:rPr>
            </w:pPr>
            <w:r w:rsidRPr="00C57E2A">
              <w:rPr>
                <w:rFonts w:hAnsi="宋体" w:hint="eastAsia"/>
              </w:rPr>
              <w:t>+</w:t>
            </w:r>
          </w:p>
        </w:tc>
      </w:tr>
      <w:tr w:rsidR="00423C68" w:rsidRPr="00C57E2A" w14:paraId="75555320" w14:textId="77777777" w:rsidTr="00717F06">
        <w:tc>
          <w:tcPr>
            <w:tcW w:w="1596" w:type="dxa"/>
          </w:tcPr>
          <w:p w14:paraId="64A116CD" w14:textId="77777777" w:rsidR="00423C68" w:rsidRPr="00C57E2A" w:rsidRDefault="00423C68" w:rsidP="00423C68">
            <w:pPr>
              <w:pStyle w:val="afffff6"/>
              <w:ind w:firstLineChars="0" w:firstLine="0"/>
              <w:jc w:val="center"/>
              <w:rPr>
                <w:rFonts w:hAnsi="宋体" w:hint="eastAsia"/>
                <w:b/>
                <w:bCs/>
              </w:rPr>
            </w:pPr>
            <w:r w:rsidRPr="00C57E2A">
              <w:rPr>
                <w:rFonts w:hAnsi="宋体" w:hint="eastAsia"/>
              </w:rPr>
              <w:t>甘露醇</w:t>
            </w:r>
          </w:p>
        </w:tc>
        <w:tc>
          <w:tcPr>
            <w:tcW w:w="1482" w:type="dxa"/>
          </w:tcPr>
          <w:p w14:paraId="0C88ABC5" w14:textId="2C6818CC" w:rsidR="00423C68" w:rsidRPr="00F36A06" w:rsidRDefault="00F36A06" w:rsidP="00423C68">
            <w:pPr>
              <w:pStyle w:val="afffff6"/>
              <w:ind w:firstLineChars="0" w:firstLine="0"/>
              <w:jc w:val="center"/>
              <w:rPr>
                <w:rFonts w:hAnsi="宋体" w:hint="eastAsia"/>
              </w:rPr>
            </w:pPr>
            <w:r w:rsidRPr="00F36A06">
              <w:rPr>
                <w:rFonts w:hAnsi="宋体" w:hint="eastAsia"/>
              </w:rPr>
              <w:t>+</w:t>
            </w:r>
          </w:p>
        </w:tc>
        <w:tc>
          <w:tcPr>
            <w:tcW w:w="1517" w:type="dxa"/>
          </w:tcPr>
          <w:p w14:paraId="0593CFE9" w14:textId="4713909E" w:rsidR="00423C68" w:rsidRPr="00F36A06" w:rsidRDefault="00423C68" w:rsidP="00423C68">
            <w:pPr>
              <w:pStyle w:val="afffff6"/>
              <w:ind w:firstLineChars="0" w:firstLine="0"/>
              <w:jc w:val="center"/>
              <w:rPr>
                <w:rFonts w:hAnsi="宋体" w:hint="eastAsia"/>
              </w:rPr>
            </w:pPr>
            <w:r w:rsidRPr="00F36A06">
              <w:rPr>
                <w:rFonts w:hAnsi="宋体" w:hint="eastAsia"/>
              </w:rPr>
              <w:t>-</w:t>
            </w:r>
          </w:p>
        </w:tc>
        <w:tc>
          <w:tcPr>
            <w:tcW w:w="1597" w:type="dxa"/>
          </w:tcPr>
          <w:p w14:paraId="12F4B5B4" w14:textId="434D443D" w:rsidR="00423C68" w:rsidRPr="00F36A06" w:rsidRDefault="00423C68" w:rsidP="00423C68">
            <w:pPr>
              <w:pStyle w:val="afffff6"/>
              <w:ind w:firstLineChars="0" w:firstLine="0"/>
              <w:jc w:val="center"/>
              <w:rPr>
                <w:rFonts w:hAnsi="宋体" w:hint="eastAsia"/>
                <w:b/>
                <w:bCs/>
              </w:rPr>
            </w:pPr>
            <w:r w:rsidRPr="00F36A06">
              <w:rPr>
                <w:rFonts w:hAnsi="宋体" w:hint="eastAsia"/>
              </w:rPr>
              <w:t>-</w:t>
            </w:r>
          </w:p>
        </w:tc>
        <w:tc>
          <w:tcPr>
            <w:tcW w:w="1555" w:type="dxa"/>
          </w:tcPr>
          <w:p w14:paraId="4E6CA2E9" w14:textId="0807AA22" w:rsidR="00423C68" w:rsidRPr="00C57E2A" w:rsidRDefault="00423C68" w:rsidP="00423C68">
            <w:pPr>
              <w:pStyle w:val="afffff6"/>
              <w:ind w:firstLineChars="0" w:firstLine="0"/>
              <w:jc w:val="center"/>
              <w:rPr>
                <w:rFonts w:hAnsi="宋体" w:hint="eastAsia"/>
              </w:rPr>
            </w:pPr>
            <w:r w:rsidRPr="00C57E2A">
              <w:rPr>
                <w:rFonts w:hAnsi="宋体" w:hint="eastAsia"/>
              </w:rPr>
              <w:t>-</w:t>
            </w:r>
          </w:p>
        </w:tc>
        <w:tc>
          <w:tcPr>
            <w:tcW w:w="1597" w:type="dxa"/>
          </w:tcPr>
          <w:p w14:paraId="50EB7E33" w14:textId="031B6E8C" w:rsidR="00423C68" w:rsidRPr="00C57E2A" w:rsidRDefault="00423C68" w:rsidP="00423C68">
            <w:pPr>
              <w:pStyle w:val="afffff6"/>
              <w:ind w:firstLineChars="0" w:firstLine="0"/>
              <w:jc w:val="center"/>
              <w:rPr>
                <w:rFonts w:hAnsi="宋体" w:hint="eastAsia"/>
                <w:b/>
                <w:bCs/>
              </w:rPr>
            </w:pPr>
            <w:r w:rsidRPr="00C57E2A">
              <w:rPr>
                <w:rFonts w:hAnsi="宋体" w:hint="eastAsia"/>
              </w:rPr>
              <w:t>-</w:t>
            </w:r>
          </w:p>
        </w:tc>
      </w:tr>
      <w:tr w:rsidR="00717F06" w:rsidRPr="00C57E2A" w14:paraId="7931F365" w14:textId="77777777" w:rsidTr="00F362B3">
        <w:tc>
          <w:tcPr>
            <w:tcW w:w="9344" w:type="dxa"/>
            <w:gridSpan w:val="6"/>
          </w:tcPr>
          <w:p w14:paraId="21168D28" w14:textId="5E0077B9" w:rsidR="00717F06" w:rsidRPr="00C57E2A" w:rsidRDefault="00717F06" w:rsidP="00717F06">
            <w:pPr>
              <w:pStyle w:val="afffff6"/>
              <w:ind w:firstLineChars="0" w:firstLine="0"/>
              <w:rPr>
                <w:rFonts w:hAnsi="宋体" w:hint="eastAsia"/>
              </w:rPr>
            </w:pPr>
            <w:r w:rsidRPr="00C57E2A">
              <w:rPr>
                <w:rFonts w:hAnsi="宋体" w:hint="eastAsia"/>
              </w:rPr>
              <w:t>注：“+”为阳性，“-”为阴性。</w:t>
            </w:r>
          </w:p>
        </w:tc>
      </w:tr>
    </w:tbl>
    <w:p w14:paraId="0C536EEB" w14:textId="77777777" w:rsidR="00D20E8B" w:rsidRDefault="00000000">
      <w:pPr>
        <w:pStyle w:val="affc"/>
        <w:numPr>
          <w:ilvl w:val="0"/>
          <w:numId w:val="0"/>
        </w:numPr>
        <w:spacing w:before="312" w:after="312"/>
        <w:rPr>
          <w:rFonts w:ascii="Times New Roman"/>
          <w:szCs w:val="21"/>
        </w:rPr>
      </w:pPr>
      <w:r>
        <w:rPr>
          <w:rFonts w:ascii="Times New Roman" w:hint="eastAsia"/>
          <w:szCs w:val="21"/>
        </w:rPr>
        <w:t>3.3.7.4</w:t>
      </w:r>
      <w:r>
        <w:rPr>
          <w:rFonts w:ascii="Times New Roman"/>
          <w:szCs w:val="21"/>
        </w:rPr>
        <w:t xml:space="preserve">  16S rRNA </w:t>
      </w:r>
      <w:r>
        <w:rPr>
          <w:rFonts w:ascii="Times New Roman"/>
          <w:szCs w:val="21"/>
        </w:rPr>
        <w:t>序列测定与同源性分析</w:t>
      </w:r>
    </w:p>
    <w:p w14:paraId="77D2DF58" w14:textId="1AE132CD" w:rsidR="00D20E8B" w:rsidRPr="00C57E2A" w:rsidRDefault="00000000">
      <w:pPr>
        <w:pStyle w:val="afffff6"/>
        <w:ind w:firstLine="420"/>
        <w:rPr>
          <w:rFonts w:hAnsi="宋体" w:hint="eastAsia"/>
        </w:rPr>
      </w:pPr>
      <w:r w:rsidRPr="00C57E2A">
        <w:rPr>
          <w:rFonts w:hAnsi="宋体" w:hint="eastAsia"/>
        </w:rPr>
        <w:t>测定的</w:t>
      </w:r>
      <w:r w:rsidR="00AA6961" w:rsidRPr="00473DF5">
        <w:rPr>
          <w:rFonts w:ascii="Times New Roman" w:hint="eastAsia"/>
        </w:rPr>
        <w:t>溶珊瑚弧菌</w:t>
      </w:r>
      <w:r w:rsidR="00AA6961">
        <w:rPr>
          <w:rFonts w:hint="eastAsia"/>
        </w:rPr>
        <w:t>、</w:t>
      </w:r>
      <w:r w:rsidRPr="00C57E2A">
        <w:rPr>
          <w:rFonts w:hAnsi="宋体"/>
        </w:rPr>
        <w:t>锡那罗州弧菌</w:t>
      </w:r>
      <w:r w:rsidR="00AA6961">
        <w:rPr>
          <w:rFonts w:hint="eastAsia"/>
        </w:rPr>
        <w:t>、</w:t>
      </w:r>
      <w:r w:rsidR="00AA6961" w:rsidRPr="007717C6">
        <w:rPr>
          <w:rFonts w:ascii="Times New Roman" w:hint="eastAsia"/>
        </w:rPr>
        <w:t>灿烂弧菌</w:t>
      </w:r>
      <w:r w:rsidR="00AA6961">
        <w:rPr>
          <w:rFonts w:hint="eastAsia"/>
        </w:rPr>
        <w:t>、</w:t>
      </w:r>
      <w:r w:rsidR="00AA6961" w:rsidRPr="007717C6">
        <w:rPr>
          <w:rFonts w:ascii="Times New Roman" w:hint="eastAsia"/>
        </w:rPr>
        <w:t>棘皮动物弧菌</w:t>
      </w:r>
      <w:r w:rsidRPr="00C57E2A">
        <w:rPr>
          <w:rFonts w:hAnsi="宋体" w:hint="eastAsia"/>
        </w:rPr>
        <w:t>和</w:t>
      </w:r>
      <w:r w:rsidRPr="00C57E2A">
        <w:rPr>
          <w:rFonts w:hAnsi="宋体"/>
        </w:rPr>
        <w:t>嗜环弧菌</w:t>
      </w:r>
      <w:r w:rsidRPr="00C57E2A">
        <w:rPr>
          <w:rFonts w:hAnsi="宋体" w:hint="eastAsia"/>
        </w:rPr>
        <w:t>DNA序列与附录所列的基因序列分别进行对比，同源性均达99%以上。</w:t>
      </w:r>
    </w:p>
    <w:p w14:paraId="6FCF3916" w14:textId="77777777" w:rsidR="00D20E8B" w:rsidRDefault="00000000">
      <w:pPr>
        <w:pStyle w:val="affc"/>
        <w:numPr>
          <w:ilvl w:val="0"/>
          <w:numId w:val="0"/>
        </w:numPr>
        <w:spacing w:before="312" w:after="312"/>
        <w:rPr>
          <w:rFonts w:ascii="Times New Roman"/>
          <w:szCs w:val="21"/>
        </w:rPr>
      </w:pPr>
      <w:r>
        <w:rPr>
          <w:rFonts w:ascii="Times New Roman" w:hint="eastAsia"/>
          <w:szCs w:val="21"/>
        </w:rPr>
        <w:t>3.8</w:t>
      </w:r>
      <w:r>
        <w:rPr>
          <w:rFonts w:ascii="Times New Roman"/>
          <w:szCs w:val="21"/>
        </w:rPr>
        <w:t xml:space="preserve">  </w:t>
      </w:r>
      <w:r>
        <w:rPr>
          <w:rFonts w:ascii="Times New Roman"/>
          <w:szCs w:val="21"/>
        </w:rPr>
        <w:t>综合判定</w:t>
      </w:r>
    </w:p>
    <w:p w14:paraId="7BCE0696" w14:textId="77777777" w:rsidR="00D20E8B" w:rsidRDefault="00000000">
      <w:pPr>
        <w:pStyle w:val="affc"/>
        <w:numPr>
          <w:ilvl w:val="0"/>
          <w:numId w:val="0"/>
        </w:numPr>
        <w:spacing w:before="312" w:after="312"/>
        <w:rPr>
          <w:rFonts w:ascii="Times New Roman"/>
        </w:rPr>
      </w:pPr>
      <w:r>
        <w:rPr>
          <w:rFonts w:ascii="Times New Roman" w:hint="eastAsia"/>
          <w:szCs w:val="21"/>
        </w:rPr>
        <w:t>3.8</w:t>
      </w:r>
      <w:r>
        <w:rPr>
          <w:rFonts w:ascii="Times New Roman"/>
          <w:szCs w:val="21"/>
        </w:rPr>
        <w:t xml:space="preserve">.1  </w:t>
      </w:r>
      <w:r>
        <w:rPr>
          <w:rFonts w:ascii="Times New Roman"/>
          <w:szCs w:val="21"/>
        </w:rPr>
        <w:t>符合以下所有特征者判定为海胆红斑病</w:t>
      </w:r>
    </w:p>
    <w:p w14:paraId="29DFA39A" w14:textId="3E3A1416" w:rsidR="00D20E8B" w:rsidRPr="00C57E2A" w:rsidRDefault="00000000">
      <w:pPr>
        <w:pStyle w:val="afffff6"/>
        <w:ind w:firstLineChars="195" w:firstLine="409"/>
        <w:rPr>
          <w:rFonts w:hAnsi="宋体" w:hint="eastAsia"/>
        </w:rPr>
      </w:pPr>
      <w:r w:rsidRPr="00C57E2A">
        <w:rPr>
          <w:rFonts w:hAnsi="宋体"/>
        </w:rPr>
        <w:t>临床症状与</w:t>
      </w:r>
      <w:r w:rsidRPr="00C57E2A">
        <w:rPr>
          <w:rFonts w:hAnsi="宋体" w:hint="eastAsia"/>
        </w:rPr>
        <w:t>3.2</w:t>
      </w:r>
      <w:r w:rsidR="00673249">
        <w:rPr>
          <w:rFonts w:hAnsi="宋体" w:hint="eastAsia"/>
        </w:rPr>
        <w:t>.1</w:t>
      </w:r>
      <w:r w:rsidRPr="00C57E2A">
        <w:rPr>
          <w:rFonts w:hAnsi="宋体"/>
        </w:rPr>
        <w:t>相符；</w:t>
      </w:r>
    </w:p>
    <w:p w14:paraId="03940F36" w14:textId="77777777" w:rsidR="00D20E8B" w:rsidRPr="00C57E2A" w:rsidRDefault="00000000">
      <w:pPr>
        <w:pStyle w:val="afffff6"/>
        <w:ind w:firstLineChars="195" w:firstLine="409"/>
        <w:rPr>
          <w:rFonts w:hAnsi="宋体" w:hint="eastAsia"/>
        </w:rPr>
      </w:pPr>
      <w:r w:rsidRPr="00C57E2A">
        <w:rPr>
          <w:rFonts w:hAnsi="宋体"/>
        </w:rPr>
        <w:t>菌落形态和染色观察与</w:t>
      </w:r>
      <w:r w:rsidRPr="00C57E2A">
        <w:rPr>
          <w:rFonts w:hAnsi="宋体" w:hint="eastAsia"/>
        </w:rPr>
        <w:t>3.3.7.1</w:t>
      </w:r>
      <w:r w:rsidRPr="00C57E2A">
        <w:rPr>
          <w:rFonts w:hAnsi="宋体"/>
        </w:rPr>
        <w:t>和</w:t>
      </w:r>
      <w:r w:rsidRPr="00C57E2A">
        <w:rPr>
          <w:rFonts w:hAnsi="宋体" w:hint="eastAsia"/>
        </w:rPr>
        <w:t>3.3.7.2</w:t>
      </w:r>
      <w:r w:rsidRPr="00C57E2A">
        <w:rPr>
          <w:rFonts w:hAnsi="宋体"/>
        </w:rPr>
        <w:t>相符；</w:t>
      </w:r>
    </w:p>
    <w:p w14:paraId="621829EF" w14:textId="595AEF1F" w:rsidR="00D20E8B" w:rsidRPr="00C57E2A" w:rsidRDefault="00000000">
      <w:pPr>
        <w:pStyle w:val="afffff6"/>
        <w:ind w:firstLineChars="195" w:firstLine="409"/>
        <w:rPr>
          <w:rFonts w:hAnsi="宋体" w:hint="eastAsia"/>
        </w:rPr>
      </w:pPr>
      <w:r w:rsidRPr="00C57E2A">
        <w:rPr>
          <w:rFonts w:hAnsi="宋体"/>
        </w:rPr>
        <w:t>生理生化反应结果与</w:t>
      </w:r>
      <w:r w:rsidRPr="00C57E2A">
        <w:rPr>
          <w:rFonts w:hAnsi="宋体" w:hint="eastAsia"/>
        </w:rPr>
        <w:t>3.3.7.3</w:t>
      </w:r>
      <w:r w:rsidRPr="00C57E2A">
        <w:rPr>
          <w:rFonts w:hAnsi="宋体"/>
        </w:rPr>
        <w:t>（表</w:t>
      </w:r>
      <w:r w:rsidR="00A153BB" w:rsidRPr="00C57E2A">
        <w:rPr>
          <w:rFonts w:hAnsi="宋体" w:hint="eastAsia"/>
        </w:rPr>
        <w:t>2</w:t>
      </w:r>
      <w:r w:rsidRPr="00C57E2A">
        <w:rPr>
          <w:rFonts w:hAnsi="宋体"/>
        </w:rPr>
        <w:t>）相符；</w:t>
      </w:r>
    </w:p>
    <w:p w14:paraId="540DB32E" w14:textId="77777777" w:rsidR="00D20E8B" w:rsidRPr="00C57E2A" w:rsidRDefault="00000000">
      <w:pPr>
        <w:pStyle w:val="afffff6"/>
        <w:ind w:firstLineChars="195" w:firstLine="409"/>
        <w:rPr>
          <w:rFonts w:hAnsi="宋体" w:hint="eastAsia"/>
        </w:rPr>
      </w:pPr>
      <w:r w:rsidRPr="00C57E2A">
        <w:rPr>
          <w:rFonts w:hAnsi="宋体"/>
        </w:rPr>
        <w:t xml:space="preserve">16S rRNA 基因序列同源性分析结果与 </w:t>
      </w:r>
      <w:r w:rsidRPr="00C57E2A">
        <w:rPr>
          <w:rFonts w:hAnsi="宋体" w:hint="eastAsia"/>
        </w:rPr>
        <w:t>3.3.7.4</w:t>
      </w:r>
      <w:r w:rsidRPr="00C57E2A">
        <w:rPr>
          <w:rFonts w:hAnsi="宋体"/>
        </w:rPr>
        <w:t>相符</w:t>
      </w:r>
      <w:r w:rsidRPr="00C57E2A">
        <w:rPr>
          <w:rFonts w:hAnsi="宋体" w:hint="eastAsia"/>
        </w:rPr>
        <w:t>。</w:t>
      </w:r>
    </w:p>
    <w:p w14:paraId="2C9FC121" w14:textId="77777777" w:rsidR="00D20E8B" w:rsidRDefault="00000000">
      <w:pPr>
        <w:pStyle w:val="affc"/>
        <w:numPr>
          <w:ilvl w:val="0"/>
          <w:numId w:val="0"/>
        </w:numPr>
        <w:spacing w:before="312" w:after="312"/>
        <w:rPr>
          <w:rFonts w:ascii="Times New Roman"/>
          <w:szCs w:val="21"/>
        </w:rPr>
      </w:pPr>
      <w:r>
        <w:rPr>
          <w:rFonts w:ascii="Times New Roman" w:hint="eastAsia"/>
          <w:szCs w:val="21"/>
        </w:rPr>
        <w:t>3.8</w:t>
      </w:r>
      <w:r>
        <w:rPr>
          <w:rFonts w:ascii="Times New Roman"/>
          <w:szCs w:val="21"/>
        </w:rPr>
        <w:t xml:space="preserve">.2  </w:t>
      </w:r>
      <w:r>
        <w:rPr>
          <w:rFonts w:ascii="Times New Roman"/>
          <w:szCs w:val="21"/>
        </w:rPr>
        <w:t>符合以下所有特征者判定为海胆黑嘴病</w:t>
      </w:r>
    </w:p>
    <w:p w14:paraId="07C0EB87" w14:textId="4D5D51C5" w:rsidR="00D20E8B" w:rsidRPr="00C57E2A" w:rsidRDefault="00000000">
      <w:pPr>
        <w:pStyle w:val="afffff6"/>
        <w:ind w:firstLineChars="195" w:firstLine="409"/>
        <w:rPr>
          <w:rFonts w:hAnsi="宋体" w:hint="eastAsia"/>
        </w:rPr>
      </w:pPr>
      <w:r w:rsidRPr="00C57E2A">
        <w:rPr>
          <w:rFonts w:hAnsi="宋体"/>
        </w:rPr>
        <w:t>临床症状与</w:t>
      </w:r>
      <w:r w:rsidRPr="00C57E2A">
        <w:rPr>
          <w:rFonts w:hAnsi="宋体" w:hint="eastAsia"/>
        </w:rPr>
        <w:t>3.2</w:t>
      </w:r>
      <w:r w:rsidR="00673249">
        <w:rPr>
          <w:rFonts w:hAnsi="宋体" w:hint="eastAsia"/>
        </w:rPr>
        <w:t>.2</w:t>
      </w:r>
      <w:r w:rsidRPr="00C57E2A">
        <w:rPr>
          <w:rFonts w:hAnsi="宋体"/>
        </w:rPr>
        <w:t>相符；</w:t>
      </w:r>
    </w:p>
    <w:p w14:paraId="0F185A09" w14:textId="77777777" w:rsidR="00D20E8B" w:rsidRPr="00C57E2A" w:rsidRDefault="00000000">
      <w:pPr>
        <w:pStyle w:val="afffff6"/>
        <w:ind w:firstLineChars="195" w:firstLine="409"/>
        <w:rPr>
          <w:rFonts w:hAnsi="宋体" w:hint="eastAsia"/>
        </w:rPr>
      </w:pPr>
      <w:r w:rsidRPr="00C57E2A">
        <w:rPr>
          <w:rFonts w:hAnsi="宋体"/>
        </w:rPr>
        <w:t>菌落形态和染色观察与</w:t>
      </w:r>
      <w:r w:rsidRPr="00C57E2A">
        <w:rPr>
          <w:rFonts w:hAnsi="宋体" w:hint="eastAsia"/>
        </w:rPr>
        <w:t>3.3.7.1</w:t>
      </w:r>
      <w:r w:rsidRPr="00C57E2A">
        <w:rPr>
          <w:rFonts w:hAnsi="宋体"/>
        </w:rPr>
        <w:t>和</w:t>
      </w:r>
      <w:r w:rsidRPr="00C57E2A">
        <w:rPr>
          <w:rFonts w:hAnsi="宋体" w:hint="eastAsia"/>
        </w:rPr>
        <w:t>3.3.7.2</w:t>
      </w:r>
      <w:r w:rsidRPr="00C57E2A">
        <w:rPr>
          <w:rFonts w:hAnsi="宋体"/>
        </w:rPr>
        <w:t>相符；</w:t>
      </w:r>
    </w:p>
    <w:p w14:paraId="3442C364" w14:textId="61B5F53E" w:rsidR="00D20E8B" w:rsidRPr="00C57E2A" w:rsidRDefault="00000000">
      <w:pPr>
        <w:pStyle w:val="afffff6"/>
        <w:ind w:firstLineChars="195" w:firstLine="409"/>
        <w:rPr>
          <w:rFonts w:hAnsi="宋体" w:hint="eastAsia"/>
        </w:rPr>
      </w:pPr>
      <w:r w:rsidRPr="00C57E2A">
        <w:rPr>
          <w:rFonts w:hAnsi="宋体"/>
        </w:rPr>
        <w:t>生理生化反应结果与</w:t>
      </w:r>
      <w:r w:rsidRPr="00C57E2A">
        <w:rPr>
          <w:rFonts w:hAnsi="宋体" w:hint="eastAsia"/>
        </w:rPr>
        <w:t>3.3.7.3</w:t>
      </w:r>
      <w:r w:rsidRPr="00C57E2A">
        <w:rPr>
          <w:rFonts w:hAnsi="宋体"/>
        </w:rPr>
        <w:t>（表</w:t>
      </w:r>
      <w:r w:rsidR="00A153BB" w:rsidRPr="00C57E2A">
        <w:rPr>
          <w:rFonts w:hAnsi="宋体" w:hint="eastAsia"/>
        </w:rPr>
        <w:t>2</w:t>
      </w:r>
      <w:r w:rsidRPr="00C57E2A">
        <w:rPr>
          <w:rFonts w:hAnsi="宋体"/>
        </w:rPr>
        <w:t>）相符；</w:t>
      </w:r>
    </w:p>
    <w:p w14:paraId="004EAF0B" w14:textId="77777777" w:rsidR="00D20E8B" w:rsidRPr="00C57E2A" w:rsidRDefault="00000000">
      <w:pPr>
        <w:pStyle w:val="afffff6"/>
        <w:ind w:firstLineChars="195" w:firstLine="409"/>
        <w:rPr>
          <w:rFonts w:hAnsi="宋体" w:hint="eastAsia"/>
        </w:rPr>
      </w:pPr>
      <w:r w:rsidRPr="00C57E2A">
        <w:rPr>
          <w:rFonts w:hAnsi="宋体"/>
        </w:rPr>
        <w:t xml:space="preserve">16S rRNA 基因序列同源性分析结果与 </w:t>
      </w:r>
      <w:r w:rsidRPr="00C57E2A">
        <w:rPr>
          <w:rFonts w:hAnsi="宋体" w:hint="eastAsia"/>
        </w:rPr>
        <w:t>3.3.7.4</w:t>
      </w:r>
      <w:r w:rsidRPr="00C57E2A">
        <w:rPr>
          <w:rFonts w:hAnsi="宋体"/>
        </w:rPr>
        <w:t>相符</w:t>
      </w:r>
      <w:r w:rsidRPr="00C57E2A">
        <w:rPr>
          <w:rFonts w:hAnsi="宋体" w:hint="eastAsia"/>
        </w:rPr>
        <w:t>。</w:t>
      </w:r>
    </w:p>
    <w:p w14:paraId="659DF90F" w14:textId="77777777" w:rsidR="00D20E8B" w:rsidRDefault="00000000">
      <w:pPr>
        <w:pStyle w:val="affc"/>
        <w:numPr>
          <w:ilvl w:val="0"/>
          <w:numId w:val="0"/>
        </w:numPr>
        <w:spacing w:before="312" w:after="312"/>
        <w:rPr>
          <w:rFonts w:ascii="Times New Roman"/>
          <w:szCs w:val="21"/>
        </w:rPr>
      </w:pPr>
      <w:r>
        <w:rPr>
          <w:rFonts w:ascii="Times New Roman" w:hint="eastAsia"/>
          <w:szCs w:val="21"/>
        </w:rPr>
        <w:t>4</w:t>
      </w:r>
      <w:r>
        <w:rPr>
          <w:rFonts w:ascii="Times New Roman"/>
          <w:szCs w:val="21"/>
        </w:rPr>
        <w:t xml:space="preserve">.  </w:t>
      </w:r>
      <w:r>
        <w:rPr>
          <w:rFonts w:ascii="Times New Roman"/>
          <w:szCs w:val="21"/>
        </w:rPr>
        <w:t>综合防</w:t>
      </w:r>
      <w:r>
        <w:rPr>
          <w:rFonts w:ascii="Times New Roman" w:hint="eastAsia"/>
          <w:szCs w:val="21"/>
        </w:rPr>
        <w:t>治</w:t>
      </w:r>
    </w:p>
    <w:p w14:paraId="786899E7" w14:textId="77777777" w:rsidR="00D20E8B" w:rsidRDefault="00000000">
      <w:pPr>
        <w:pStyle w:val="affc"/>
        <w:numPr>
          <w:ilvl w:val="0"/>
          <w:numId w:val="0"/>
        </w:numPr>
        <w:spacing w:before="312" w:after="312"/>
        <w:rPr>
          <w:rFonts w:ascii="Times New Roman"/>
          <w:szCs w:val="21"/>
        </w:rPr>
      </w:pPr>
      <w:r>
        <w:rPr>
          <w:rFonts w:ascii="Times New Roman" w:hint="eastAsia"/>
          <w:szCs w:val="21"/>
        </w:rPr>
        <w:lastRenderedPageBreak/>
        <w:t>4</w:t>
      </w:r>
      <w:r>
        <w:rPr>
          <w:rFonts w:ascii="Times New Roman"/>
          <w:szCs w:val="21"/>
        </w:rPr>
        <w:t xml:space="preserve">.1  </w:t>
      </w:r>
      <w:r>
        <w:rPr>
          <w:rFonts w:ascii="Times New Roman" w:hint="eastAsia"/>
          <w:szCs w:val="21"/>
        </w:rPr>
        <w:t>预防</w:t>
      </w:r>
    </w:p>
    <w:p w14:paraId="5FE518E5" w14:textId="77777777" w:rsidR="00D20E8B" w:rsidRDefault="00000000">
      <w:pPr>
        <w:pStyle w:val="affc"/>
        <w:numPr>
          <w:ilvl w:val="0"/>
          <w:numId w:val="0"/>
        </w:numPr>
        <w:spacing w:before="312" w:after="312"/>
        <w:rPr>
          <w:rFonts w:ascii="Times New Roman"/>
          <w:szCs w:val="21"/>
        </w:rPr>
      </w:pPr>
      <w:r>
        <w:rPr>
          <w:rFonts w:ascii="Times New Roman" w:hint="eastAsia"/>
          <w:szCs w:val="21"/>
        </w:rPr>
        <w:t>4</w:t>
      </w:r>
      <w:r>
        <w:rPr>
          <w:rFonts w:ascii="Times New Roman"/>
          <w:szCs w:val="21"/>
        </w:rPr>
        <w:t>.1.</w:t>
      </w:r>
      <w:r>
        <w:rPr>
          <w:rFonts w:ascii="Times New Roman" w:hint="eastAsia"/>
          <w:szCs w:val="21"/>
        </w:rPr>
        <w:t>1</w:t>
      </w:r>
      <w:r>
        <w:rPr>
          <w:rFonts w:ascii="Times New Roman"/>
          <w:szCs w:val="21"/>
        </w:rPr>
        <w:t xml:space="preserve">  </w:t>
      </w:r>
      <w:r>
        <w:rPr>
          <w:rFonts w:ascii="Times New Roman" w:hint="eastAsia"/>
          <w:szCs w:val="21"/>
        </w:rPr>
        <w:t>消毒</w:t>
      </w:r>
    </w:p>
    <w:p w14:paraId="72F8EB45" w14:textId="77777777" w:rsidR="00D20E8B" w:rsidRDefault="00000000">
      <w:pPr>
        <w:pStyle w:val="afffff6"/>
        <w:spacing w:before="156" w:after="156"/>
        <w:ind w:firstLine="420"/>
      </w:pPr>
      <w:r>
        <w:rPr>
          <w:rFonts w:hint="eastAsia"/>
        </w:rPr>
        <w:t>使用含氯消毒剂彻底清洁养殖场地、养殖设施</w:t>
      </w:r>
      <w:r>
        <w:rPr>
          <w:rFonts w:ascii="Times New Roman" w:hint="eastAsia"/>
        </w:rPr>
        <w:t>及</w:t>
      </w:r>
      <w:r>
        <w:rPr>
          <w:rFonts w:hint="eastAsia"/>
        </w:rPr>
        <w:t>养殖器具，含氯消毒剂使用应符合</w:t>
      </w:r>
      <w:r w:rsidRPr="00866513">
        <w:t>SC</w:t>
      </w:r>
      <w:r w:rsidRPr="00866513">
        <w:rPr>
          <w:rFonts w:hint="eastAsia"/>
        </w:rPr>
        <w:t xml:space="preserve"> </w:t>
      </w:r>
      <w:r w:rsidRPr="00866513">
        <w:t>1059</w:t>
      </w:r>
      <w:r w:rsidRPr="00866513">
        <w:rPr>
          <w:rFonts w:hint="eastAsia"/>
        </w:rPr>
        <w:t>要</w:t>
      </w:r>
      <w:r>
        <w:rPr>
          <w:rFonts w:hint="eastAsia"/>
        </w:rPr>
        <w:t>求。</w:t>
      </w:r>
    </w:p>
    <w:p w14:paraId="5266AD5A" w14:textId="77777777" w:rsidR="00D20E8B" w:rsidRDefault="00000000">
      <w:pPr>
        <w:pStyle w:val="affc"/>
        <w:numPr>
          <w:ilvl w:val="0"/>
          <w:numId w:val="0"/>
        </w:numPr>
        <w:spacing w:before="312" w:after="312"/>
        <w:rPr>
          <w:rFonts w:ascii="Times New Roman"/>
          <w:szCs w:val="21"/>
        </w:rPr>
      </w:pPr>
      <w:r>
        <w:rPr>
          <w:rFonts w:ascii="Times New Roman" w:hint="eastAsia"/>
          <w:szCs w:val="21"/>
        </w:rPr>
        <w:t>4.1.2</w:t>
      </w:r>
      <w:r>
        <w:rPr>
          <w:rFonts w:ascii="Times New Roman"/>
          <w:szCs w:val="21"/>
        </w:rPr>
        <w:t xml:space="preserve"> </w:t>
      </w:r>
      <w:r>
        <w:rPr>
          <w:rFonts w:ascii="Times New Roman"/>
          <w:szCs w:val="21"/>
        </w:rPr>
        <w:t>苗种</w:t>
      </w:r>
      <w:r>
        <w:rPr>
          <w:rFonts w:ascii="Times New Roman" w:hint="eastAsia"/>
          <w:szCs w:val="21"/>
        </w:rPr>
        <w:t>选择</w:t>
      </w:r>
    </w:p>
    <w:p w14:paraId="48153621" w14:textId="5997220A" w:rsidR="00D20E8B" w:rsidRDefault="00000000">
      <w:pPr>
        <w:pStyle w:val="afffff6"/>
        <w:spacing w:before="156" w:after="156"/>
        <w:ind w:firstLine="420"/>
      </w:pPr>
      <w:r>
        <w:rPr>
          <w:rFonts w:hint="eastAsia"/>
        </w:rPr>
        <w:t>苗种应来自无疫区，生产单位为具有苗种生产资质，经水产苗种产地检疫合格，每批具有第三方检测单位出具的检测报告，苗种质量应符合</w:t>
      </w:r>
      <w:r>
        <w:t>DB21/T 185</w:t>
      </w:r>
      <w:r w:rsidR="004618FB">
        <w:rPr>
          <w:rFonts w:hint="eastAsia"/>
        </w:rPr>
        <w:t>9</w:t>
      </w:r>
      <w:r>
        <w:rPr>
          <w:rFonts w:hint="eastAsia"/>
        </w:rPr>
        <w:t>要求。</w:t>
      </w:r>
    </w:p>
    <w:p w14:paraId="70CA610F" w14:textId="77777777" w:rsidR="00D20E8B" w:rsidRDefault="00000000">
      <w:pPr>
        <w:pStyle w:val="affc"/>
        <w:numPr>
          <w:ilvl w:val="0"/>
          <w:numId w:val="0"/>
        </w:numPr>
        <w:spacing w:before="312" w:after="312"/>
        <w:rPr>
          <w:rFonts w:ascii="Times New Roman"/>
          <w:szCs w:val="21"/>
        </w:rPr>
      </w:pPr>
      <w:r>
        <w:rPr>
          <w:rFonts w:ascii="Times New Roman" w:hint="eastAsia"/>
          <w:szCs w:val="21"/>
        </w:rPr>
        <w:t>4</w:t>
      </w:r>
      <w:r>
        <w:rPr>
          <w:rFonts w:ascii="Times New Roman"/>
          <w:szCs w:val="21"/>
        </w:rPr>
        <w:t>.</w:t>
      </w:r>
      <w:r>
        <w:rPr>
          <w:rFonts w:ascii="Times New Roman" w:hint="eastAsia"/>
          <w:szCs w:val="21"/>
        </w:rPr>
        <w:t>1.3</w:t>
      </w:r>
      <w:r>
        <w:rPr>
          <w:rFonts w:ascii="Times New Roman"/>
          <w:szCs w:val="21"/>
        </w:rPr>
        <w:t xml:space="preserve">  </w:t>
      </w:r>
      <w:r>
        <w:rPr>
          <w:rFonts w:ascii="Times New Roman"/>
          <w:szCs w:val="21"/>
        </w:rPr>
        <w:t>养殖管理</w:t>
      </w:r>
    </w:p>
    <w:p w14:paraId="1EFA6AD2" w14:textId="77777777" w:rsidR="00D20E8B" w:rsidRDefault="00000000">
      <w:pPr>
        <w:pStyle w:val="affc"/>
        <w:numPr>
          <w:ilvl w:val="0"/>
          <w:numId w:val="0"/>
        </w:numPr>
        <w:spacing w:before="312" w:after="312"/>
        <w:rPr>
          <w:rFonts w:ascii="Times New Roman"/>
          <w:szCs w:val="21"/>
        </w:rPr>
      </w:pPr>
      <w:r>
        <w:rPr>
          <w:rFonts w:ascii="Times New Roman" w:hint="eastAsia"/>
          <w:szCs w:val="21"/>
        </w:rPr>
        <w:t>4</w:t>
      </w:r>
      <w:r>
        <w:rPr>
          <w:rFonts w:ascii="Times New Roman"/>
          <w:szCs w:val="21"/>
        </w:rPr>
        <w:t>.</w:t>
      </w:r>
      <w:r>
        <w:rPr>
          <w:rFonts w:ascii="Times New Roman" w:hint="eastAsia"/>
          <w:szCs w:val="21"/>
        </w:rPr>
        <w:t>1.3.1</w:t>
      </w:r>
      <w:r>
        <w:rPr>
          <w:rFonts w:ascii="Times New Roman"/>
          <w:szCs w:val="21"/>
        </w:rPr>
        <w:t xml:space="preserve">  </w:t>
      </w:r>
      <w:r>
        <w:rPr>
          <w:rFonts w:ascii="Times New Roman"/>
          <w:szCs w:val="21"/>
        </w:rPr>
        <w:t>水质</w:t>
      </w:r>
    </w:p>
    <w:p w14:paraId="07E0C333" w14:textId="29394D54" w:rsidR="00D20E8B" w:rsidRPr="00C57E2A" w:rsidRDefault="00000000">
      <w:pPr>
        <w:pStyle w:val="afffff6"/>
        <w:spacing w:before="156"/>
        <w:ind w:firstLine="420"/>
        <w:rPr>
          <w:rFonts w:hAnsi="宋体" w:hint="eastAsia"/>
        </w:rPr>
      </w:pPr>
      <w:r w:rsidRPr="00C57E2A">
        <w:rPr>
          <w:rFonts w:hAnsi="宋体" w:hint="eastAsia"/>
        </w:rPr>
        <w:t>水源应符合GB</w:t>
      </w:r>
      <w:r w:rsidR="00BA0A1A" w:rsidRPr="00C57E2A">
        <w:rPr>
          <w:rFonts w:hAnsi="宋体" w:hint="eastAsia"/>
        </w:rPr>
        <w:t xml:space="preserve"> </w:t>
      </w:r>
      <w:r w:rsidRPr="00C57E2A">
        <w:rPr>
          <w:rFonts w:hAnsi="宋体" w:hint="eastAsia"/>
        </w:rPr>
        <w:t>11607渔业水质标准。</w:t>
      </w:r>
      <w:r w:rsidRPr="00C57E2A">
        <w:rPr>
          <w:rFonts w:hAnsi="宋体"/>
        </w:rPr>
        <w:t>海域无污染，无大量淡水注入，水流通畅，透明度3</w:t>
      </w:r>
      <w:r w:rsidR="0037573D" w:rsidRPr="00C57E2A">
        <w:rPr>
          <w:rFonts w:hAnsi="宋体" w:hint="eastAsia"/>
        </w:rPr>
        <w:t xml:space="preserve"> </w:t>
      </w:r>
      <w:r w:rsidRPr="00C57E2A">
        <w:rPr>
          <w:rFonts w:hAnsi="宋体"/>
        </w:rPr>
        <w:t>m以上，冬季不结冰；且应满足其他条件</w:t>
      </w:r>
      <w:r w:rsidRPr="00C57E2A">
        <w:rPr>
          <w:rFonts w:hAnsi="宋体" w:hint="eastAsia"/>
        </w:rPr>
        <w:t>：</w:t>
      </w:r>
    </w:p>
    <w:p w14:paraId="54AD24E3" w14:textId="02FCBC9A" w:rsidR="00D20E8B" w:rsidRPr="00C57E2A" w:rsidRDefault="00000000">
      <w:pPr>
        <w:pStyle w:val="afffff6"/>
        <w:ind w:firstLineChars="195" w:firstLine="409"/>
        <w:rPr>
          <w:rFonts w:hAnsi="宋体" w:hint="eastAsia"/>
        </w:rPr>
      </w:pPr>
      <w:r w:rsidRPr="00C57E2A">
        <w:rPr>
          <w:rFonts w:hAnsi="宋体"/>
        </w:rPr>
        <w:t>——大潮期低潮时水深≥8</w:t>
      </w:r>
      <w:r w:rsidR="0037573D" w:rsidRPr="00C57E2A">
        <w:rPr>
          <w:rFonts w:hAnsi="宋体" w:hint="eastAsia"/>
        </w:rPr>
        <w:t xml:space="preserve"> </w:t>
      </w:r>
      <w:r w:rsidRPr="00C57E2A">
        <w:rPr>
          <w:rFonts w:hAnsi="宋体"/>
        </w:rPr>
        <w:t>m；</w:t>
      </w:r>
    </w:p>
    <w:p w14:paraId="116CFC7F" w14:textId="77777777" w:rsidR="00D20E8B" w:rsidRPr="00C57E2A" w:rsidRDefault="00000000">
      <w:pPr>
        <w:pStyle w:val="afffff6"/>
        <w:ind w:firstLineChars="195" w:firstLine="409"/>
        <w:rPr>
          <w:rFonts w:hAnsi="宋体" w:hint="eastAsia"/>
        </w:rPr>
      </w:pPr>
      <w:r w:rsidRPr="00C57E2A">
        <w:rPr>
          <w:rFonts w:hAnsi="宋体"/>
        </w:rPr>
        <w:t>——盐度26～34；</w:t>
      </w:r>
    </w:p>
    <w:p w14:paraId="1D1F5A6C" w14:textId="77777777" w:rsidR="00D20E8B" w:rsidRPr="00C57E2A" w:rsidRDefault="00000000">
      <w:pPr>
        <w:pStyle w:val="afffff6"/>
        <w:ind w:firstLineChars="195" w:firstLine="409"/>
        <w:rPr>
          <w:rFonts w:hAnsi="宋体" w:hint="eastAsia"/>
        </w:rPr>
      </w:pPr>
      <w:r w:rsidRPr="00C57E2A">
        <w:rPr>
          <w:rFonts w:hAnsi="宋体"/>
        </w:rPr>
        <w:t>——pH 7.5～8.5 ；</w:t>
      </w:r>
    </w:p>
    <w:p w14:paraId="56DCA33F" w14:textId="77777777" w:rsidR="00D20E8B" w:rsidRPr="00C57E2A" w:rsidRDefault="00000000">
      <w:pPr>
        <w:pStyle w:val="afffff6"/>
        <w:ind w:firstLineChars="195" w:firstLine="409"/>
        <w:rPr>
          <w:rFonts w:hAnsi="宋体" w:hint="eastAsia"/>
        </w:rPr>
      </w:pPr>
      <w:r w:rsidRPr="00C57E2A">
        <w:rPr>
          <w:rFonts w:hAnsi="宋体"/>
        </w:rPr>
        <w:t>——溶解氧 ≥5 mg/</w:t>
      </w:r>
      <w:r w:rsidRPr="00C57E2A">
        <w:rPr>
          <w:rFonts w:hAnsi="宋体" w:hint="eastAsia"/>
        </w:rPr>
        <w:t>L</w:t>
      </w:r>
      <w:r w:rsidRPr="00C57E2A">
        <w:rPr>
          <w:rFonts w:hAnsi="宋体"/>
        </w:rPr>
        <w:t>。</w:t>
      </w:r>
    </w:p>
    <w:p w14:paraId="696F82B3" w14:textId="6E44E470" w:rsidR="00D20E8B" w:rsidRPr="00C57E2A" w:rsidRDefault="00000000">
      <w:pPr>
        <w:pStyle w:val="afffff6"/>
        <w:ind w:firstLineChars="195" w:firstLine="409"/>
        <w:rPr>
          <w:rFonts w:hAnsi="宋体" w:hint="eastAsia"/>
        </w:rPr>
      </w:pPr>
      <w:r w:rsidRPr="00C57E2A">
        <w:rPr>
          <w:rFonts w:hAnsi="宋体"/>
        </w:rPr>
        <w:t>——海水流速10</w:t>
      </w:r>
      <w:r w:rsidR="0037573D" w:rsidRPr="00C57E2A">
        <w:rPr>
          <w:rFonts w:hAnsi="宋体" w:hint="eastAsia"/>
        </w:rPr>
        <w:t xml:space="preserve"> </w:t>
      </w:r>
      <w:r w:rsidRPr="00C57E2A">
        <w:rPr>
          <w:rFonts w:hAnsi="宋体"/>
        </w:rPr>
        <w:t>cm/s～45</w:t>
      </w:r>
      <w:r w:rsidR="0037573D" w:rsidRPr="00C57E2A">
        <w:rPr>
          <w:rFonts w:hAnsi="宋体" w:hint="eastAsia"/>
        </w:rPr>
        <w:t xml:space="preserve"> </w:t>
      </w:r>
      <w:r w:rsidRPr="00C57E2A">
        <w:rPr>
          <w:rFonts w:hAnsi="宋体"/>
        </w:rPr>
        <w:t>cm/s。</w:t>
      </w:r>
    </w:p>
    <w:p w14:paraId="75F5EC8F" w14:textId="2F3348B6" w:rsidR="00D20E8B" w:rsidRPr="00C57E2A" w:rsidRDefault="00000000">
      <w:pPr>
        <w:pStyle w:val="afffff6"/>
        <w:ind w:firstLineChars="195" w:firstLine="409"/>
        <w:rPr>
          <w:rFonts w:hAnsi="宋体" w:hint="eastAsia"/>
        </w:rPr>
      </w:pPr>
      <w:r w:rsidRPr="00C57E2A">
        <w:rPr>
          <w:rFonts w:hAnsi="宋体"/>
        </w:rPr>
        <w:t>——水温2</w:t>
      </w:r>
      <w:r w:rsidR="0037573D" w:rsidRPr="00C57E2A">
        <w:rPr>
          <w:rFonts w:hAnsi="宋体" w:hint="eastAsia"/>
        </w:rPr>
        <w:t xml:space="preserve"> </w:t>
      </w:r>
      <w:r w:rsidRPr="00C57E2A">
        <w:rPr>
          <w:rFonts w:hAnsi="宋体"/>
        </w:rPr>
        <w:t>℃～26</w:t>
      </w:r>
      <w:r w:rsidR="0037573D" w:rsidRPr="00C57E2A">
        <w:rPr>
          <w:rFonts w:hAnsi="宋体" w:hint="eastAsia"/>
        </w:rPr>
        <w:t xml:space="preserve"> </w:t>
      </w:r>
      <w:r w:rsidRPr="00C57E2A">
        <w:rPr>
          <w:rFonts w:hAnsi="宋体"/>
        </w:rPr>
        <w:t>℃。</w:t>
      </w:r>
    </w:p>
    <w:p w14:paraId="76811A7D" w14:textId="3236D89E" w:rsidR="00D20E8B" w:rsidRPr="009C27F0" w:rsidRDefault="00000000" w:rsidP="001941F4">
      <w:pPr>
        <w:pStyle w:val="afff2"/>
      </w:pPr>
      <w:r w:rsidRPr="009C27F0">
        <w:t>每隔 10 d～15</w:t>
      </w:r>
      <w:r w:rsidR="0037573D" w:rsidRPr="009C27F0">
        <w:rPr>
          <w:rFonts w:hint="eastAsia"/>
        </w:rPr>
        <w:t xml:space="preserve"> </w:t>
      </w:r>
      <w:r w:rsidRPr="009C27F0">
        <w:t>d</w:t>
      </w:r>
      <w:r w:rsidRPr="009C27F0">
        <w:rPr>
          <w:rFonts w:hint="eastAsia"/>
        </w:rPr>
        <w:t>，</w:t>
      </w:r>
      <w:r w:rsidRPr="009C27F0">
        <w:t>使用生物型底质改良剂和水质改良剂各1次。</w:t>
      </w:r>
    </w:p>
    <w:p w14:paraId="51E22705" w14:textId="77777777" w:rsidR="00D20E8B" w:rsidRDefault="00000000">
      <w:pPr>
        <w:pStyle w:val="affc"/>
        <w:numPr>
          <w:ilvl w:val="0"/>
          <w:numId w:val="0"/>
        </w:numPr>
        <w:spacing w:before="312" w:after="312"/>
        <w:rPr>
          <w:rFonts w:ascii="Times New Roman"/>
          <w:szCs w:val="21"/>
        </w:rPr>
      </w:pPr>
      <w:r>
        <w:rPr>
          <w:rFonts w:ascii="Times New Roman" w:hint="eastAsia"/>
          <w:szCs w:val="21"/>
        </w:rPr>
        <w:t>4</w:t>
      </w:r>
      <w:r>
        <w:rPr>
          <w:rFonts w:ascii="Times New Roman"/>
          <w:szCs w:val="21"/>
        </w:rPr>
        <w:t>.</w:t>
      </w:r>
      <w:r>
        <w:rPr>
          <w:rFonts w:ascii="Times New Roman" w:hint="eastAsia"/>
          <w:szCs w:val="21"/>
        </w:rPr>
        <w:t>1</w:t>
      </w:r>
      <w:r>
        <w:rPr>
          <w:rFonts w:ascii="Times New Roman"/>
          <w:szCs w:val="21"/>
        </w:rPr>
        <w:t>.3</w:t>
      </w:r>
      <w:r>
        <w:rPr>
          <w:rFonts w:ascii="Times New Roman" w:hint="eastAsia"/>
          <w:szCs w:val="21"/>
        </w:rPr>
        <w:t>.2</w:t>
      </w:r>
      <w:r>
        <w:rPr>
          <w:rFonts w:ascii="Times New Roman"/>
          <w:szCs w:val="21"/>
        </w:rPr>
        <w:t xml:space="preserve">  </w:t>
      </w:r>
      <w:r>
        <w:rPr>
          <w:rFonts w:ascii="Times New Roman"/>
          <w:szCs w:val="21"/>
        </w:rPr>
        <w:t>养殖水层</w:t>
      </w:r>
    </w:p>
    <w:p w14:paraId="6BFFBD29" w14:textId="5BA9ABF6" w:rsidR="00D20E8B" w:rsidRPr="00C57E2A" w:rsidRDefault="00000000">
      <w:pPr>
        <w:pStyle w:val="afffff6"/>
        <w:spacing w:before="156" w:after="156"/>
        <w:ind w:firstLine="420"/>
        <w:rPr>
          <w:rFonts w:hAnsi="宋体" w:hint="eastAsia"/>
        </w:rPr>
      </w:pPr>
      <w:r w:rsidRPr="00C57E2A">
        <w:rPr>
          <w:rFonts w:hAnsi="宋体" w:hint="eastAsia"/>
        </w:rPr>
        <w:t>春秋季养殖笼</w:t>
      </w:r>
      <w:r w:rsidR="00B8131A">
        <w:rPr>
          <w:rFonts w:hAnsi="宋体" w:hint="eastAsia"/>
        </w:rPr>
        <w:t>（</w:t>
      </w:r>
      <w:r w:rsidRPr="00C57E2A">
        <w:rPr>
          <w:rFonts w:hAnsi="宋体" w:hint="eastAsia"/>
        </w:rPr>
        <w:t>箱</w:t>
      </w:r>
      <w:r w:rsidR="00B8131A">
        <w:rPr>
          <w:rFonts w:hAnsi="宋体" w:hint="eastAsia"/>
        </w:rPr>
        <w:t>）</w:t>
      </w:r>
      <w:r w:rsidRPr="00C57E2A">
        <w:rPr>
          <w:rFonts w:hAnsi="宋体" w:hint="eastAsia"/>
        </w:rPr>
        <w:t>最上层离水面2</w:t>
      </w:r>
      <w:r w:rsidR="0037573D" w:rsidRPr="00C57E2A">
        <w:rPr>
          <w:rFonts w:hAnsi="宋体" w:hint="eastAsia"/>
        </w:rPr>
        <w:t>m</w:t>
      </w:r>
      <w:r w:rsidRPr="00C57E2A">
        <w:rPr>
          <w:rFonts w:hAnsi="宋体" w:hint="eastAsia"/>
        </w:rPr>
        <w:t>～4</w:t>
      </w:r>
      <w:r w:rsidR="0037573D" w:rsidRPr="00C57E2A">
        <w:rPr>
          <w:rFonts w:hAnsi="宋体" w:hint="eastAsia"/>
        </w:rPr>
        <w:t>m</w:t>
      </w:r>
      <w:r w:rsidRPr="00C57E2A">
        <w:rPr>
          <w:rFonts w:hAnsi="宋体" w:hint="eastAsia"/>
        </w:rPr>
        <w:t>，高温季节及冬季应降低水层，养殖笼</w:t>
      </w:r>
      <w:r w:rsidR="00B8131A">
        <w:rPr>
          <w:rFonts w:hAnsi="宋体" w:hint="eastAsia"/>
        </w:rPr>
        <w:t>（</w:t>
      </w:r>
      <w:r w:rsidRPr="00C57E2A">
        <w:rPr>
          <w:rFonts w:hAnsi="宋体" w:hint="eastAsia"/>
        </w:rPr>
        <w:t>箱</w:t>
      </w:r>
      <w:r w:rsidR="00B8131A">
        <w:rPr>
          <w:rFonts w:hAnsi="宋体" w:hint="eastAsia"/>
        </w:rPr>
        <w:t>）</w:t>
      </w:r>
      <w:r w:rsidRPr="00C57E2A">
        <w:rPr>
          <w:rFonts w:hAnsi="宋体" w:hint="eastAsia"/>
        </w:rPr>
        <w:t>最上层离水面≥6米。随着海胆的生长，应及时增补浮漂，根据个体的大小及时调整养殖箱笼网衣的网目。</w:t>
      </w:r>
      <w:r w:rsidRPr="00C57E2A">
        <w:rPr>
          <w:rFonts w:hAnsi="宋体"/>
        </w:rPr>
        <w:t>大风浪来临前，及时采取避浪措施，宜将筏架进行整体适度下沉。</w:t>
      </w:r>
    </w:p>
    <w:p w14:paraId="4D08BFA3" w14:textId="77777777" w:rsidR="00D20E8B" w:rsidRDefault="00000000">
      <w:pPr>
        <w:pStyle w:val="affc"/>
        <w:numPr>
          <w:ilvl w:val="0"/>
          <w:numId w:val="0"/>
        </w:numPr>
        <w:spacing w:before="312" w:after="312"/>
        <w:rPr>
          <w:rFonts w:ascii="Times New Roman"/>
          <w:szCs w:val="21"/>
        </w:rPr>
      </w:pPr>
      <w:r>
        <w:rPr>
          <w:rFonts w:ascii="Times New Roman" w:hint="eastAsia"/>
          <w:szCs w:val="21"/>
        </w:rPr>
        <w:t>4.1.3.3</w:t>
      </w:r>
      <w:r>
        <w:rPr>
          <w:rFonts w:ascii="Times New Roman" w:hint="eastAsia"/>
          <w:szCs w:val="21"/>
        </w:rPr>
        <w:t>养殖密度</w:t>
      </w:r>
    </w:p>
    <w:p w14:paraId="63AC9FDD" w14:textId="03818929" w:rsidR="00D20E8B" w:rsidRPr="00C57E2A" w:rsidRDefault="00000000">
      <w:pPr>
        <w:pStyle w:val="afffff6"/>
        <w:spacing w:before="156" w:after="156"/>
        <w:ind w:firstLine="420"/>
        <w:rPr>
          <w:rFonts w:hAnsi="宋体" w:hint="eastAsia"/>
        </w:rPr>
      </w:pPr>
      <w:r w:rsidRPr="00C57E2A">
        <w:rPr>
          <w:rFonts w:hAnsi="宋体" w:hint="eastAsia"/>
        </w:rPr>
        <w:t>养殖密度应根据海胆壳径大小决定，10mm～15mm海胆600</w:t>
      </w:r>
      <w:r w:rsidR="0037573D" w:rsidRPr="00C57E2A">
        <w:rPr>
          <w:rFonts w:hAnsi="宋体" w:hint="eastAsia"/>
        </w:rPr>
        <w:t>个/m</w:t>
      </w:r>
      <w:r w:rsidR="0037573D" w:rsidRPr="00C57E2A">
        <w:rPr>
          <w:rFonts w:hAnsi="宋体" w:hint="eastAsia"/>
          <w:vertAlign w:val="superscript"/>
        </w:rPr>
        <w:t>2</w:t>
      </w:r>
      <w:r w:rsidRPr="00C57E2A">
        <w:rPr>
          <w:rFonts w:hAnsi="宋体" w:hint="eastAsia"/>
        </w:rPr>
        <w:t>～800个/m</w:t>
      </w:r>
      <w:r w:rsidRPr="00C57E2A">
        <w:rPr>
          <w:rFonts w:hAnsi="宋体" w:hint="eastAsia"/>
          <w:vertAlign w:val="superscript"/>
        </w:rPr>
        <w:t>2</w:t>
      </w:r>
      <w:r w:rsidRPr="00C57E2A">
        <w:rPr>
          <w:rFonts w:hAnsi="宋体" w:hint="eastAsia"/>
        </w:rPr>
        <w:t>、15</w:t>
      </w:r>
      <w:r w:rsidRPr="00C57E2A">
        <w:rPr>
          <w:rFonts w:hAnsi="宋体"/>
        </w:rPr>
        <w:t>mm</w:t>
      </w:r>
      <w:r w:rsidRPr="00C57E2A">
        <w:rPr>
          <w:rFonts w:hAnsi="宋体" w:hint="eastAsia"/>
        </w:rPr>
        <w:t>～20mm海胆400</w:t>
      </w:r>
      <w:r w:rsidR="0037573D" w:rsidRPr="00C57E2A">
        <w:rPr>
          <w:rFonts w:hAnsi="宋体" w:hint="eastAsia"/>
        </w:rPr>
        <w:t>个/m</w:t>
      </w:r>
      <w:r w:rsidR="0037573D" w:rsidRPr="00C57E2A">
        <w:rPr>
          <w:rFonts w:hAnsi="宋体" w:hint="eastAsia"/>
          <w:vertAlign w:val="superscript"/>
        </w:rPr>
        <w:t>2</w:t>
      </w:r>
      <w:r w:rsidRPr="00C57E2A">
        <w:rPr>
          <w:rFonts w:hAnsi="宋体" w:hint="eastAsia"/>
        </w:rPr>
        <w:t>～600个/m</w:t>
      </w:r>
      <w:r w:rsidRPr="00C57E2A">
        <w:rPr>
          <w:rFonts w:hAnsi="宋体" w:hint="eastAsia"/>
          <w:vertAlign w:val="superscript"/>
        </w:rPr>
        <w:t>2</w:t>
      </w:r>
      <w:r w:rsidRPr="00C57E2A">
        <w:rPr>
          <w:rFonts w:hAnsi="宋体" w:hint="eastAsia"/>
        </w:rPr>
        <w:t>、30</w:t>
      </w:r>
      <w:r w:rsidRPr="00C57E2A">
        <w:rPr>
          <w:rFonts w:hAnsi="宋体"/>
        </w:rPr>
        <w:t>mm</w:t>
      </w:r>
      <w:r w:rsidRPr="00C57E2A">
        <w:rPr>
          <w:rFonts w:hAnsi="宋体" w:hint="eastAsia"/>
        </w:rPr>
        <w:t>～40mm海胆250</w:t>
      </w:r>
      <w:r w:rsidR="0037573D" w:rsidRPr="00C57E2A">
        <w:rPr>
          <w:rFonts w:hAnsi="宋体" w:hint="eastAsia"/>
        </w:rPr>
        <w:t>个/m</w:t>
      </w:r>
      <w:r w:rsidR="0037573D" w:rsidRPr="00C57E2A">
        <w:rPr>
          <w:rFonts w:hAnsi="宋体" w:hint="eastAsia"/>
          <w:vertAlign w:val="superscript"/>
        </w:rPr>
        <w:t>2</w:t>
      </w:r>
      <w:r w:rsidRPr="00C57E2A">
        <w:rPr>
          <w:rFonts w:hAnsi="宋体" w:hint="eastAsia"/>
        </w:rPr>
        <w:t>～300个/m</w:t>
      </w:r>
      <w:r w:rsidRPr="00C57E2A">
        <w:rPr>
          <w:rFonts w:hAnsi="宋体" w:hint="eastAsia"/>
          <w:vertAlign w:val="superscript"/>
        </w:rPr>
        <w:t>2</w:t>
      </w:r>
      <w:r w:rsidRPr="00C57E2A">
        <w:rPr>
          <w:rFonts w:hAnsi="宋体" w:hint="eastAsia"/>
        </w:rPr>
        <w:t>。</w:t>
      </w:r>
    </w:p>
    <w:p w14:paraId="707DBE58" w14:textId="77777777" w:rsidR="00D20E8B" w:rsidRDefault="00000000">
      <w:pPr>
        <w:pStyle w:val="affc"/>
        <w:numPr>
          <w:ilvl w:val="0"/>
          <w:numId w:val="0"/>
        </w:numPr>
        <w:spacing w:before="312" w:after="312"/>
        <w:rPr>
          <w:rFonts w:ascii="Times New Roman"/>
          <w:szCs w:val="21"/>
        </w:rPr>
      </w:pPr>
      <w:r>
        <w:rPr>
          <w:rFonts w:ascii="Times New Roman" w:hint="eastAsia"/>
          <w:szCs w:val="21"/>
        </w:rPr>
        <w:t>4</w:t>
      </w:r>
      <w:r>
        <w:rPr>
          <w:rFonts w:ascii="Times New Roman"/>
          <w:szCs w:val="21"/>
        </w:rPr>
        <w:t>.</w:t>
      </w:r>
      <w:r>
        <w:rPr>
          <w:rFonts w:ascii="Times New Roman" w:hint="eastAsia"/>
          <w:szCs w:val="21"/>
        </w:rPr>
        <w:t>1</w:t>
      </w:r>
      <w:r>
        <w:rPr>
          <w:rFonts w:ascii="Times New Roman"/>
          <w:szCs w:val="21"/>
        </w:rPr>
        <w:t>.</w:t>
      </w:r>
      <w:r>
        <w:rPr>
          <w:rFonts w:ascii="Times New Roman" w:hint="eastAsia"/>
          <w:szCs w:val="21"/>
        </w:rPr>
        <w:t>3.4</w:t>
      </w:r>
      <w:r>
        <w:rPr>
          <w:rFonts w:ascii="Times New Roman"/>
          <w:szCs w:val="21"/>
        </w:rPr>
        <w:t xml:space="preserve">  </w:t>
      </w:r>
      <w:r>
        <w:rPr>
          <w:rFonts w:ascii="Times New Roman"/>
          <w:szCs w:val="21"/>
        </w:rPr>
        <w:t>饵料</w:t>
      </w:r>
      <w:r>
        <w:rPr>
          <w:rFonts w:ascii="Times New Roman" w:hint="eastAsia"/>
          <w:szCs w:val="21"/>
        </w:rPr>
        <w:t>投喂</w:t>
      </w:r>
    </w:p>
    <w:p w14:paraId="22FC26BD" w14:textId="36AA8FCF" w:rsidR="00D20E8B" w:rsidRDefault="00000000">
      <w:pPr>
        <w:pStyle w:val="affc"/>
        <w:numPr>
          <w:ilvl w:val="0"/>
          <w:numId w:val="0"/>
        </w:numPr>
        <w:spacing w:before="312" w:after="312"/>
        <w:ind w:firstLineChars="200" w:firstLine="420"/>
        <w:rPr>
          <w:rFonts w:ascii="宋体" w:eastAsia="宋体"/>
        </w:rPr>
      </w:pPr>
      <w:r>
        <w:rPr>
          <w:rFonts w:ascii="宋体" w:eastAsia="宋体" w:hint="eastAsia"/>
        </w:rPr>
        <w:t>种类以海带、裙带菜、石莼、马尾藻等大型海藻为主；每次投喂量为4000g</w:t>
      </w:r>
      <w:r w:rsidR="0037573D">
        <w:rPr>
          <w:rFonts w:ascii="宋体" w:eastAsia="宋体" w:hint="eastAsia"/>
        </w:rPr>
        <w:t>/m</w:t>
      </w:r>
      <w:r w:rsidR="0037573D">
        <w:rPr>
          <w:rFonts w:ascii="宋体" w:eastAsia="宋体" w:hint="eastAsia"/>
          <w:vertAlign w:val="superscript"/>
        </w:rPr>
        <w:t>2</w:t>
      </w:r>
      <w:r>
        <w:rPr>
          <w:rFonts w:ascii="宋体" w:eastAsia="宋体" w:hint="eastAsia"/>
        </w:rPr>
        <w:t>～6000g/m</w:t>
      </w:r>
      <w:r>
        <w:rPr>
          <w:rFonts w:ascii="宋体" w:eastAsia="宋体" w:hint="eastAsia"/>
          <w:vertAlign w:val="superscript"/>
        </w:rPr>
        <w:t>2</w:t>
      </w:r>
      <w:r>
        <w:rPr>
          <w:rFonts w:ascii="宋体" w:eastAsia="宋体" w:hint="eastAsia"/>
        </w:rPr>
        <w:t>，4d～6d投喂一次，根据季节不同做适当调整。</w:t>
      </w:r>
    </w:p>
    <w:p w14:paraId="3E66E25F" w14:textId="77777777" w:rsidR="00D20E8B" w:rsidRDefault="00000000">
      <w:pPr>
        <w:pStyle w:val="affc"/>
        <w:numPr>
          <w:ilvl w:val="0"/>
          <w:numId w:val="0"/>
        </w:numPr>
        <w:spacing w:before="312" w:after="312"/>
        <w:rPr>
          <w:rFonts w:ascii="Times New Roman"/>
          <w:szCs w:val="21"/>
        </w:rPr>
      </w:pPr>
      <w:r>
        <w:rPr>
          <w:rFonts w:ascii="Times New Roman" w:hint="eastAsia"/>
          <w:szCs w:val="21"/>
        </w:rPr>
        <w:t>4.2</w:t>
      </w:r>
      <w:r>
        <w:rPr>
          <w:rFonts w:ascii="Times New Roman"/>
          <w:szCs w:val="21"/>
        </w:rPr>
        <w:t xml:space="preserve">  </w:t>
      </w:r>
      <w:r>
        <w:rPr>
          <w:rFonts w:ascii="Times New Roman" w:hint="eastAsia"/>
          <w:szCs w:val="21"/>
        </w:rPr>
        <w:t>治疗</w:t>
      </w:r>
    </w:p>
    <w:p w14:paraId="0C073BD1" w14:textId="575564AE" w:rsidR="00D20E8B" w:rsidRPr="0044543A" w:rsidRDefault="00000000">
      <w:pPr>
        <w:pStyle w:val="afffff6"/>
        <w:spacing w:before="156" w:after="156"/>
        <w:ind w:firstLine="420"/>
        <w:rPr>
          <w:rFonts w:hAnsi="宋体" w:hint="eastAsia"/>
        </w:rPr>
      </w:pPr>
      <w:r w:rsidRPr="0044543A">
        <w:rPr>
          <w:rFonts w:hAnsi="宋体" w:hint="eastAsia"/>
        </w:rPr>
        <w:lastRenderedPageBreak/>
        <w:t>药物选择和治疗应符合NY 5071、</w:t>
      </w:r>
      <w:r w:rsidRPr="0044543A">
        <w:rPr>
          <w:rFonts w:hAnsi="宋体"/>
        </w:rPr>
        <w:t>SC</w:t>
      </w:r>
      <w:r w:rsidRPr="0044543A">
        <w:rPr>
          <w:rFonts w:hAnsi="宋体" w:hint="eastAsia"/>
        </w:rPr>
        <w:t>/</w:t>
      </w:r>
      <w:r w:rsidRPr="0044543A">
        <w:rPr>
          <w:rFonts w:hAnsi="宋体"/>
        </w:rPr>
        <w:t>T</w:t>
      </w:r>
      <w:r w:rsidRPr="0044543A">
        <w:rPr>
          <w:rFonts w:hAnsi="宋体" w:hint="eastAsia"/>
        </w:rPr>
        <w:t xml:space="preserve"> </w:t>
      </w:r>
      <w:r w:rsidRPr="0044543A">
        <w:rPr>
          <w:rFonts w:hAnsi="宋体"/>
        </w:rPr>
        <w:t>1132</w:t>
      </w:r>
      <w:r w:rsidR="004618FB" w:rsidRPr="0044543A">
        <w:rPr>
          <w:rFonts w:hAnsi="宋体" w:hint="eastAsia"/>
        </w:rPr>
        <w:t>和</w:t>
      </w:r>
      <w:r w:rsidRPr="0044543A">
        <w:rPr>
          <w:rFonts w:hAnsi="宋体" w:hint="eastAsia"/>
        </w:rPr>
        <w:t>中华人民共和国农业农村部第250号公告、第2292号公告、第2583号公告、第2638号公告。</w:t>
      </w:r>
    </w:p>
    <w:p w14:paraId="0C8E8A95" w14:textId="3EEACB19" w:rsidR="00D20E8B" w:rsidRPr="0044543A" w:rsidRDefault="00000000">
      <w:pPr>
        <w:pStyle w:val="afffff6"/>
        <w:spacing w:before="156" w:after="156"/>
        <w:ind w:firstLine="420"/>
        <w:rPr>
          <w:rFonts w:hAnsi="宋体" w:hint="eastAsia"/>
        </w:rPr>
      </w:pPr>
      <w:r w:rsidRPr="0044543A">
        <w:rPr>
          <w:rFonts w:hAnsi="宋体"/>
        </w:rPr>
        <w:t>a）</w:t>
      </w:r>
      <w:r w:rsidRPr="0044543A">
        <w:rPr>
          <w:rFonts w:hAnsi="宋体" w:hint="eastAsia"/>
        </w:rPr>
        <w:t>外用药物治疗：使用1g/m</w:t>
      </w:r>
      <w:r w:rsidRPr="004D5145">
        <w:rPr>
          <w:rFonts w:hAnsi="宋体" w:hint="eastAsia"/>
          <w:vertAlign w:val="superscript"/>
        </w:rPr>
        <w:t>3</w:t>
      </w:r>
      <w:r w:rsidRPr="0044543A">
        <w:rPr>
          <w:rFonts w:hAnsi="宋体" w:hint="eastAsia"/>
        </w:rPr>
        <w:t>～2g/m</w:t>
      </w:r>
      <w:r w:rsidRPr="004D5145">
        <w:rPr>
          <w:rFonts w:hAnsi="宋体" w:hint="eastAsia"/>
          <w:vertAlign w:val="superscript"/>
        </w:rPr>
        <w:t>3</w:t>
      </w:r>
      <w:r w:rsidR="00E80761">
        <w:rPr>
          <w:rFonts w:hAnsi="宋体" w:hint="eastAsia"/>
        </w:rPr>
        <w:t>次氯酸钠溶液</w:t>
      </w:r>
      <w:r w:rsidRPr="0044543A">
        <w:rPr>
          <w:rFonts w:hAnsi="宋体" w:hint="eastAsia"/>
        </w:rPr>
        <w:t>（有效氯</w:t>
      </w:r>
      <w:r w:rsidR="00E80761">
        <w:rPr>
          <w:rFonts w:hAnsi="宋体" w:hint="eastAsia"/>
        </w:rPr>
        <w:t>10</w:t>
      </w:r>
      <w:r w:rsidRPr="0044543A">
        <w:rPr>
          <w:rFonts w:hAnsi="宋体" w:hint="eastAsia"/>
        </w:rPr>
        <w:t>%）溶于水后，滤去残渣后全池泼洒1次～2次，每天一次</w:t>
      </w:r>
      <w:r w:rsidR="004D5145">
        <w:rPr>
          <w:rFonts w:hAnsi="宋体" w:hint="eastAsia"/>
        </w:rPr>
        <w:t>，连续</w:t>
      </w:r>
      <w:r w:rsidR="004D5145" w:rsidRPr="0044543A">
        <w:rPr>
          <w:rFonts w:hAnsi="宋体" w:hint="eastAsia"/>
        </w:rPr>
        <w:t>泼洒</w:t>
      </w:r>
      <w:r w:rsidR="004D5145">
        <w:rPr>
          <w:rFonts w:hAnsi="宋体" w:hint="eastAsia"/>
        </w:rPr>
        <w:t>2d</w:t>
      </w:r>
      <w:r w:rsidR="004D5145" w:rsidRPr="0044543A">
        <w:rPr>
          <w:rFonts w:hAnsi="宋体" w:hint="eastAsia"/>
        </w:rPr>
        <w:t>～</w:t>
      </w:r>
      <w:r w:rsidR="004D5145">
        <w:rPr>
          <w:rFonts w:hAnsi="宋体" w:hint="eastAsia"/>
        </w:rPr>
        <w:t>3d</w:t>
      </w:r>
      <w:r w:rsidRPr="0044543A">
        <w:rPr>
          <w:rFonts w:hAnsi="宋体" w:hint="eastAsia"/>
        </w:rPr>
        <w:t>。或使用0.45m</w:t>
      </w:r>
      <w:r w:rsidR="004D5145">
        <w:rPr>
          <w:rFonts w:hAnsi="宋体" w:hint="eastAsia"/>
        </w:rPr>
        <w:t>L</w:t>
      </w:r>
      <w:r w:rsidRPr="0044543A">
        <w:rPr>
          <w:rFonts w:hAnsi="宋体" w:hint="eastAsia"/>
        </w:rPr>
        <w:t>/m</w:t>
      </w:r>
      <w:r w:rsidRPr="004D5145">
        <w:rPr>
          <w:rFonts w:hAnsi="宋体" w:hint="eastAsia"/>
          <w:vertAlign w:val="superscript"/>
        </w:rPr>
        <w:t>3</w:t>
      </w:r>
      <w:r w:rsidRPr="0044543A">
        <w:rPr>
          <w:rFonts w:hAnsi="宋体" w:hint="eastAsia"/>
        </w:rPr>
        <w:t>～0.75m</w:t>
      </w:r>
      <w:r w:rsidR="004D5145">
        <w:rPr>
          <w:rFonts w:hAnsi="宋体" w:hint="eastAsia"/>
        </w:rPr>
        <w:t>L</w:t>
      </w:r>
      <w:r w:rsidRPr="0044543A">
        <w:rPr>
          <w:rFonts w:hAnsi="宋体" w:hint="eastAsia"/>
        </w:rPr>
        <w:t>/m</w:t>
      </w:r>
      <w:r w:rsidR="004D5145" w:rsidRPr="0058384D">
        <w:rPr>
          <w:rFonts w:hAnsi="宋体" w:hint="eastAsia"/>
          <w:vertAlign w:val="superscript"/>
        </w:rPr>
        <w:t>3</w:t>
      </w:r>
      <w:r w:rsidRPr="0044543A">
        <w:rPr>
          <w:rFonts w:hAnsi="宋体" w:hint="eastAsia"/>
        </w:rPr>
        <w:t>的聚维酮碘溶液（10%）全池泼洒，</w:t>
      </w:r>
      <w:r w:rsidR="004D5145" w:rsidRPr="0044543A">
        <w:rPr>
          <w:rFonts w:hAnsi="宋体" w:hint="eastAsia"/>
        </w:rPr>
        <w:t>每天一次</w:t>
      </w:r>
      <w:r w:rsidR="004D5145">
        <w:rPr>
          <w:rFonts w:hAnsi="宋体" w:hint="eastAsia"/>
        </w:rPr>
        <w:t>，连续</w:t>
      </w:r>
      <w:r w:rsidRPr="0044543A">
        <w:rPr>
          <w:rFonts w:hAnsi="宋体" w:hint="eastAsia"/>
        </w:rPr>
        <w:t>泼洒</w:t>
      </w:r>
      <w:r w:rsidR="004D5145">
        <w:rPr>
          <w:rFonts w:hAnsi="宋体" w:hint="eastAsia"/>
        </w:rPr>
        <w:t>2d</w:t>
      </w:r>
      <w:r w:rsidR="004D5145" w:rsidRPr="0044543A">
        <w:rPr>
          <w:rFonts w:hAnsi="宋体" w:hint="eastAsia"/>
        </w:rPr>
        <w:t>～</w:t>
      </w:r>
      <w:r w:rsidR="004D5145">
        <w:rPr>
          <w:rFonts w:hAnsi="宋体" w:hint="eastAsia"/>
        </w:rPr>
        <w:t>3d</w:t>
      </w:r>
      <w:r w:rsidRPr="0044543A">
        <w:rPr>
          <w:rFonts w:hAnsi="宋体" w:hint="eastAsia"/>
        </w:rPr>
        <w:t>。</w:t>
      </w:r>
    </w:p>
    <w:p w14:paraId="53673ECF" w14:textId="07EFB615" w:rsidR="00D20E8B" w:rsidRPr="0044543A" w:rsidRDefault="00000000">
      <w:pPr>
        <w:pStyle w:val="afffff6"/>
        <w:spacing w:before="156" w:after="156"/>
        <w:ind w:firstLine="420"/>
        <w:rPr>
          <w:rFonts w:hAnsi="宋体" w:hint="eastAsia"/>
        </w:rPr>
      </w:pPr>
      <w:r w:rsidRPr="0044543A">
        <w:rPr>
          <w:rFonts w:hAnsi="宋体" w:hint="eastAsia"/>
        </w:rPr>
        <w:t>b</w:t>
      </w:r>
      <w:r w:rsidRPr="0044543A">
        <w:rPr>
          <w:rFonts w:hAnsi="宋体"/>
        </w:rPr>
        <w:t>）</w:t>
      </w:r>
      <w:r w:rsidRPr="0044543A">
        <w:rPr>
          <w:rFonts w:hAnsi="宋体" w:hint="eastAsia"/>
        </w:rPr>
        <w:t>抗生素治疗：使用</w:t>
      </w:r>
      <w:r w:rsidR="00B035D2">
        <w:rPr>
          <w:rFonts w:hAnsi="宋体" w:hint="eastAsia"/>
        </w:rPr>
        <w:t>氯霉素类</w:t>
      </w:r>
      <w:r w:rsidR="00E80761">
        <w:rPr>
          <w:rFonts w:hAnsi="宋体" w:hint="eastAsia"/>
        </w:rPr>
        <w:t>、</w:t>
      </w:r>
      <w:r w:rsidR="00B035D2">
        <w:rPr>
          <w:rFonts w:hAnsi="宋体" w:hint="eastAsia"/>
        </w:rPr>
        <w:t>四</w:t>
      </w:r>
      <w:r w:rsidR="00E80761">
        <w:rPr>
          <w:rFonts w:hAnsi="宋体" w:hint="eastAsia"/>
        </w:rPr>
        <w:t>环素</w:t>
      </w:r>
      <w:r w:rsidR="00B035D2">
        <w:rPr>
          <w:rFonts w:hAnsi="宋体" w:hint="eastAsia"/>
        </w:rPr>
        <w:t>类</w:t>
      </w:r>
      <w:r w:rsidRPr="0044543A">
        <w:rPr>
          <w:rFonts w:hAnsi="宋体" w:hint="eastAsia"/>
        </w:rPr>
        <w:t>等敏感性高的</w:t>
      </w:r>
      <w:r w:rsidR="00E92127">
        <w:rPr>
          <w:rFonts w:hAnsi="宋体" w:hint="eastAsia"/>
        </w:rPr>
        <w:t>广谱</w:t>
      </w:r>
      <w:r w:rsidRPr="0044543A">
        <w:rPr>
          <w:rFonts w:hAnsi="宋体" w:hint="eastAsia"/>
        </w:rPr>
        <w:t>抗生素进行治疗。治疗时需进行药敏试验，选择对病原菌敏感的抗生素，并注意轮换用药以防止耐药性的产生。</w:t>
      </w:r>
    </w:p>
    <w:p w14:paraId="3AE16C62" w14:textId="77777777" w:rsidR="00D20E8B" w:rsidRDefault="00D20E8B">
      <w:pPr>
        <w:spacing w:beforeLines="0" w:before="0" w:afterLines="0" w:after="0"/>
        <w:jc w:val="left"/>
        <w:rPr>
          <w:rFonts w:ascii="Times New Roman" w:hAnsi="Times New Roman"/>
          <w:kern w:val="0"/>
          <w:szCs w:val="20"/>
        </w:rPr>
      </w:pPr>
    </w:p>
    <w:p w14:paraId="7507B5A1" w14:textId="77777777" w:rsidR="00D20E8B" w:rsidRDefault="00000000">
      <w:pPr>
        <w:spacing w:beforeLines="0" w:before="0" w:afterLines="0" w:after="0"/>
        <w:jc w:val="left"/>
        <w:rPr>
          <w:rFonts w:ascii="宋体" w:hAnsi="宋体" w:hint="eastAsia"/>
          <w:b/>
          <w:bCs/>
          <w:kern w:val="0"/>
          <w:szCs w:val="20"/>
        </w:rPr>
      </w:pPr>
      <w:r>
        <w:rPr>
          <w:rFonts w:hAnsi="宋体" w:hint="eastAsia"/>
          <w:b/>
          <w:bCs/>
        </w:rPr>
        <w:br w:type="page"/>
      </w:r>
    </w:p>
    <w:p w14:paraId="43CFCD03" w14:textId="7EA81DAD" w:rsidR="00433DF8" w:rsidRPr="00433DF8" w:rsidRDefault="00000000" w:rsidP="00433DF8">
      <w:pPr>
        <w:pStyle w:val="afffff6"/>
        <w:ind w:firstLine="420"/>
        <w:jc w:val="center"/>
        <w:rPr>
          <w:rFonts w:ascii="Times New Roman" w:eastAsia="黑体"/>
          <w:szCs w:val="21"/>
        </w:rPr>
      </w:pPr>
      <w:r w:rsidRPr="00433DF8">
        <w:rPr>
          <w:rFonts w:ascii="Times New Roman" w:eastAsia="黑体" w:hint="eastAsia"/>
          <w:szCs w:val="21"/>
        </w:rPr>
        <w:lastRenderedPageBreak/>
        <w:t>附</w:t>
      </w:r>
      <w:r w:rsidRPr="00433DF8">
        <w:rPr>
          <w:rFonts w:ascii="Times New Roman" w:eastAsia="黑体" w:hint="eastAsia"/>
          <w:szCs w:val="21"/>
        </w:rPr>
        <w:t xml:space="preserve"> </w:t>
      </w:r>
      <w:r w:rsidRPr="00433DF8">
        <w:rPr>
          <w:rFonts w:ascii="Times New Roman" w:eastAsia="黑体" w:hint="eastAsia"/>
          <w:szCs w:val="21"/>
        </w:rPr>
        <w:t>录</w:t>
      </w:r>
      <w:r w:rsidRPr="00433DF8">
        <w:rPr>
          <w:rFonts w:ascii="Times New Roman" w:eastAsia="黑体" w:hint="eastAsia"/>
          <w:szCs w:val="21"/>
        </w:rPr>
        <w:t xml:space="preserve"> A</w:t>
      </w:r>
    </w:p>
    <w:p w14:paraId="2AE0B73C" w14:textId="2D5745D7" w:rsidR="00433DF8" w:rsidRPr="00433DF8" w:rsidRDefault="00B8131A" w:rsidP="00433DF8">
      <w:pPr>
        <w:pStyle w:val="afffff6"/>
        <w:ind w:firstLine="420"/>
        <w:jc w:val="center"/>
        <w:rPr>
          <w:rFonts w:ascii="Times New Roman" w:eastAsia="黑体"/>
          <w:szCs w:val="21"/>
        </w:rPr>
      </w:pPr>
      <w:r>
        <w:rPr>
          <w:rFonts w:ascii="Times New Roman" w:eastAsia="黑体" w:hint="eastAsia"/>
          <w:szCs w:val="21"/>
        </w:rPr>
        <w:t>（</w:t>
      </w:r>
      <w:r w:rsidR="00433DF8" w:rsidRPr="00433DF8">
        <w:rPr>
          <w:rFonts w:ascii="Times New Roman" w:eastAsia="黑体" w:hint="eastAsia"/>
          <w:szCs w:val="21"/>
        </w:rPr>
        <w:t>规范性附录</w:t>
      </w:r>
      <w:r>
        <w:rPr>
          <w:rFonts w:ascii="Times New Roman" w:eastAsia="黑体" w:hint="eastAsia"/>
          <w:szCs w:val="21"/>
        </w:rPr>
        <w:t>）</w:t>
      </w:r>
    </w:p>
    <w:p w14:paraId="34EAB4FF" w14:textId="6EAB7A0C" w:rsidR="00433DF8" w:rsidRDefault="00433DF8" w:rsidP="00433DF8">
      <w:pPr>
        <w:pStyle w:val="afffff6"/>
        <w:ind w:firstLine="420"/>
        <w:jc w:val="center"/>
        <w:rPr>
          <w:rFonts w:ascii="Times New Roman" w:eastAsia="黑体"/>
          <w:szCs w:val="21"/>
        </w:rPr>
      </w:pPr>
      <w:r w:rsidRPr="00433DF8">
        <w:rPr>
          <w:rFonts w:ascii="Times New Roman" w:eastAsia="黑体" w:hint="eastAsia"/>
          <w:szCs w:val="21"/>
        </w:rPr>
        <w:t>试剂配方</w:t>
      </w:r>
    </w:p>
    <w:p w14:paraId="66D0111E" w14:textId="2CFCCD87" w:rsidR="00D1701F" w:rsidRDefault="00D1701F" w:rsidP="00D1701F">
      <w:pPr>
        <w:pStyle w:val="affc"/>
        <w:numPr>
          <w:ilvl w:val="0"/>
          <w:numId w:val="0"/>
        </w:numPr>
        <w:spacing w:before="312" w:after="312"/>
        <w:rPr>
          <w:rFonts w:ascii="Times New Roman"/>
          <w:szCs w:val="21"/>
        </w:rPr>
      </w:pPr>
      <w:r>
        <w:rPr>
          <w:rFonts w:ascii="Times New Roman" w:hint="eastAsia"/>
          <w:szCs w:val="21"/>
        </w:rPr>
        <w:t xml:space="preserve">A.1 </w:t>
      </w:r>
      <w:r w:rsidR="009A5B6E">
        <w:rPr>
          <w:rFonts w:ascii="Times New Roman" w:hint="eastAsia"/>
          <w:szCs w:val="21"/>
        </w:rPr>
        <w:t xml:space="preserve">2216E </w:t>
      </w:r>
      <w:r w:rsidR="009A5B6E">
        <w:rPr>
          <w:rFonts w:ascii="Times New Roman" w:hint="eastAsia"/>
          <w:szCs w:val="21"/>
        </w:rPr>
        <w:t>液体</w:t>
      </w:r>
      <w:r w:rsidR="00BD5643">
        <w:rPr>
          <w:rFonts w:ascii="Times New Roman" w:hint="eastAsia"/>
          <w:szCs w:val="21"/>
        </w:rPr>
        <w:t>培养基</w:t>
      </w:r>
    </w:p>
    <w:p w14:paraId="46F35E78" w14:textId="78CAA924" w:rsidR="009A5B6E" w:rsidRDefault="009A5B6E" w:rsidP="009A5B6E">
      <w:pPr>
        <w:pStyle w:val="afffff6"/>
        <w:ind w:firstLine="420"/>
      </w:pPr>
      <w:r>
        <w:rPr>
          <w:rFonts w:hint="eastAsia"/>
        </w:rPr>
        <w:t xml:space="preserve">蛋白胨    </w:t>
      </w:r>
      <w:r w:rsidR="00B71E15">
        <w:rPr>
          <w:rFonts w:hint="eastAsia"/>
        </w:rPr>
        <w:t xml:space="preserve">    </w:t>
      </w:r>
      <w:r>
        <w:rPr>
          <w:rFonts w:hint="eastAsia"/>
        </w:rPr>
        <w:t xml:space="preserve">  </w:t>
      </w:r>
      <w:r w:rsidR="00B71E15">
        <w:rPr>
          <w:rFonts w:hint="eastAsia"/>
        </w:rPr>
        <w:t>5</w:t>
      </w:r>
      <w:r w:rsidR="00C57E2A">
        <w:rPr>
          <w:rFonts w:hint="eastAsia"/>
        </w:rPr>
        <w:t>.0</w:t>
      </w:r>
      <w:r w:rsidR="00B71E15">
        <w:rPr>
          <w:rFonts w:hint="eastAsia"/>
        </w:rPr>
        <w:t>g</w:t>
      </w:r>
    </w:p>
    <w:p w14:paraId="017BEAE1" w14:textId="74F19050" w:rsidR="009A5B6E" w:rsidRDefault="009A5B6E" w:rsidP="009A5B6E">
      <w:pPr>
        <w:pStyle w:val="afffff6"/>
        <w:ind w:firstLine="420"/>
      </w:pPr>
      <w:r>
        <w:rPr>
          <w:rFonts w:hint="eastAsia"/>
        </w:rPr>
        <w:t>酵母粉</w:t>
      </w:r>
      <w:r w:rsidR="00B71E15">
        <w:rPr>
          <w:rFonts w:hint="eastAsia"/>
        </w:rPr>
        <w:t xml:space="preserve">          1</w:t>
      </w:r>
      <w:r w:rsidR="00C57E2A">
        <w:rPr>
          <w:rFonts w:hint="eastAsia"/>
        </w:rPr>
        <w:t>.0</w:t>
      </w:r>
      <w:r w:rsidR="00B71E15">
        <w:rPr>
          <w:rFonts w:hint="eastAsia"/>
        </w:rPr>
        <w:t>g</w:t>
      </w:r>
    </w:p>
    <w:p w14:paraId="09EE5F95" w14:textId="5E1412EA" w:rsidR="009A5B6E" w:rsidRDefault="00BD5643" w:rsidP="009A5B6E">
      <w:pPr>
        <w:pStyle w:val="afffff6"/>
        <w:ind w:firstLine="420"/>
      </w:pPr>
      <w:r>
        <w:rPr>
          <w:rFonts w:hint="eastAsia"/>
        </w:rPr>
        <w:t>柠檬</w:t>
      </w:r>
      <w:r w:rsidR="009A5B6E">
        <w:rPr>
          <w:rFonts w:hint="eastAsia"/>
        </w:rPr>
        <w:t>酸铁</w:t>
      </w:r>
      <w:r w:rsidR="00B71E15">
        <w:rPr>
          <w:rFonts w:hint="eastAsia"/>
        </w:rPr>
        <w:t xml:space="preserve">  </w:t>
      </w:r>
      <w:r>
        <w:rPr>
          <w:rFonts w:hint="eastAsia"/>
        </w:rPr>
        <w:t xml:space="preserve">    </w:t>
      </w:r>
      <w:r w:rsidR="00B71E15">
        <w:rPr>
          <w:rFonts w:hint="eastAsia"/>
        </w:rPr>
        <w:t xml:space="preserve">  0.1g</w:t>
      </w:r>
    </w:p>
    <w:p w14:paraId="18D58032" w14:textId="2973EEBE" w:rsidR="009A5B6E" w:rsidRDefault="009A5B6E" w:rsidP="009A5B6E">
      <w:pPr>
        <w:pStyle w:val="afffff6"/>
        <w:ind w:firstLine="420"/>
      </w:pPr>
      <w:r>
        <w:rPr>
          <w:rFonts w:hint="eastAsia"/>
        </w:rPr>
        <w:t>氨化钠</w:t>
      </w:r>
      <w:r w:rsidR="00B71E15">
        <w:rPr>
          <w:rFonts w:hint="eastAsia"/>
        </w:rPr>
        <w:t xml:space="preserve">          19.45g</w:t>
      </w:r>
    </w:p>
    <w:p w14:paraId="51A3AB75" w14:textId="5E89B944" w:rsidR="009A5B6E" w:rsidRDefault="009A5B6E" w:rsidP="009A5B6E">
      <w:pPr>
        <w:pStyle w:val="afffff6"/>
        <w:ind w:firstLine="420"/>
      </w:pPr>
      <w:r>
        <w:rPr>
          <w:rFonts w:hint="eastAsia"/>
        </w:rPr>
        <w:t>氨化镁</w:t>
      </w:r>
      <w:r w:rsidR="00B71E15">
        <w:rPr>
          <w:rFonts w:hint="eastAsia"/>
        </w:rPr>
        <w:t xml:space="preserve">          5.98g</w:t>
      </w:r>
    </w:p>
    <w:p w14:paraId="0EF58CEC" w14:textId="1509B587" w:rsidR="009A5B6E" w:rsidRDefault="009A5B6E" w:rsidP="009A5B6E">
      <w:pPr>
        <w:pStyle w:val="afffff6"/>
        <w:ind w:firstLine="420"/>
      </w:pPr>
      <w:r>
        <w:rPr>
          <w:rFonts w:hint="eastAsia"/>
        </w:rPr>
        <w:t>硫酸钠</w:t>
      </w:r>
      <w:r w:rsidR="00B71E15">
        <w:rPr>
          <w:rFonts w:hint="eastAsia"/>
        </w:rPr>
        <w:t xml:space="preserve">          3.24g</w:t>
      </w:r>
    </w:p>
    <w:p w14:paraId="7D2BFA9E" w14:textId="45B184BA" w:rsidR="009A5B6E" w:rsidRDefault="009A5B6E" w:rsidP="009A5B6E">
      <w:pPr>
        <w:pStyle w:val="afffff6"/>
        <w:ind w:firstLine="420"/>
      </w:pPr>
      <w:r>
        <w:rPr>
          <w:rFonts w:hint="eastAsia"/>
        </w:rPr>
        <w:t>氨化钙</w:t>
      </w:r>
      <w:r w:rsidR="00B71E15">
        <w:rPr>
          <w:rFonts w:hint="eastAsia"/>
        </w:rPr>
        <w:t xml:space="preserve">          1.8g</w:t>
      </w:r>
    </w:p>
    <w:p w14:paraId="1B3A8B24" w14:textId="74325A3D" w:rsidR="009A5B6E" w:rsidRDefault="009A5B6E" w:rsidP="009A5B6E">
      <w:pPr>
        <w:pStyle w:val="afffff6"/>
        <w:ind w:firstLine="420"/>
      </w:pPr>
      <w:r>
        <w:rPr>
          <w:rFonts w:hint="eastAsia"/>
        </w:rPr>
        <w:t>氯化钾</w:t>
      </w:r>
      <w:r w:rsidR="00B71E15">
        <w:rPr>
          <w:rFonts w:hint="eastAsia"/>
        </w:rPr>
        <w:t xml:space="preserve">          0.55g</w:t>
      </w:r>
    </w:p>
    <w:p w14:paraId="2FF8B4C7" w14:textId="3AB0BFAE" w:rsidR="009A5B6E" w:rsidRDefault="009A5B6E" w:rsidP="009A5B6E">
      <w:pPr>
        <w:pStyle w:val="afffff6"/>
        <w:ind w:firstLine="420"/>
      </w:pPr>
      <w:r>
        <w:rPr>
          <w:rFonts w:hint="eastAsia"/>
        </w:rPr>
        <w:t>碳酸钠</w:t>
      </w:r>
      <w:r w:rsidR="00B71E15">
        <w:rPr>
          <w:rFonts w:hint="eastAsia"/>
        </w:rPr>
        <w:t xml:space="preserve">          0.16g</w:t>
      </w:r>
    </w:p>
    <w:p w14:paraId="733C01D1" w14:textId="7C00F7CB" w:rsidR="009A5B6E" w:rsidRDefault="009A5B6E" w:rsidP="009A5B6E">
      <w:pPr>
        <w:pStyle w:val="afffff6"/>
        <w:ind w:firstLine="420"/>
      </w:pPr>
      <w:r>
        <w:rPr>
          <w:rFonts w:hint="eastAsia"/>
        </w:rPr>
        <w:t>溴化钾</w:t>
      </w:r>
      <w:r w:rsidR="00B71E15">
        <w:rPr>
          <w:rFonts w:hint="eastAsia"/>
        </w:rPr>
        <w:t xml:space="preserve">          0.08g</w:t>
      </w:r>
    </w:p>
    <w:p w14:paraId="601EB2B9" w14:textId="3B69BF96" w:rsidR="009A5B6E" w:rsidRDefault="009A5B6E" w:rsidP="009A5B6E">
      <w:pPr>
        <w:pStyle w:val="afffff6"/>
        <w:ind w:firstLine="420"/>
      </w:pPr>
      <w:r>
        <w:rPr>
          <w:rFonts w:hint="eastAsia"/>
        </w:rPr>
        <w:t>氨化锶</w:t>
      </w:r>
      <w:r w:rsidR="00B71E15">
        <w:rPr>
          <w:rFonts w:hint="eastAsia"/>
        </w:rPr>
        <w:t xml:space="preserve">          0.034g</w:t>
      </w:r>
    </w:p>
    <w:p w14:paraId="14BB5088" w14:textId="6B1304A5" w:rsidR="009A5B6E" w:rsidRDefault="009A5B6E" w:rsidP="009A5B6E">
      <w:pPr>
        <w:pStyle w:val="afffff6"/>
        <w:ind w:firstLine="420"/>
      </w:pPr>
      <w:r>
        <w:rPr>
          <w:rFonts w:hint="eastAsia"/>
        </w:rPr>
        <w:t>硼酸</w:t>
      </w:r>
      <w:r w:rsidR="00B71E15">
        <w:rPr>
          <w:rFonts w:hint="eastAsia"/>
        </w:rPr>
        <w:t xml:space="preserve">            0.022g</w:t>
      </w:r>
    </w:p>
    <w:p w14:paraId="710D2567" w14:textId="6992BF24" w:rsidR="009A5B6E" w:rsidRDefault="009A5B6E" w:rsidP="009A5B6E">
      <w:pPr>
        <w:pStyle w:val="afffff6"/>
        <w:ind w:firstLine="420"/>
      </w:pPr>
      <w:r>
        <w:rPr>
          <w:rFonts w:hint="eastAsia"/>
        </w:rPr>
        <w:t>硅酸钠</w:t>
      </w:r>
      <w:r w:rsidR="00B71E15">
        <w:rPr>
          <w:rFonts w:hint="eastAsia"/>
        </w:rPr>
        <w:t xml:space="preserve">          0.004g</w:t>
      </w:r>
    </w:p>
    <w:p w14:paraId="0D453169" w14:textId="0B8EB159" w:rsidR="00B71E15" w:rsidRDefault="009A5B6E" w:rsidP="00B71E15">
      <w:pPr>
        <w:pStyle w:val="afffff6"/>
        <w:ind w:firstLine="420"/>
      </w:pPr>
      <w:r>
        <w:rPr>
          <w:rFonts w:hint="eastAsia"/>
        </w:rPr>
        <w:t>氟化钠</w:t>
      </w:r>
      <w:r w:rsidR="00B71E15">
        <w:rPr>
          <w:rFonts w:hint="eastAsia"/>
        </w:rPr>
        <w:t xml:space="preserve">          0.0024g</w:t>
      </w:r>
    </w:p>
    <w:p w14:paraId="3FEC41A1" w14:textId="21A2B713" w:rsidR="009A5B6E" w:rsidRDefault="009A5B6E" w:rsidP="009A5B6E">
      <w:pPr>
        <w:pStyle w:val="afffff6"/>
        <w:ind w:firstLine="420"/>
      </w:pPr>
      <w:r>
        <w:rPr>
          <w:rFonts w:hint="eastAsia"/>
        </w:rPr>
        <w:t>硝酸铵</w:t>
      </w:r>
      <w:r w:rsidR="00B71E15">
        <w:rPr>
          <w:rFonts w:hint="eastAsia"/>
        </w:rPr>
        <w:t xml:space="preserve">          0.0016g</w:t>
      </w:r>
    </w:p>
    <w:p w14:paraId="659E954D" w14:textId="3C362044" w:rsidR="009A5B6E" w:rsidRDefault="009A5B6E" w:rsidP="009A5B6E">
      <w:pPr>
        <w:pStyle w:val="afffff6"/>
        <w:ind w:firstLine="420"/>
      </w:pPr>
      <w:r>
        <w:rPr>
          <w:rFonts w:hint="eastAsia"/>
        </w:rPr>
        <w:t>磷酸氢二钠</w:t>
      </w:r>
      <w:r w:rsidR="00B71E15">
        <w:rPr>
          <w:rFonts w:hint="eastAsia"/>
        </w:rPr>
        <w:t xml:space="preserve">      0.008g</w:t>
      </w:r>
    </w:p>
    <w:p w14:paraId="0FD2A6AF" w14:textId="26FF1C3E" w:rsidR="009A5B6E" w:rsidRDefault="009A5B6E" w:rsidP="009A5B6E">
      <w:pPr>
        <w:pStyle w:val="afffff6"/>
        <w:ind w:firstLine="420"/>
      </w:pPr>
      <w:r>
        <w:rPr>
          <w:rFonts w:hint="eastAsia"/>
        </w:rPr>
        <w:t>琼脂</w:t>
      </w:r>
      <w:r w:rsidR="00B71E15">
        <w:rPr>
          <w:rFonts w:hint="eastAsia"/>
        </w:rPr>
        <w:t xml:space="preserve">            15</w:t>
      </w:r>
      <w:r w:rsidR="00C57E2A">
        <w:rPr>
          <w:rFonts w:hint="eastAsia"/>
        </w:rPr>
        <w:t>.0</w:t>
      </w:r>
      <w:r w:rsidR="00B71E15">
        <w:rPr>
          <w:rFonts w:hint="eastAsia"/>
        </w:rPr>
        <w:t>g</w:t>
      </w:r>
    </w:p>
    <w:p w14:paraId="759490DF" w14:textId="74E42C69" w:rsidR="00B71E15" w:rsidRDefault="00B71E15" w:rsidP="009A5B6E">
      <w:pPr>
        <w:pStyle w:val="afffff6"/>
        <w:ind w:firstLine="420"/>
      </w:pPr>
      <w:r>
        <w:rPr>
          <w:rFonts w:hint="eastAsia"/>
        </w:rPr>
        <w:t>pH 7.6±0.2     25℃</w:t>
      </w:r>
    </w:p>
    <w:p w14:paraId="524D9362" w14:textId="2DF3EAEE" w:rsidR="00433DF8" w:rsidRPr="00433DF8" w:rsidRDefault="00433DF8" w:rsidP="00433DF8">
      <w:pPr>
        <w:pStyle w:val="affc"/>
        <w:numPr>
          <w:ilvl w:val="0"/>
          <w:numId w:val="0"/>
        </w:numPr>
        <w:spacing w:before="312" w:after="312"/>
        <w:rPr>
          <w:rFonts w:ascii="Times New Roman"/>
          <w:szCs w:val="21"/>
        </w:rPr>
      </w:pPr>
      <w:r w:rsidRPr="00433DF8">
        <w:rPr>
          <w:rFonts w:ascii="Times New Roman" w:hint="eastAsia"/>
          <w:szCs w:val="21"/>
        </w:rPr>
        <w:t>A.</w:t>
      </w:r>
      <w:r w:rsidR="009A5B6E">
        <w:rPr>
          <w:rFonts w:ascii="Times New Roman" w:hint="eastAsia"/>
          <w:szCs w:val="21"/>
        </w:rPr>
        <w:t>2</w:t>
      </w:r>
      <w:r w:rsidRPr="00433DF8">
        <w:rPr>
          <w:rFonts w:ascii="Times New Roman" w:hint="eastAsia"/>
          <w:szCs w:val="21"/>
        </w:rPr>
        <w:t xml:space="preserve"> TE</w:t>
      </w:r>
      <w:r w:rsidRPr="00433DF8">
        <w:rPr>
          <w:rFonts w:ascii="Times New Roman" w:hint="eastAsia"/>
          <w:szCs w:val="21"/>
        </w:rPr>
        <w:t>缓冲液</w:t>
      </w:r>
      <w:r w:rsidR="00B8131A">
        <w:rPr>
          <w:rFonts w:ascii="Times New Roman" w:hint="eastAsia"/>
          <w:szCs w:val="21"/>
        </w:rPr>
        <w:t>（</w:t>
      </w:r>
      <w:r w:rsidRPr="00433DF8">
        <w:rPr>
          <w:rFonts w:ascii="Times New Roman" w:hint="eastAsia"/>
          <w:szCs w:val="21"/>
        </w:rPr>
        <w:t>pH8.0</w:t>
      </w:r>
      <w:r w:rsidR="00B8131A">
        <w:rPr>
          <w:rFonts w:ascii="Times New Roman" w:hint="eastAsia"/>
          <w:szCs w:val="21"/>
        </w:rPr>
        <w:t>）</w:t>
      </w:r>
    </w:p>
    <w:p w14:paraId="4BF30673" w14:textId="2A3ECFE6" w:rsidR="00433DF8" w:rsidRPr="00433DF8" w:rsidRDefault="00433DF8" w:rsidP="00BD5643">
      <w:pPr>
        <w:pStyle w:val="afffff6"/>
        <w:spacing w:before="156" w:after="156"/>
        <w:ind w:firstLine="420"/>
      </w:pPr>
      <w:r w:rsidRPr="00433DF8">
        <w:rPr>
          <w:rFonts w:hint="eastAsia"/>
        </w:rPr>
        <w:t>将0.121g</w:t>
      </w:r>
      <w:r w:rsidR="00C57E2A">
        <w:rPr>
          <w:rFonts w:hint="eastAsia"/>
        </w:rPr>
        <w:t xml:space="preserve"> </w:t>
      </w:r>
      <w:r w:rsidRPr="00433DF8">
        <w:rPr>
          <w:rFonts w:hint="eastAsia"/>
        </w:rPr>
        <w:t>Tris碱</w:t>
      </w:r>
      <w:r w:rsidR="00B8131A">
        <w:rPr>
          <w:rFonts w:hint="eastAsia"/>
        </w:rPr>
        <w:t>（</w:t>
      </w:r>
      <w:r w:rsidRPr="00433DF8">
        <w:rPr>
          <w:rFonts w:hint="eastAsia"/>
        </w:rPr>
        <w:t>分子量121.1</w:t>
      </w:r>
      <w:r w:rsidR="00B8131A">
        <w:rPr>
          <w:rFonts w:hint="eastAsia"/>
        </w:rPr>
        <w:t>）</w:t>
      </w:r>
      <w:r w:rsidRPr="00433DF8">
        <w:rPr>
          <w:rFonts w:hint="eastAsia"/>
        </w:rPr>
        <w:t>，0.0372g乙二胺四乙酸二钠</w:t>
      </w:r>
      <w:r w:rsidR="00B8131A">
        <w:rPr>
          <w:rFonts w:hint="eastAsia"/>
        </w:rPr>
        <w:t>（</w:t>
      </w:r>
      <w:r w:rsidRPr="00433DF8">
        <w:rPr>
          <w:rFonts w:hint="eastAsia"/>
        </w:rPr>
        <w:t>分子量372.24</w:t>
      </w:r>
      <w:r w:rsidR="00B8131A">
        <w:rPr>
          <w:rFonts w:hint="eastAsia"/>
        </w:rPr>
        <w:t>）</w:t>
      </w:r>
      <w:r w:rsidRPr="00433DF8">
        <w:rPr>
          <w:rFonts w:hint="eastAsia"/>
        </w:rPr>
        <w:t>加入80mL双蒸水中，加浓盐酸调节pH至8.0，加双蒸水定容至100m</w:t>
      </w:r>
      <w:r w:rsidR="00362253">
        <w:rPr>
          <w:rFonts w:hint="eastAsia"/>
        </w:rPr>
        <w:t>L</w:t>
      </w:r>
      <w:r w:rsidRPr="00433DF8">
        <w:rPr>
          <w:rFonts w:hint="eastAsia"/>
        </w:rPr>
        <w:t>，室温保存。</w:t>
      </w:r>
    </w:p>
    <w:p w14:paraId="7EF1CB93" w14:textId="235F5219" w:rsidR="00433DF8" w:rsidRPr="00433DF8" w:rsidRDefault="00433DF8" w:rsidP="00433DF8">
      <w:pPr>
        <w:pStyle w:val="affc"/>
        <w:numPr>
          <w:ilvl w:val="0"/>
          <w:numId w:val="0"/>
        </w:numPr>
        <w:spacing w:before="312" w:after="312"/>
        <w:rPr>
          <w:rFonts w:ascii="Times New Roman"/>
          <w:szCs w:val="21"/>
        </w:rPr>
      </w:pPr>
      <w:r w:rsidRPr="00433DF8">
        <w:rPr>
          <w:rFonts w:ascii="Times New Roman" w:hint="eastAsia"/>
          <w:szCs w:val="21"/>
        </w:rPr>
        <w:t>A.</w:t>
      </w:r>
      <w:r w:rsidR="009A5B6E">
        <w:rPr>
          <w:rFonts w:ascii="Times New Roman" w:hint="eastAsia"/>
          <w:szCs w:val="21"/>
        </w:rPr>
        <w:t>3</w:t>
      </w:r>
      <w:r w:rsidRPr="00433DF8">
        <w:rPr>
          <w:rFonts w:ascii="Times New Roman" w:hint="eastAsia"/>
          <w:szCs w:val="21"/>
        </w:rPr>
        <w:t xml:space="preserve"> 10%SDS</w:t>
      </w:r>
      <w:r w:rsidRPr="00433DF8">
        <w:rPr>
          <w:rFonts w:ascii="Times New Roman" w:hint="eastAsia"/>
          <w:szCs w:val="21"/>
        </w:rPr>
        <w:t>溶液</w:t>
      </w:r>
    </w:p>
    <w:p w14:paraId="3452F918" w14:textId="1ABDC03E" w:rsidR="00433DF8" w:rsidRPr="00433DF8" w:rsidRDefault="00433DF8" w:rsidP="00433DF8">
      <w:pPr>
        <w:pStyle w:val="afffff6"/>
        <w:spacing w:before="156" w:after="156"/>
        <w:ind w:firstLine="420"/>
      </w:pPr>
      <w:r w:rsidRPr="00433DF8">
        <w:rPr>
          <w:rFonts w:hint="eastAsia"/>
        </w:rPr>
        <w:t>将10g十二烷基硫酸钠加入80</w:t>
      </w:r>
      <w:r w:rsidR="00362253">
        <w:rPr>
          <w:rFonts w:hint="eastAsia"/>
        </w:rPr>
        <w:t>mL</w:t>
      </w:r>
      <w:r w:rsidRPr="00433DF8">
        <w:rPr>
          <w:rFonts w:hint="eastAsia"/>
        </w:rPr>
        <w:t>双蒸水中</w:t>
      </w:r>
      <w:r w:rsidR="00362253">
        <w:rPr>
          <w:rFonts w:hint="eastAsia"/>
        </w:rPr>
        <w:t>，</w:t>
      </w:r>
      <w:r w:rsidRPr="00433DF8">
        <w:rPr>
          <w:rFonts w:hint="eastAsia"/>
        </w:rPr>
        <w:t>加热至68℃助溶</w:t>
      </w:r>
      <w:r w:rsidR="00362253">
        <w:rPr>
          <w:rFonts w:hint="eastAsia"/>
        </w:rPr>
        <w:t>，</w:t>
      </w:r>
      <w:r w:rsidRPr="00433DF8">
        <w:rPr>
          <w:rFonts w:hint="eastAsia"/>
        </w:rPr>
        <w:t>再加入双蒸水定容至100</w:t>
      </w:r>
      <w:r w:rsidR="00362253">
        <w:rPr>
          <w:rFonts w:hint="eastAsia"/>
        </w:rPr>
        <w:t>mL</w:t>
      </w:r>
      <w:r w:rsidR="0044543A" w:rsidRPr="00433DF8">
        <w:rPr>
          <w:rFonts w:hint="eastAsia"/>
        </w:rPr>
        <w:t>，</w:t>
      </w:r>
      <w:r w:rsidRPr="00433DF8">
        <w:rPr>
          <w:rFonts w:hint="eastAsia"/>
        </w:rPr>
        <w:t>室温保存</w:t>
      </w:r>
      <w:r>
        <w:rPr>
          <w:rFonts w:hint="eastAsia"/>
        </w:rPr>
        <w:t>。</w:t>
      </w:r>
    </w:p>
    <w:p w14:paraId="354575F6" w14:textId="2E1D278B" w:rsidR="00433DF8" w:rsidRPr="00433DF8" w:rsidRDefault="00433DF8" w:rsidP="00433DF8">
      <w:pPr>
        <w:pStyle w:val="affc"/>
        <w:numPr>
          <w:ilvl w:val="0"/>
          <w:numId w:val="0"/>
        </w:numPr>
        <w:spacing w:before="312" w:after="312"/>
        <w:rPr>
          <w:rFonts w:ascii="Times New Roman"/>
          <w:szCs w:val="21"/>
        </w:rPr>
      </w:pPr>
      <w:r>
        <w:rPr>
          <w:rFonts w:ascii="Times New Roman" w:hint="eastAsia"/>
          <w:szCs w:val="21"/>
        </w:rPr>
        <w:t>A.</w:t>
      </w:r>
      <w:r w:rsidR="009A5B6E">
        <w:rPr>
          <w:rFonts w:ascii="Times New Roman" w:hint="eastAsia"/>
          <w:szCs w:val="21"/>
        </w:rPr>
        <w:t>4</w:t>
      </w:r>
      <w:r>
        <w:rPr>
          <w:rFonts w:ascii="Times New Roman" w:hint="eastAsia"/>
          <w:szCs w:val="21"/>
        </w:rPr>
        <w:t xml:space="preserve"> </w:t>
      </w:r>
      <w:r w:rsidRPr="00433DF8">
        <w:rPr>
          <w:rFonts w:ascii="Times New Roman" w:hint="eastAsia"/>
          <w:szCs w:val="21"/>
        </w:rPr>
        <w:t>蛋白酶</w:t>
      </w:r>
      <w:r w:rsidRPr="00433DF8">
        <w:rPr>
          <w:rFonts w:ascii="Times New Roman" w:hint="eastAsia"/>
          <w:szCs w:val="21"/>
        </w:rPr>
        <w:t>K</w:t>
      </w:r>
      <w:r w:rsidR="00B8131A">
        <w:rPr>
          <w:rFonts w:ascii="Times New Roman" w:hint="eastAsia"/>
          <w:szCs w:val="21"/>
        </w:rPr>
        <w:t>（</w:t>
      </w:r>
      <w:r w:rsidRPr="00433DF8">
        <w:rPr>
          <w:rFonts w:ascii="Times New Roman" w:hint="eastAsia"/>
          <w:szCs w:val="21"/>
        </w:rPr>
        <w:t>20mg/mL</w:t>
      </w:r>
      <w:r w:rsidR="00B8131A">
        <w:rPr>
          <w:rFonts w:ascii="Times New Roman" w:hint="eastAsia"/>
          <w:szCs w:val="21"/>
        </w:rPr>
        <w:t>）</w:t>
      </w:r>
    </w:p>
    <w:p w14:paraId="632A601C" w14:textId="687CF782" w:rsidR="00433DF8" w:rsidRPr="00433DF8" w:rsidRDefault="00433DF8" w:rsidP="00433DF8">
      <w:pPr>
        <w:pStyle w:val="afffff6"/>
        <w:spacing w:before="156" w:after="156"/>
        <w:ind w:firstLine="420"/>
      </w:pPr>
      <w:r w:rsidRPr="00433DF8">
        <w:rPr>
          <w:rFonts w:hint="eastAsia"/>
        </w:rPr>
        <w:t>将蛋白酶K溶解于双蒸水中，至终浓度20mg/mL，分装入小管，置-20℃保存。</w:t>
      </w:r>
    </w:p>
    <w:p w14:paraId="3FF183CB" w14:textId="483680B6" w:rsidR="00433DF8" w:rsidRPr="00361066" w:rsidRDefault="00433DF8" w:rsidP="00433DF8">
      <w:pPr>
        <w:pStyle w:val="affc"/>
        <w:numPr>
          <w:ilvl w:val="0"/>
          <w:numId w:val="0"/>
        </w:numPr>
        <w:spacing w:before="312" w:after="312"/>
        <w:rPr>
          <w:rFonts w:ascii="Times New Roman"/>
          <w:szCs w:val="21"/>
          <w:lang w:val="pt-BR"/>
        </w:rPr>
      </w:pPr>
      <w:r w:rsidRPr="00361066">
        <w:rPr>
          <w:rFonts w:ascii="Times New Roman" w:hint="eastAsia"/>
          <w:szCs w:val="21"/>
          <w:lang w:val="pt-BR"/>
        </w:rPr>
        <w:t>A.</w:t>
      </w:r>
      <w:r w:rsidR="009A5B6E" w:rsidRPr="00361066">
        <w:rPr>
          <w:rFonts w:ascii="Times New Roman" w:hint="eastAsia"/>
          <w:szCs w:val="21"/>
          <w:lang w:val="pt-BR"/>
        </w:rPr>
        <w:t>5</w:t>
      </w:r>
      <w:r w:rsidRPr="00361066">
        <w:rPr>
          <w:rFonts w:ascii="Times New Roman" w:hint="eastAsia"/>
          <w:szCs w:val="21"/>
          <w:lang w:val="pt-BR"/>
        </w:rPr>
        <w:t xml:space="preserve"> 75mol/L</w:t>
      </w:r>
      <w:r w:rsidRPr="00433DF8">
        <w:rPr>
          <w:rFonts w:ascii="Times New Roman" w:hint="eastAsia"/>
          <w:szCs w:val="21"/>
        </w:rPr>
        <w:t>的</w:t>
      </w:r>
      <w:r w:rsidRPr="00361066">
        <w:rPr>
          <w:rFonts w:ascii="Times New Roman" w:hint="eastAsia"/>
          <w:szCs w:val="21"/>
          <w:lang w:val="pt-BR"/>
        </w:rPr>
        <w:t>NaC</w:t>
      </w:r>
      <w:r w:rsidR="00BD5643" w:rsidRPr="00361066">
        <w:rPr>
          <w:rFonts w:ascii="Times New Roman" w:hint="eastAsia"/>
          <w:szCs w:val="21"/>
          <w:lang w:val="pt-BR"/>
        </w:rPr>
        <w:t>l</w:t>
      </w:r>
      <w:r w:rsidRPr="00433DF8">
        <w:rPr>
          <w:rFonts w:ascii="Times New Roman" w:hint="eastAsia"/>
          <w:szCs w:val="21"/>
        </w:rPr>
        <w:t>溶液</w:t>
      </w:r>
    </w:p>
    <w:p w14:paraId="592A98C9" w14:textId="23403D5C" w:rsidR="00433DF8" w:rsidRPr="00433DF8" w:rsidRDefault="00433DF8" w:rsidP="00433DF8">
      <w:pPr>
        <w:pStyle w:val="afffff6"/>
        <w:spacing w:before="156" w:after="156"/>
        <w:ind w:firstLine="420"/>
      </w:pPr>
      <w:r w:rsidRPr="00433DF8">
        <w:rPr>
          <w:rFonts w:hint="eastAsia"/>
        </w:rPr>
        <w:t>将29.22g</w:t>
      </w:r>
      <w:r>
        <w:rPr>
          <w:rFonts w:hint="eastAsia"/>
        </w:rPr>
        <w:t xml:space="preserve"> </w:t>
      </w:r>
      <w:r w:rsidRPr="00433DF8">
        <w:rPr>
          <w:rFonts w:hint="eastAsia"/>
        </w:rPr>
        <w:t>NaC</w:t>
      </w:r>
      <w:r w:rsidR="00BD5643">
        <w:rPr>
          <w:rFonts w:hint="eastAsia"/>
        </w:rPr>
        <w:t>l</w:t>
      </w:r>
      <w:r w:rsidRPr="00433DF8">
        <w:rPr>
          <w:rFonts w:hint="eastAsia"/>
        </w:rPr>
        <w:t>溶解于80</w:t>
      </w:r>
      <w:r w:rsidR="00362253">
        <w:rPr>
          <w:rFonts w:hint="eastAsia"/>
        </w:rPr>
        <w:t>mL</w:t>
      </w:r>
      <w:r w:rsidRPr="00433DF8">
        <w:rPr>
          <w:rFonts w:hint="eastAsia"/>
        </w:rPr>
        <w:t>双蒸水中，再加双蒸水定容至100</w:t>
      </w:r>
      <w:r w:rsidR="00362253">
        <w:rPr>
          <w:rFonts w:hint="eastAsia"/>
        </w:rPr>
        <w:t>mL</w:t>
      </w:r>
      <w:r w:rsidRPr="00433DF8">
        <w:rPr>
          <w:rFonts w:hint="eastAsia"/>
        </w:rPr>
        <w:t>，室温保存。</w:t>
      </w:r>
    </w:p>
    <w:p w14:paraId="26D3BB9B" w14:textId="2E189F94" w:rsidR="00433DF8" w:rsidRPr="00433DF8" w:rsidRDefault="00433DF8" w:rsidP="00433DF8">
      <w:pPr>
        <w:pStyle w:val="affc"/>
        <w:numPr>
          <w:ilvl w:val="0"/>
          <w:numId w:val="0"/>
        </w:numPr>
        <w:spacing w:before="312" w:after="312"/>
        <w:rPr>
          <w:rFonts w:ascii="Times New Roman"/>
          <w:szCs w:val="21"/>
        </w:rPr>
      </w:pPr>
      <w:r w:rsidRPr="00433DF8">
        <w:rPr>
          <w:rFonts w:ascii="Times New Roman" w:hint="eastAsia"/>
          <w:szCs w:val="21"/>
        </w:rPr>
        <w:t>A.</w:t>
      </w:r>
      <w:r w:rsidR="009A5B6E">
        <w:rPr>
          <w:rFonts w:ascii="Times New Roman" w:hint="eastAsia"/>
          <w:szCs w:val="21"/>
        </w:rPr>
        <w:t>6</w:t>
      </w:r>
      <w:r w:rsidRPr="00433DF8">
        <w:rPr>
          <w:rFonts w:ascii="Times New Roman" w:hint="eastAsia"/>
          <w:szCs w:val="21"/>
        </w:rPr>
        <w:t xml:space="preserve"> CTAB/NaCI</w:t>
      </w:r>
      <w:r w:rsidRPr="00433DF8">
        <w:rPr>
          <w:rFonts w:ascii="Times New Roman" w:hint="eastAsia"/>
          <w:szCs w:val="21"/>
        </w:rPr>
        <w:t>溶液</w:t>
      </w:r>
    </w:p>
    <w:p w14:paraId="5B81B802" w14:textId="48D4D3A0" w:rsidR="00433DF8" w:rsidRPr="00433DF8" w:rsidRDefault="00433DF8" w:rsidP="00433DF8">
      <w:pPr>
        <w:pStyle w:val="afffff6"/>
        <w:spacing w:before="156" w:after="156"/>
        <w:ind w:firstLine="420"/>
      </w:pPr>
      <w:r w:rsidRPr="00433DF8">
        <w:rPr>
          <w:rFonts w:hint="eastAsia"/>
        </w:rPr>
        <w:lastRenderedPageBreak/>
        <w:t>4.1g NaC</w:t>
      </w:r>
      <w:r w:rsidR="00BD5643">
        <w:rPr>
          <w:rFonts w:hint="eastAsia"/>
        </w:rPr>
        <w:t>l</w:t>
      </w:r>
      <w:r w:rsidRPr="00433DF8">
        <w:rPr>
          <w:rFonts w:hint="eastAsia"/>
        </w:rPr>
        <w:t>溶解于80</w:t>
      </w:r>
      <w:r w:rsidR="00362253">
        <w:rPr>
          <w:rFonts w:hint="eastAsia"/>
        </w:rPr>
        <w:t>mL</w:t>
      </w:r>
      <w:r w:rsidRPr="00433DF8">
        <w:rPr>
          <w:rFonts w:hint="eastAsia"/>
        </w:rPr>
        <w:t>双蒸水中，缓慢加入10g</w:t>
      </w:r>
      <w:r>
        <w:rPr>
          <w:rFonts w:hint="eastAsia"/>
        </w:rPr>
        <w:t xml:space="preserve"> </w:t>
      </w:r>
      <w:r w:rsidRPr="00433DF8">
        <w:rPr>
          <w:rFonts w:hint="eastAsia"/>
        </w:rPr>
        <w:t>CTAB，再加双蒸水定容至100</w:t>
      </w:r>
      <w:r w:rsidR="00362253">
        <w:rPr>
          <w:rFonts w:hint="eastAsia"/>
        </w:rPr>
        <w:t>mL</w:t>
      </w:r>
      <w:r w:rsidRPr="00433DF8">
        <w:rPr>
          <w:rFonts w:hint="eastAsia"/>
        </w:rPr>
        <w:t>，室温保存。</w:t>
      </w:r>
    </w:p>
    <w:p w14:paraId="21EBE314" w14:textId="3BFEA8FB" w:rsidR="00433DF8" w:rsidRPr="00433DF8" w:rsidRDefault="00433DF8" w:rsidP="00433DF8">
      <w:pPr>
        <w:pStyle w:val="affc"/>
        <w:numPr>
          <w:ilvl w:val="0"/>
          <w:numId w:val="0"/>
        </w:numPr>
        <w:spacing w:before="312" w:after="312"/>
        <w:rPr>
          <w:rFonts w:ascii="Times New Roman"/>
          <w:szCs w:val="21"/>
        </w:rPr>
      </w:pPr>
      <w:r w:rsidRPr="00433DF8">
        <w:rPr>
          <w:rFonts w:ascii="Times New Roman" w:hint="eastAsia"/>
          <w:szCs w:val="21"/>
        </w:rPr>
        <w:t>A.</w:t>
      </w:r>
      <w:r w:rsidR="009A5B6E">
        <w:rPr>
          <w:rFonts w:ascii="Times New Roman" w:hint="eastAsia"/>
          <w:szCs w:val="21"/>
        </w:rPr>
        <w:t>7</w:t>
      </w:r>
      <w:r w:rsidRPr="00433DF8">
        <w:rPr>
          <w:rFonts w:ascii="Times New Roman" w:hint="eastAsia"/>
          <w:szCs w:val="21"/>
        </w:rPr>
        <w:t xml:space="preserve"> </w:t>
      </w:r>
      <w:r w:rsidRPr="00433DF8">
        <w:rPr>
          <w:rFonts w:ascii="Times New Roman" w:hint="eastAsia"/>
          <w:szCs w:val="21"/>
        </w:rPr>
        <w:t>酚</w:t>
      </w:r>
      <w:r w:rsidRPr="00433DF8">
        <w:rPr>
          <w:rFonts w:ascii="Times New Roman" w:hint="eastAsia"/>
          <w:szCs w:val="21"/>
        </w:rPr>
        <w:t>:</w:t>
      </w:r>
      <w:r w:rsidRPr="00433DF8">
        <w:rPr>
          <w:rFonts w:ascii="Times New Roman" w:hint="eastAsia"/>
          <w:szCs w:val="21"/>
        </w:rPr>
        <w:t>氯仿</w:t>
      </w:r>
      <w:r w:rsidRPr="00433DF8">
        <w:rPr>
          <w:rFonts w:ascii="Times New Roman" w:hint="eastAsia"/>
          <w:szCs w:val="21"/>
        </w:rPr>
        <w:t>:</w:t>
      </w:r>
      <w:r w:rsidRPr="00433DF8">
        <w:rPr>
          <w:rFonts w:ascii="Times New Roman" w:hint="eastAsia"/>
          <w:szCs w:val="21"/>
        </w:rPr>
        <w:t>异戊醇</w:t>
      </w:r>
      <w:r w:rsidR="00B8131A">
        <w:rPr>
          <w:rFonts w:ascii="Times New Roman" w:hint="eastAsia"/>
          <w:szCs w:val="21"/>
        </w:rPr>
        <w:t>（</w:t>
      </w:r>
      <w:r w:rsidRPr="00433DF8">
        <w:rPr>
          <w:rFonts w:ascii="Times New Roman" w:hint="eastAsia"/>
          <w:szCs w:val="21"/>
        </w:rPr>
        <w:t>25:24:1</w:t>
      </w:r>
      <w:r w:rsidR="00B8131A">
        <w:rPr>
          <w:rFonts w:ascii="Times New Roman" w:hint="eastAsia"/>
          <w:szCs w:val="21"/>
        </w:rPr>
        <w:t>）</w:t>
      </w:r>
    </w:p>
    <w:p w14:paraId="2ACA1965" w14:textId="6ADC6E40" w:rsidR="00433DF8" w:rsidRPr="00433DF8" w:rsidRDefault="00433DF8" w:rsidP="00362253">
      <w:pPr>
        <w:spacing w:beforeLines="0" w:before="0" w:afterLines="0" w:after="0"/>
        <w:ind w:firstLineChars="200" w:firstLine="420"/>
        <w:jc w:val="left"/>
        <w:rPr>
          <w:rFonts w:ascii="宋体" w:hAnsi="Times New Roman"/>
          <w:kern w:val="0"/>
          <w:szCs w:val="20"/>
        </w:rPr>
      </w:pPr>
      <w:r w:rsidRPr="00433DF8">
        <w:rPr>
          <w:rFonts w:ascii="宋体" w:hAnsi="Times New Roman" w:hint="eastAsia"/>
          <w:kern w:val="0"/>
          <w:szCs w:val="20"/>
        </w:rPr>
        <w:t>将25体积的酚、24体积的氯仿和1体积的异戊醇混合即可，室温贮存于不透光的瓶中，上面加上TE缓冲液，4℃保存。</w:t>
      </w:r>
    </w:p>
    <w:p w14:paraId="6D2FFBEF" w14:textId="6DF00765" w:rsidR="00433DF8" w:rsidRPr="00433DF8" w:rsidRDefault="00433DF8" w:rsidP="00433DF8">
      <w:pPr>
        <w:pStyle w:val="affc"/>
        <w:numPr>
          <w:ilvl w:val="0"/>
          <w:numId w:val="0"/>
        </w:numPr>
        <w:spacing w:before="312" w:after="312"/>
        <w:rPr>
          <w:rFonts w:ascii="Times New Roman"/>
          <w:szCs w:val="21"/>
        </w:rPr>
      </w:pPr>
      <w:r w:rsidRPr="00433DF8">
        <w:rPr>
          <w:rFonts w:ascii="Times New Roman" w:hint="eastAsia"/>
          <w:szCs w:val="21"/>
        </w:rPr>
        <w:t>A.</w:t>
      </w:r>
      <w:r w:rsidR="009A5B6E">
        <w:rPr>
          <w:rFonts w:ascii="Times New Roman" w:hint="eastAsia"/>
          <w:szCs w:val="21"/>
        </w:rPr>
        <w:t>8</w:t>
      </w:r>
      <w:r w:rsidRPr="00433DF8">
        <w:rPr>
          <w:rFonts w:ascii="Times New Roman" w:hint="eastAsia"/>
          <w:szCs w:val="21"/>
        </w:rPr>
        <w:t xml:space="preserve"> </w:t>
      </w:r>
      <w:r w:rsidRPr="00433DF8">
        <w:rPr>
          <w:rFonts w:ascii="Times New Roman" w:hint="eastAsia"/>
          <w:szCs w:val="21"/>
        </w:rPr>
        <w:t>氯仿</w:t>
      </w:r>
      <w:r w:rsidRPr="00433DF8">
        <w:rPr>
          <w:rFonts w:ascii="Times New Roman" w:hint="eastAsia"/>
          <w:szCs w:val="21"/>
        </w:rPr>
        <w:t>:</w:t>
      </w:r>
      <w:r w:rsidRPr="00433DF8">
        <w:rPr>
          <w:rFonts w:ascii="Times New Roman" w:hint="eastAsia"/>
          <w:szCs w:val="21"/>
        </w:rPr>
        <w:t>异戊醇</w:t>
      </w:r>
      <w:r w:rsidR="00B8131A">
        <w:rPr>
          <w:rFonts w:ascii="Times New Roman" w:hint="eastAsia"/>
          <w:szCs w:val="21"/>
        </w:rPr>
        <w:t>（</w:t>
      </w:r>
      <w:r w:rsidRPr="00433DF8">
        <w:rPr>
          <w:rFonts w:ascii="Times New Roman" w:hint="eastAsia"/>
          <w:szCs w:val="21"/>
        </w:rPr>
        <w:t>24:1</w:t>
      </w:r>
      <w:r w:rsidR="00B8131A">
        <w:rPr>
          <w:rFonts w:ascii="Times New Roman" w:hint="eastAsia"/>
          <w:szCs w:val="21"/>
        </w:rPr>
        <w:t>）</w:t>
      </w:r>
    </w:p>
    <w:p w14:paraId="485C937B" w14:textId="05EC0189" w:rsidR="00433DF8" w:rsidRPr="00433DF8" w:rsidRDefault="00433DF8" w:rsidP="00433DF8">
      <w:pPr>
        <w:pStyle w:val="afffff6"/>
        <w:spacing w:before="156" w:after="156"/>
        <w:ind w:firstLine="420"/>
      </w:pPr>
      <w:r w:rsidRPr="00433DF8">
        <w:rPr>
          <w:rFonts w:hint="eastAsia"/>
        </w:rPr>
        <w:t>将24体积的氯仿和1体积的异戊醇混合即可，室温贮存于不透光的瓶中。</w:t>
      </w:r>
    </w:p>
    <w:p w14:paraId="6C9DE9A8" w14:textId="5DC9831C" w:rsidR="00433DF8" w:rsidRPr="00433DF8" w:rsidRDefault="00433DF8" w:rsidP="00433DF8">
      <w:pPr>
        <w:pStyle w:val="affc"/>
        <w:numPr>
          <w:ilvl w:val="0"/>
          <w:numId w:val="0"/>
        </w:numPr>
        <w:spacing w:before="312" w:after="312"/>
        <w:rPr>
          <w:rFonts w:ascii="Times New Roman"/>
          <w:szCs w:val="21"/>
        </w:rPr>
      </w:pPr>
      <w:r w:rsidRPr="00433DF8">
        <w:rPr>
          <w:rFonts w:ascii="Times New Roman" w:hint="eastAsia"/>
          <w:szCs w:val="21"/>
        </w:rPr>
        <w:t>A.</w:t>
      </w:r>
      <w:r w:rsidR="009A5B6E">
        <w:rPr>
          <w:rFonts w:ascii="Times New Roman" w:hint="eastAsia"/>
          <w:szCs w:val="21"/>
        </w:rPr>
        <w:t>9</w:t>
      </w:r>
      <w:r w:rsidRPr="00433DF8">
        <w:rPr>
          <w:rFonts w:ascii="Times New Roman" w:hint="eastAsia"/>
          <w:szCs w:val="21"/>
        </w:rPr>
        <w:t xml:space="preserve"> 50</w:t>
      </w:r>
      <w:r w:rsidR="00362253">
        <w:rPr>
          <w:rFonts w:ascii="Times New Roman" w:hint="eastAsia"/>
          <w:szCs w:val="21"/>
        </w:rPr>
        <w:t>×</w:t>
      </w:r>
      <w:r w:rsidRPr="00433DF8">
        <w:rPr>
          <w:rFonts w:ascii="Times New Roman" w:hint="eastAsia"/>
          <w:szCs w:val="21"/>
        </w:rPr>
        <w:t>TAE</w:t>
      </w:r>
      <w:r w:rsidRPr="00433DF8">
        <w:rPr>
          <w:rFonts w:ascii="Times New Roman" w:hint="eastAsia"/>
          <w:szCs w:val="21"/>
        </w:rPr>
        <w:t>电泳缓冲液</w:t>
      </w:r>
    </w:p>
    <w:p w14:paraId="0119C892" w14:textId="49CCB798" w:rsidR="00433DF8" w:rsidRDefault="00433DF8" w:rsidP="00433DF8">
      <w:pPr>
        <w:pStyle w:val="afffff6"/>
        <w:spacing w:before="156" w:after="156"/>
        <w:ind w:firstLine="420"/>
      </w:pPr>
      <w:r w:rsidRPr="00433DF8">
        <w:rPr>
          <w:rFonts w:hint="eastAsia"/>
        </w:rPr>
        <w:t>在400mL双蒸水中溶解121g</w:t>
      </w:r>
      <w:r>
        <w:rPr>
          <w:rFonts w:hint="eastAsia"/>
        </w:rPr>
        <w:t xml:space="preserve"> </w:t>
      </w:r>
      <w:r w:rsidRPr="00433DF8">
        <w:rPr>
          <w:rFonts w:hint="eastAsia"/>
        </w:rPr>
        <w:t>Tris碱，加入28.55</w:t>
      </w:r>
      <w:r w:rsidR="00362253">
        <w:rPr>
          <w:rFonts w:hint="eastAsia"/>
        </w:rPr>
        <w:t>mL</w:t>
      </w:r>
      <w:r w:rsidRPr="00433DF8">
        <w:rPr>
          <w:rFonts w:hint="eastAsia"/>
        </w:rPr>
        <w:t>冰乙酸和50</w:t>
      </w:r>
      <w:r w:rsidR="00362253">
        <w:rPr>
          <w:rFonts w:hint="eastAsia"/>
        </w:rPr>
        <w:t>mL</w:t>
      </w:r>
      <w:r>
        <w:rPr>
          <w:rFonts w:hint="eastAsia"/>
        </w:rPr>
        <w:t xml:space="preserve"> </w:t>
      </w:r>
      <w:r w:rsidRPr="00433DF8">
        <w:rPr>
          <w:rFonts w:hint="eastAsia"/>
        </w:rPr>
        <w:t>0.5/L</w:t>
      </w:r>
      <w:r w:rsidR="00C57E2A">
        <w:rPr>
          <w:rFonts w:hint="eastAsia"/>
        </w:rPr>
        <w:t xml:space="preserve"> </w:t>
      </w:r>
      <w:r w:rsidRPr="00433DF8">
        <w:rPr>
          <w:rFonts w:hint="eastAsia"/>
        </w:rPr>
        <w:t>EDTA。再加双蒸水定容至500</w:t>
      </w:r>
      <w:r w:rsidR="00362253">
        <w:rPr>
          <w:rFonts w:hint="eastAsia"/>
        </w:rPr>
        <w:t>mL</w:t>
      </w:r>
      <w:r w:rsidRPr="00433DF8">
        <w:rPr>
          <w:rFonts w:hint="eastAsia"/>
        </w:rPr>
        <w:t>，室温保存。使用时，配成1xTAE电泳缓冲液。</w:t>
      </w:r>
    </w:p>
    <w:p w14:paraId="7136213A" w14:textId="02252CCD" w:rsidR="00433DF8" w:rsidRDefault="00433DF8" w:rsidP="00433DF8">
      <w:pPr>
        <w:pStyle w:val="affc"/>
        <w:numPr>
          <w:ilvl w:val="0"/>
          <w:numId w:val="0"/>
        </w:numPr>
        <w:spacing w:before="312" w:after="312"/>
        <w:rPr>
          <w:rFonts w:ascii="Times New Roman"/>
          <w:szCs w:val="21"/>
        </w:rPr>
      </w:pPr>
      <w:r w:rsidRPr="00433DF8">
        <w:rPr>
          <w:rFonts w:ascii="Times New Roman" w:hint="eastAsia"/>
          <w:szCs w:val="21"/>
        </w:rPr>
        <w:t>A.</w:t>
      </w:r>
      <w:r w:rsidR="009A5B6E">
        <w:rPr>
          <w:rFonts w:ascii="Times New Roman" w:hint="eastAsia"/>
          <w:szCs w:val="21"/>
        </w:rPr>
        <w:t>10</w:t>
      </w:r>
      <w:r w:rsidRPr="00433DF8">
        <w:rPr>
          <w:rFonts w:ascii="Times New Roman" w:hint="eastAsia"/>
          <w:szCs w:val="21"/>
        </w:rPr>
        <w:t xml:space="preserve"> </w:t>
      </w:r>
      <w:r>
        <w:rPr>
          <w:rFonts w:ascii="Times New Roman" w:hint="eastAsia"/>
          <w:szCs w:val="21"/>
        </w:rPr>
        <w:t>1</w:t>
      </w:r>
      <w:r w:rsidR="00362253">
        <w:rPr>
          <w:rFonts w:ascii="Times New Roman" w:hint="eastAsia"/>
          <w:szCs w:val="21"/>
        </w:rPr>
        <w:t>×</w:t>
      </w:r>
      <w:r w:rsidRPr="00433DF8">
        <w:rPr>
          <w:rFonts w:ascii="Times New Roman" w:hint="eastAsia"/>
          <w:szCs w:val="21"/>
        </w:rPr>
        <w:t>TAE</w:t>
      </w:r>
      <w:r w:rsidRPr="00433DF8">
        <w:rPr>
          <w:rFonts w:ascii="Times New Roman" w:hint="eastAsia"/>
          <w:szCs w:val="21"/>
        </w:rPr>
        <w:t>电泳缓冲液</w:t>
      </w:r>
    </w:p>
    <w:p w14:paraId="7EF3A82B" w14:textId="5E88103C" w:rsidR="00433DF8" w:rsidRPr="00362253" w:rsidRDefault="00433DF8" w:rsidP="00433DF8">
      <w:pPr>
        <w:pStyle w:val="afffff6"/>
        <w:ind w:firstLine="420"/>
        <w:rPr>
          <w:rFonts w:hAnsi="宋体" w:hint="eastAsia"/>
        </w:rPr>
      </w:pPr>
      <w:r w:rsidRPr="00362253">
        <w:rPr>
          <w:rFonts w:hAnsi="宋体" w:hint="eastAsia"/>
        </w:rPr>
        <w:t>加入</w:t>
      </w:r>
      <w:r w:rsidRPr="00362253">
        <w:rPr>
          <w:rFonts w:hAnsi="宋体" w:hint="eastAsia"/>
          <w:szCs w:val="21"/>
        </w:rPr>
        <w:t>50</w:t>
      </w:r>
      <w:r w:rsidR="00BD5643" w:rsidRPr="00BD5643">
        <w:rPr>
          <w:rFonts w:hAnsi="宋体" w:hint="eastAsia"/>
          <w:szCs w:val="21"/>
        </w:rPr>
        <w:t>×</w:t>
      </w:r>
      <w:r w:rsidRPr="00362253">
        <w:rPr>
          <w:rFonts w:hAnsi="宋体" w:hint="eastAsia"/>
          <w:szCs w:val="21"/>
        </w:rPr>
        <w:t>TAE电泳缓冲液20</w:t>
      </w:r>
      <w:r w:rsidR="00362253">
        <w:rPr>
          <w:rFonts w:hAnsi="宋体" w:hint="eastAsia"/>
          <w:szCs w:val="21"/>
        </w:rPr>
        <w:t>mL</w:t>
      </w:r>
      <w:r w:rsidRPr="00362253">
        <w:rPr>
          <w:rFonts w:hAnsi="宋体" w:hint="eastAsia"/>
          <w:szCs w:val="21"/>
        </w:rPr>
        <w:t>并加水定容至1000</w:t>
      </w:r>
      <w:r w:rsidR="00362253">
        <w:rPr>
          <w:rFonts w:hAnsi="宋体" w:hint="eastAsia"/>
          <w:szCs w:val="21"/>
        </w:rPr>
        <w:t>mL</w:t>
      </w:r>
      <w:r w:rsidRPr="00362253">
        <w:rPr>
          <w:rFonts w:hAnsi="宋体" w:hint="eastAsia"/>
          <w:szCs w:val="21"/>
        </w:rPr>
        <w:t>，配置成工作液，室温保存。</w:t>
      </w:r>
    </w:p>
    <w:p w14:paraId="55304A4D" w14:textId="040314E3" w:rsidR="00433DF8" w:rsidRPr="00433DF8" w:rsidRDefault="00433DF8" w:rsidP="00433DF8">
      <w:pPr>
        <w:pStyle w:val="affc"/>
        <w:numPr>
          <w:ilvl w:val="0"/>
          <w:numId w:val="0"/>
        </w:numPr>
        <w:spacing w:before="312" w:after="312"/>
        <w:rPr>
          <w:rFonts w:ascii="Times New Roman"/>
          <w:szCs w:val="21"/>
        </w:rPr>
      </w:pPr>
      <w:r w:rsidRPr="00433DF8">
        <w:rPr>
          <w:rFonts w:ascii="Times New Roman" w:hint="eastAsia"/>
          <w:szCs w:val="21"/>
        </w:rPr>
        <w:t>A.</w:t>
      </w:r>
      <w:r>
        <w:rPr>
          <w:rFonts w:ascii="Times New Roman" w:hint="eastAsia"/>
          <w:szCs w:val="21"/>
        </w:rPr>
        <w:t>10</w:t>
      </w:r>
      <w:r w:rsidRPr="00433DF8">
        <w:rPr>
          <w:rFonts w:ascii="Times New Roman" w:hint="eastAsia"/>
          <w:szCs w:val="21"/>
        </w:rPr>
        <w:t xml:space="preserve"> </w:t>
      </w:r>
      <w:r w:rsidRPr="00433DF8">
        <w:rPr>
          <w:rFonts w:ascii="Times New Roman" w:hint="eastAsia"/>
          <w:szCs w:val="21"/>
        </w:rPr>
        <w:t>溴酚蓝指示剂溶液</w:t>
      </w:r>
      <w:r w:rsidRPr="00433DF8">
        <w:rPr>
          <w:rFonts w:ascii="Times New Roman" w:hint="eastAsia"/>
          <w:szCs w:val="21"/>
        </w:rPr>
        <w:t>6</w:t>
      </w:r>
      <w:r w:rsidR="00362253">
        <w:rPr>
          <w:rFonts w:ascii="Times New Roman" w:hint="eastAsia"/>
          <w:szCs w:val="21"/>
        </w:rPr>
        <w:t>×</w:t>
      </w:r>
      <w:r w:rsidRPr="00433DF8">
        <w:rPr>
          <w:rFonts w:ascii="Times New Roman" w:hint="eastAsia"/>
          <w:szCs w:val="21"/>
        </w:rPr>
        <w:t>上样缓冲液</w:t>
      </w:r>
    </w:p>
    <w:p w14:paraId="51A64DBE" w14:textId="0D438014" w:rsidR="00433DF8" w:rsidRPr="00433DF8" w:rsidRDefault="00433DF8" w:rsidP="00433DF8">
      <w:pPr>
        <w:pStyle w:val="afffff6"/>
        <w:spacing w:before="156" w:after="156"/>
        <w:ind w:firstLine="420"/>
      </w:pPr>
      <w:r w:rsidRPr="00433DF8">
        <w:rPr>
          <w:rFonts w:hint="eastAsia"/>
        </w:rPr>
        <w:t>将溴酚蓝100mg，加双蒸水5</w:t>
      </w:r>
      <w:r w:rsidR="00362253">
        <w:rPr>
          <w:rFonts w:hint="eastAsia"/>
        </w:rPr>
        <w:t>mL</w:t>
      </w:r>
      <w:r w:rsidRPr="00433DF8">
        <w:rPr>
          <w:rFonts w:hint="eastAsia"/>
        </w:rPr>
        <w:t>，在室温下过夜。待溶解后再称取蔗糖25g，加双蒸水溶解后移入溴酚蓝溶液中，摇匀后定容至50</w:t>
      </w:r>
      <w:r w:rsidR="00362253">
        <w:rPr>
          <w:rFonts w:hint="eastAsia"/>
        </w:rPr>
        <w:t>mL</w:t>
      </w:r>
      <w:r w:rsidRPr="00433DF8">
        <w:rPr>
          <w:rFonts w:hint="eastAsia"/>
        </w:rPr>
        <w:t>，加入Na</w:t>
      </w:r>
      <w:r w:rsidR="00BD5643">
        <w:rPr>
          <w:rFonts w:hint="eastAsia"/>
        </w:rPr>
        <w:t>O</w:t>
      </w:r>
      <w:r w:rsidRPr="00433DF8">
        <w:rPr>
          <w:rFonts w:hint="eastAsia"/>
        </w:rPr>
        <w:t>H溶液1滴，调至蓝色。</w:t>
      </w:r>
    </w:p>
    <w:p w14:paraId="7EEFA7A9" w14:textId="054F8BE7" w:rsidR="00433DF8" w:rsidRDefault="00A95F19">
      <w:pPr>
        <w:spacing w:beforeLines="0" w:before="0" w:afterLines="0" w:after="0"/>
        <w:jc w:val="left"/>
        <w:rPr>
          <w:rFonts w:ascii="宋体" w:hAnsi="宋体" w:hint="eastAsia"/>
          <w:b/>
          <w:bCs/>
          <w:kern w:val="0"/>
          <w:szCs w:val="20"/>
        </w:rPr>
      </w:pPr>
      <w:r>
        <w:rPr>
          <w:rFonts w:ascii="宋体" w:hAnsi="宋体"/>
          <w:b/>
          <w:bCs/>
          <w:kern w:val="0"/>
          <w:szCs w:val="20"/>
        </w:rPr>
        <w:br w:type="page"/>
      </w:r>
    </w:p>
    <w:p w14:paraId="3748CEDE" w14:textId="1C25C984" w:rsidR="00D20E8B" w:rsidRDefault="00433DF8" w:rsidP="00A95F19">
      <w:pPr>
        <w:pStyle w:val="afffff6"/>
        <w:ind w:firstLineChars="0" w:firstLine="0"/>
        <w:jc w:val="center"/>
        <w:rPr>
          <w:rFonts w:hAnsi="宋体" w:hint="eastAsia"/>
          <w:b/>
          <w:bCs/>
        </w:rPr>
      </w:pPr>
      <w:r>
        <w:rPr>
          <w:rFonts w:hAnsi="宋体" w:hint="eastAsia"/>
          <w:b/>
          <w:bCs/>
        </w:rPr>
        <w:lastRenderedPageBreak/>
        <w:t xml:space="preserve">     附录B</w:t>
      </w:r>
    </w:p>
    <w:p w14:paraId="15F8B8BF" w14:textId="77777777" w:rsidR="00D20E8B" w:rsidRDefault="00000000">
      <w:pPr>
        <w:pStyle w:val="afffff6"/>
        <w:ind w:firstLine="422"/>
        <w:jc w:val="center"/>
        <w:rPr>
          <w:rFonts w:hAnsi="宋体" w:hint="eastAsia"/>
          <w:b/>
          <w:bCs/>
        </w:rPr>
      </w:pPr>
      <w:r>
        <w:rPr>
          <w:rFonts w:hAnsi="宋体" w:hint="eastAsia"/>
          <w:b/>
          <w:bCs/>
        </w:rPr>
        <w:t>（资料性附录）</w:t>
      </w:r>
    </w:p>
    <w:p w14:paraId="4B09592D" w14:textId="5DAD030C" w:rsidR="00B8131A" w:rsidRDefault="00B8131A" w:rsidP="00B8131A">
      <w:pPr>
        <w:pStyle w:val="afffff6"/>
        <w:ind w:firstLine="422"/>
        <w:jc w:val="center"/>
        <w:rPr>
          <w:rFonts w:hAnsi="宋体" w:hint="eastAsia"/>
          <w:b/>
          <w:bCs/>
        </w:rPr>
      </w:pPr>
      <w:r w:rsidRPr="00B8131A">
        <w:rPr>
          <w:rFonts w:hAnsi="宋体" w:hint="eastAsia"/>
          <w:b/>
          <w:bCs/>
        </w:rPr>
        <w:t>溶珊瑚弧菌</w:t>
      </w:r>
      <w:r>
        <w:rPr>
          <w:rFonts w:hAnsi="宋体" w:hint="eastAsia"/>
          <w:b/>
          <w:bCs/>
        </w:rPr>
        <w:t>16S rRNA基因参考性序列（1471bp）</w:t>
      </w:r>
    </w:p>
    <w:p w14:paraId="4793A5DF" w14:textId="2742080C"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hint="eastAsia"/>
          <w:color w:val="000000"/>
          <w:kern w:val="0"/>
        </w:rPr>
        <w:t xml:space="preserve">1 </w:t>
      </w:r>
      <w:r w:rsidRPr="00B8131A">
        <w:rPr>
          <w:rFonts w:ascii="宋体" w:hAnsi="宋体" w:cs="Courier New"/>
          <w:color w:val="000000"/>
          <w:kern w:val="0"/>
        </w:rPr>
        <w:t>attgaacgct ggcggcaggc ctaacacatg caagtcgagc ggaaacgagt tatctgaacc</w:t>
      </w:r>
    </w:p>
    <w:p w14:paraId="064F47B0" w14:textId="562179D8"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61 ttcggggaac gataacggcg tcgagcggcg gacgggtgag taatgcctgg gaaattgccc</w:t>
      </w:r>
    </w:p>
    <w:p w14:paraId="2A7DDF17" w14:textId="57BEDBD0"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121 tgatgtgggg gataaccatt ggaaacgatg gctaataccg cataatagct tcggctcaaa</w:t>
      </w:r>
    </w:p>
    <w:p w14:paraId="39E43904" w14:textId="32C8FE2B"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181 gagggggacc ttcgggcctc tcgcgtcagg atatgcccag gtgggattag ctagttggtg</w:t>
      </w:r>
    </w:p>
    <w:p w14:paraId="036C291F" w14:textId="4F98D676"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241 aggtaatggc tcaccaaggc gacgatccct agctggtctg agaggatgat cagccacact</w:t>
      </w:r>
    </w:p>
    <w:p w14:paraId="6772357E" w14:textId="254D902A"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301 ggaactgaga cacggtccag actcctacgg gaggcagcag tggggaatat tgcacaatgg</w:t>
      </w:r>
    </w:p>
    <w:p w14:paraId="237B1B8F" w14:textId="663D34BC"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361 gcgcaagcct gatgcagcca tgccgcgtgt atgaagaagg ccttcgggtt gtaaagtact</w:t>
      </w:r>
    </w:p>
    <w:p w14:paraId="44DD0F4C" w14:textId="0F081112"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421 ttcagcagtg aggaaggtgg atgtgttaat agcgcattca tttgacgtta gctgcagaag</w:t>
      </w:r>
    </w:p>
    <w:p w14:paraId="6FA0A1FC" w14:textId="17A5EB8E"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481 aagcaccggc taactccgtg ccagcagccg cggtaatacg gagggtgcga gcgttaatcg</w:t>
      </w:r>
    </w:p>
    <w:p w14:paraId="0073366A" w14:textId="40837D80"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541 gaattactgg gcgtaaagcg catgcaggtg gtttgttaag tcagatgtga aagcccgggg</w:t>
      </w:r>
    </w:p>
    <w:p w14:paraId="5EFB2958" w14:textId="7BC4BEEE"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601 ctcaacctcg gaattgcatt tggaactggc agactagagt actgtagagg ggggtagaat</w:t>
      </w:r>
    </w:p>
    <w:p w14:paraId="646DEE95" w14:textId="3A4B091D"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hint="eastAsia"/>
          <w:color w:val="000000"/>
          <w:kern w:val="0"/>
        </w:rPr>
        <w:t>6</w:t>
      </w:r>
      <w:r w:rsidRPr="00B8131A">
        <w:rPr>
          <w:rFonts w:ascii="宋体" w:hAnsi="宋体" w:cs="Courier New"/>
          <w:color w:val="000000"/>
          <w:kern w:val="0"/>
        </w:rPr>
        <w:t>61 ttcaggtgta gcggtgaaat gcgtagagat ctgaaggaat accggtggcg aaggcggccc</w:t>
      </w:r>
    </w:p>
    <w:p w14:paraId="6866B8B9" w14:textId="17044CA1"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721 cctggacaga tactgacact cagatgcgaa agcgtgggga gcaaacagga ttagataccc</w:t>
      </w:r>
    </w:p>
    <w:p w14:paraId="47C96EF1" w14:textId="487272C4"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781 tggtagtcca cgccgtaaac gatgtctact tggaggtagt ggccgtgagc cgtggctttc</w:t>
      </w:r>
    </w:p>
    <w:p w14:paraId="15B1F64F" w14:textId="1FDCA263"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841 ggagctaacg cgttaagtag accgcctggg gagtacggtc gcaagattaa aactcaaatg</w:t>
      </w:r>
    </w:p>
    <w:p w14:paraId="6742F79C" w14:textId="5DB104D4"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901 aattgacggg ggcccgcaca agcggtggag catgtggttt aattcgatgc aacgcgaaga</w:t>
      </w:r>
    </w:p>
    <w:p w14:paraId="0F21FD62" w14:textId="76E400EB"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961 accttaccta ctcttgacat cctcagaaga gactggagac agtcttgtgc cttcgggaac</w:t>
      </w:r>
    </w:p>
    <w:p w14:paraId="260246AF" w14:textId="17D46A4F"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1021 tgagagacag gtgctgcatg gctgtcgtca gctcgtgttg tgaaatgttg ggttaagtcc</w:t>
      </w:r>
    </w:p>
    <w:p w14:paraId="405E7640" w14:textId="7B5F4308"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1081 cgcaacgagc gcaaccctta tccttgtttg ccagcgagtc atgtcgggaa ctccagggag</w:t>
      </w:r>
    </w:p>
    <w:p w14:paraId="02EB4474" w14:textId="564DAFDD"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1141 actgccggtg ataaaccgga ggaaggtggg gacgacgtca agtcatcatg gcccttacga</w:t>
      </w:r>
    </w:p>
    <w:p w14:paraId="16ADC965" w14:textId="3ED16643"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1201 gtagggctac acacgtgcta caatggcgca tacagagggc ggccaacttg cgaaagtgag</w:t>
      </w:r>
    </w:p>
    <w:p w14:paraId="2413E476" w14:textId="2FECE90D"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1261 cgaatcccaa aaagtgcgtc gtagtccgga ttggagtctg caactcgact ccatgaagtc</w:t>
      </w:r>
    </w:p>
    <w:p w14:paraId="2A305943" w14:textId="2D55C7B1"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1321 ggaatcgcta gtaatcgtag atcagaatgc tacggtgaat acgttcccgg gccttgtaca</w:t>
      </w:r>
    </w:p>
    <w:p w14:paraId="1BDD2361" w14:textId="3DE24CFC" w:rsidR="00B8131A" w:rsidRP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1381 caccgcccgt cacaccatgg gagtgggctg caaaagaagt gggtagttta accttcgggg</w:t>
      </w:r>
    </w:p>
    <w:p w14:paraId="1B3A2C52" w14:textId="07657648" w:rsidR="00B8131A" w:rsidRDefault="00B8131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sidRPr="00B8131A">
        <w:rPr>
          <w:rFonts w:ascii="宋体" w:hAnsi="宋体" w:cs="Courier New"/>
          <w:color w:val="000000"/>
          <w:kern w:val="0"/>
        </w:rPr>
        <w:t>1441 ggacgctcac cactttgtgg ttcatgactg g</w:t>
      </w:r>
    </w:p>
    <w:p w14:paraId="57D0927A" w14:textId="77777777" w:rsidR="00B8131A" w:rsidRPr="00B8131A" w:rsidRDefault="00B8131A" w:rsidP="00B8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jc w:val="left"/>
        <w:rPr>
          <w:rFonts w:ascii="宋体" w:hAnsi="宋体" w:cs="Courier New" w:hint="eastAsia"/>
          <w:color w:val="000000"/>
          <w:kern w:val="0"/>
        </w:rPr>
      </w:pPr>
    </w:p>
    <w:p w14:paraId="01D423E6" w14:textId="77777777" w:rsidR="00D20E8B" w:rsidRDefault="00000000">
      <w:pPr>
        <w:pStyle w:val="afffff6"/>
        <w:ind w:firstLine="422"/>
        <w:jc w:val="center"/>
        <w:rPr>
          <w:rFonts w:hAnsi="宋体" w:hint="eastAsia"/>
          <w:b/>
          <w:bCs/>
        </w:rPr>
      </w:pPr>
      <w:r>
        <w:rPr>
          <w:rFonts w:hAnsi="宋体"/>
          <w:b/>
          <w:bCs/>
        </w:rPr>
        <w:t>锡那罗州弧菌</w:t>
      </w:r>
      <w:r>
        <w:rPr>
          <w:rFonts w:hAnsi="宋体" w:hint="eastAsia"/>
          <w:b/>
          <w:bCs/>
        </w:rPr>
        <w:t>16S rRNA基因参考性序列（1206bp）</w:t>
      </w:r>
    </w:p>
    <w:p w14:paraId="4271DDFC" w14:textId="56C56FF6"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1</w:t>
      </w:r>
      <w:r w:rsidR="00B8131A">
        <w:rPr>
          <w:rFonts w:ascii="宋体" w:hAnsi="宋体" w:cs="Courier New" w:hint="eastAsia"/>
          <w:color w:val="000000"/>
          <w:kern w:val="0"/>
        </w:rPr>
        <w:t xml:space="preserve"> </w:t>
      </w:r>
      <w:r>
        <w:rPr>
          <w:rFonts w:ascii="宋体" w:hAnsi="宋体" w:cs="Courier New"/>
          <w:color w:val="000000"/>
          <w:kern w:val="0"/>
        </w:rPr>
        <w:t>ctacacatgc aagtcgagcg gaaacgagtt aactgaacct tcgggggacg ttaacggcgt</w:t>
      </w:r>
    </w:p>
    <w:p w14:paraId="255DE591" w14:textId="22A131DA"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 xml:space="preserve">61 </w:t>
      </w:r>
      <w:r>
        <w:rPr>
          <w:rFonts w:ascii="宋体" w:hAnsi="宋体" w:cs="Courier New" w:hint="eastAsia"/>
          <w:color w:val="000000"/>
          <w:kern w:val="0"/>
        </w:rPr>
        <w:t xml:space="preserve"> </w:t>
      </w:r>
      <w:r>
        <w:rPr>
          <w:rFonts w:ascii="宋体" w:hAnsi="宋体" w:cs="Courier New"/>
          <w:color w:val="000000"/>
          <w:kern w:val="0"/>
        </w:rPr>
        <w:t>cgagcggcgg acgggtgagt aatgcctggg aaattgccct gatgtggggg ataaccattg</w:t>
      </w:r>
    </w:p>
    <w:p w14:paraId="1E3CAE11" w14:textId="1EFADEC2"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121 gaaacgatgg ctaataccgc ataatagctt cggctcaaag agggggacct tcgggcctct</w:t>
      </w:r>
    </w:p>
    <w:p w14:paraId="18EE731B" w14:textId="1F372813"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181 cgcgtcagga tatgcccagg tgggattagc tagttggtga ggtaatggct caccaaggcg</w:t>
      </w:r>
    </w:p>
    <w:p w14:paraId="0EC29DBD" w14:textId="02D7529C"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241 acgatcccta gctggtctga gaggatgatc agccacactg gaactgagac acggtccaga</w:t>
      </w:r>
    </w:p>
    <w:p w14:paraId="5B2A27B6" w14:textId="7C212FAC"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301 ctcctacggg aggcagcagt ggggaatatt gcacaatggg cgcaagcctg atgcagccat</w:t>
      </w:r>
    </w:p>
    <w:p w14:paraId="7B4258F7" w14:textId="59FAE9FF"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361 gccgcgtgta tgaagaaggc cttcgggttg taaagtactt tcagcagtga ggaaggtgga</w:t>
      </w:r>
    </w:p>
    <w:p w14:paraId="3B5BF27E" w14:textId="494E840E"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421 gtcgttaata gcggcctcat ttgacgttag ctgcagaaga agcaccggct aactccgtgc</w:t>
      </w:r>
    </w:p>
    <w:p w14:paraId="5172A1DE" w14:textId="34A7EDB6"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481 cagcagccgc ggtaatacgg agggtgcgag cgttaatcgg aattactggg cgtaaagcgc</w:t>
      </w:r>
    </w:p>
    <w:p w14:paraId="35B8902D" w14:textId="7D6E419B"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541 atgcaggtgg tttgttaagt cagatgtgaa agcccggggc tcaacctcgg aattgcattt</w:t>
      </w:r>
    </w:p>
    <w:p w14:paraId="047FCF9D" w14:textId="55BDD9B8"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601 gaaactggca aactagagta ctgtagaggg gggtagaatt tcaggtgtag cggtgaaatg</w:t>
      </w:r>
    </w:p>
    <w:p w14:paraId="364C7587" w14:textId="4D9A95ED"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661 cgtagagatc tgaaggaata ccggtggcga aggcggcccc ctggacagat actgacactc</w:t>
      </w:r>
    </w:p>
    <w:p w14:paraId="2E459E6D" w14:textId="4B0694B4"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721 agatgcgaaa gcgtggggag caaacaggat tagataccct ggtagtccac gccgtaaacg</w:t>
      </w:r>
    </w:p>
    <w:p w14:paraId="3FDB8208" w14:textId="7683C6DD"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lastRenderedPageBreak/>
        <w:t>781 atgtctactt ggaggttgtg gccttgagcc gtggctttcg gagctaacgc gttaagtaga</w:t>
      </w:r>
    </w:p>
    <w:p w14:paraId="63183CDA" w14:textId="7698D033"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841 ccgcctgggg agtacggtcg caagattaaa actcaaatga attgacgggg gcccgcacaa</w:t>
      </w:r>
    </w:p>
    <w:p w14:paraId="33E37021" w14:textId="0451EE25"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901 gcggtggagc atgtggttta attcgatgca acgcgaagaa ccttacctac tcttgacatc</w:t>
      </w:r>
    </w:p>
    <w:p w14:paraId="37518246" w14:textId="48B36994"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961 cagagaatcc tacggagacg tgggagtgcc ttcgggaact ctgaaacagg tgctgcatgg</w:t>
      </w:r>
    </w:p>
    <w:p w14:paraId="4CFF7A91" w14:textId="10680BBF"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1021 ctgtcgtcag ctcgtgttgt gaaatggtgg gttaagtccc gcaacgagcg caacccttat</w:t>
      </w:r>
    </w:p>
    <w:p w14:paraId="000DDCEE" w14:textId="2BF2A8BA"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1081 ccttgtttgc cacncttcgg gtgggactcc agggagactg ccggtganaa ccggaagaaa</w:t>
      </w:r>
    </w:p>
    <w:p w14:paraId="2EE1382E" w14:textId="31B41608"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1141 gtggggacga cttcagtcat catggccctt acaaataggg ctaccncggg ctacatgggc</w:t>
      </w:r>
    </w:p>
    <w:p w14:paraId="11350C84" w14:textId="65011ED2"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jc w:val="left"/>
        <w:rPr>
          <w:rFonts w:ascii="宋体" w:hAnsi="宋体" w:cs="Courier New" w:hint="eastAsia"/>
          <w:color w:val="000000"/>
          <w:kern w:val="0"/>
        </w:rPr>
      </w:pPr>
      <w:r>
        <w:rPr>
          <w:rFonts w:ascii="宋体" w:hAnsi="宋体" w:cs="Courier New"/>
          <w:color w:val="000000"/>
          <w:kern w:val="0"/>
        </w:rPr>
        <w:t>1201 caacaa</w:t>
      </w:r>
    </w:p>
    <w:p w14:paraId="329A7127" w14:textId="77777777" w:rsidR="00B8131A" w:rsidRDefault="00B8131A" w:rsidP="00B8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jc w:val="left"/>
        <w:rPr>
          <w:rFonts w:ascii="宋体" w:hAnsi="宋体" w:cs="Courier New" w:hint="eastAsia"/>
          <w:color w:val="000000"/>
          <w:kern w:val="0"/>
        </w:rPr>
      </w:pPr>
    </w:p>
    <w:p w14:paraId="6A72C306" w14:textId="578C6EE9" w:rsidR="00B8131A" w:rsidRDefault="00B8131A" w:rsidP="00B8131A">
      <w:pPr>
        <w:pStyle w:val="afffff6"/>
        <w:spacing w:beforeLines="50" w:before="156" w:afterLines="50" w:after="156"/>
        <w:ind w:firstLine="422"/>
        <w:jc w:val="center"/>
        <w:rPr>
          <w:rFonts w:hAnsi="宋体" w:hint="eastAsia"/>
          <w:b/>
          <w:bCs/>
        </w:rPr>
      </w:pPr>
      <w:r w:rsidRPr="00B8131A">
        <w:rPr>
          <w:rFonts w:ascii="Times New Roman" w:hint="eastAsia"/>
          <w:b/>
          <w:bCs/>
        </w:rPr>
        <w:t>灿烂弧菌</w:t>
      </w:r>
      <w:r>
        <w:rPr>
          <w:rFonts w:hAnsi="宋体" w:hint="eastAsia"/>
          <w:b/>
          <w:bCs/>
        </w:rPr>
        <w:t>16S rRNA基因参考性序列（1</w:t>
      </w:r>
      <w:r w:rsidR="00CA370A">
        <w:rPr>
          <w:rFonts w:hAnsi="宋体" w:hint="eastAsia"/>
          <w:b/>
          <w:bCs/>
        </w:rPr>
        <w:t>437</w:t>
      </w:r>
      <w:r>
        <w:rPr>
          <w:rFonts w:hAnsi="宋体" w:hint="eastAsia"/>
          <w:b/>
          <w:bCs/>
        </w:rPr>
        <w:t>bp）</w:t>
      </w:r>
    </w:p>
    <w:p w14:paraId="6043BD95" w14:textId="6AEEA80B"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 ggctaccatg caagtcgagc ggaaacgaca ctaacaatcc ttcgggtgcg ttaatgggcg</w:t>
      </w:r>
    </w:p>
    <w:p w14:paraId="21CCF53E" w14:textId="55D7D076"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61 tcgagcggcg gacgggtgag taatgcctag gaaattgcct tgatgtgggg gataaccatt</w:t>
      </w:r>
    </w:p>
    <w:p w14:paraId="4EE90584" w14:textId="7D45CBD7"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121 ggaaacgatg gctaataccg cataatgcct acgggccaaa gagggggatc ttcggacctc</w:t>
      </w:r>
    </w:p>
    <w:p w14:paraId="5C85896B" w14:textId="57D7F8CB"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181 tcgcgtcaag atatgcctag gtgggattag ctagttggtg aggtaatggc tcaccaaggc</w:t>
      </w:r>
    </w:p>
    <w:p w14:paraId="09F5C05D" w14:textId="61FD0C6A"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241 gacgatccct agctggtctg agaggatgat cagccacact ggaactgaga cacggtccag</w:t>
      </w:r>
    </w:p>
    <w:p w14:paraId="33E1783E" w14:textId="27560C03"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301 actcctacgg gaggcagcag tggggaatat tgcacaatgg gcgaaagcct gatgcagcca</w:t>
      </w:r>
    </w:p>
    <w:p w14:paraId="6BCEAECC" w14:textId="57BE023D"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361 tgccgcgtgt atgaagaagg ccttcgggtt gtaaagtact ttcagttgtg aggaaggggg</w:t>
      </w:r>
    </w:p>
    <w:p w14:paraId="7314C4DD" w14:textId="6BCCD0F7"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421 taacgttaat agcgttatct cttgacgtta gcaacagaag aagcaccggc taactccgtg</w:t>
      </w:r>
    </w:p>
    <w:p w14:paraId="7ED13CC1" w14:textId="4AB91CFB"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481 ccagcagccg cggtaatacg gagggtgcga gcgttaatcg gaattactgg gcgtaaagcg</w:t>
      </w:r>
    </w:p>
    <w:p w14:paraId="3C14BCA9" w14:textId="1CC81126"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541 catgcaggtg gttcattaag tcagatgtga aagcccgggg ctcaacctcg gaactgcatt</w:t>
      </w:r>
    </w:p>
    <w:p w14:paraId="029685AD" w14:textId="132C9409"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601 tgaaactggt gaactagagt gctgtagagg ggggtagaat ttcaggtgta gcggtgaaat</w:t>
      </w:r>
    </w:p>
    <w:p w14:paraId="6392EF00" w14:textId="49B5AD4B"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661 gcgtagagat ctgaaggaat accagtggcg aaggcggccc cctggacaga cactgacact</w:t>
      </w:r>
    </w:p>
    <w:p w14:paraId="16E7B2D7" w14:textId="3987D966"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721 cagatgcgaa agcgtgggga gcaaacagga ttagataccc tggtagtcca cgccgtaaac</w:t>
      </w:r>
    </w:p>
    <w:p w14:paraId="51C4926F" w14:textId="1980F830"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781 gatgtctact tggaggttgt ggccttgagc cgtggctttc ggagctaacg cgttaagtag</w:t>
      </w:r>
    </w:p>
    <w:p w14:paraId="7D328C3B" w14:textId="2DF5FCB1"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841 accgcctggg gagtacggtc gcaagattaa aactcaaatg aattgacggg ggcccgcaca</w:t>
      </w:r>
    </w:p>
    <w:p w14:paraId="173AA075" w14:textId="1407C52D"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901 agcggtggag catgtggttt aattcgatgc aacgcgaaga accttaccta ctcttgacat</w:t>
      </w:r>
    </w:p>
    <w:p w14:paraId="3F2A6712" w14:textId="0FAE2D74"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961 ccagagaagc cagcggagac gcaggtgtgc cttcgggagc tctgagacag gtgctgcatg</w:t>
      </w:r>
    </w:p>
    <w:p w14:paraId="58C0EAB7" w14:textId="28FFB99E"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1021 gctgtcgtca gctcgtgttg tgaaatgttg ggttaagtcc cgcaacgagc gcaaccctta</w:t>
      </w:r>
    </w:p>
    <w:p w14:paraId="7BF94BC3" w14:textId="3BEEBB11"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1081 tccttgtttg ccagcgagtc atgtcgggaa ctccagggag actgccggtg ataaaccgga</w:t>
      </w:r>
    </w:p>
    <w:p w14:paraId="25DC7D84" w14:textId="4057585F"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1141 ggaaggtggg gacgacgtca agtcatcatg gcccttacga gtagggctac acacgtgcta</w:t>
      </w:r>
    </w:p>
    <w:p w14:paraId="16C7E63B" w14:textId="1AD07E61"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1201 caatggcgca tacagagggc agcaagctag cgatagtgag cgaatcccaa aaagtgcgtc</w:t>
      </w:r>
    </w:p>
    <w:p w14:paraId="0DD81E88" w14:textId="1C07A5C9"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1261 gtagtccgga ttggagtctg caactcgact ccatgaagtc ggaatcgcta gtaatcgtga</w:t>
      </w:r>
    </w:p>
    <w:p w14:paraId="37180A9E" w14:textId="1D6A071D" w:rsidR="00CA370A" w:rsidRP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1321 atcagaatgt cacggtgaat acgttcccgg gccttgtaca caccgcccgt cacaccatgg</w:t>
      </w:r>
    </w:p>
    <w:p w14:paraId="66D6527D" w14:textId="196EFA83" w:rsidR="00CA370A" w:rsidRDefault="00CA370A"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CA370A">
        <w:rPr>
          <w:rFonts w:ascii="宋体" w:hAnsi="宋体" w:cs="Courier New"/>
          <w:color w:val="000000"/>
          <w:kern w:val="0"/>
        </w:rPr>
        <w:t>1381 gagtgggctg caaaagaagt gggtagttta acctttcggg gaggacgctc accactt</w:t>
      </w:r>
    </w:p>
    <w:p w14:paraId="1FB5D983" w14:textId="77777777" w:rsidR="0030183F" w:rsidRPr="00CA370A" w:rsidRDefault="0030183F" w:rsidP="00CA37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rPr>
          <w:rFonts w:ascii="宋体" w:hAnsi="宋体" w:cs="Courier New" w:hint="eastAsia"/>
          <w:color w:val="000000"/>
          <w:kern w:val="0"/>
        </w:rPr>
      </w:pPr>
    </w:p>
    <w:p w14:paraId="55A4610F" w14:textId="1A34BF99" w:rsidR="0030183F" w:rsidRDefault="0030183F" w:rsidP="0030183F">
      <w:pPr>
        <w:pStyle w:val="afffff6"/>
        <w:spacing w:beforeLines="50" w:before="156" w:afterLines="50" w:after="156"/>
        <w:ind w:firstLine="422"/>
        <w:jc w:val="center"/>
        <w:rPr>
          <w:rFonts w:hAnsi="宋体" w:cs="Courier New" w:hint="eastAsia"/>
          <w:color w:val="000000"/>
        </w:rPr>
      </w:pPr>
      <w:r w:rsidRPr="0030183F">
        <w:rPr>
          <w:rFonts w:ascii="Times New Roman" w:hint="eastAsia"/>
          <w:b/>
          <w:bCs/>
        </w:rPr>
        <w:t>棘皮动物弧菌</w:t>
      </w:r>
      <w:r>
        <w:rPr>
          <w:rFonts w:hAnsi="宋体" w:hint="eastAsia"/>
          <w:b/>
          <w:bCs/>
        </w:rPr>
        <w:t>16S rRNA基因参考性序列（1337bp）</w:t>
      </w:r>
    </w:p>
    <w:p w14:paraId="108E4CD7" w14:textId="1AC9EC45"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1 gttgggcgtc gagcggcgga cgggtgagta atgcctagga aattgccttg atgtggggga</w:t>
      </w:r>
    </w:p>
    <w:p w14:paraId="3E269B23" w14:textId="606CE27F"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61 taaccattgg aaacgatggc taataccgca taatgcctac gggccaaaga gggggatctt</w:t>
      </w:r>
    </w:p>
    <w:p w14:paraId="6A1A6F0B" w14:textId="661773A9"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121 cggacctctc gcgtcaagat atgcctaggt gggattagct agttggtgag gtaatggctc</w:t>
      </w:r>
    </w:p>
    <w:p w14:paraId="1322F754" w14:textId="17533E20"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181 accaaggcga cgatccctag ctggtctgag aggatgatca gccacactgg aactgagaca</w:t>
      </w:r>
    </w:p>
    <w:p w14:paraId="3F770E6F" w14:textId="366BBFA7"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241 cggtccagac tcctacggga ggcagcagtg gggaatattg cacaatgggc gaaagcctga</w:t>
      </w:r>
    </w:p>
    <w:p w14:paraId="557185A6" w14:textId="2E0B7307"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lastRenderedPageBreak/>
        <w:t>301 tgcagccatg ccgcgtgtat gaagaaggcc ttcgggttgt aaagtacttt cagttgtgag</w:t>
      </w:r>
    </w:p>
    <w:p w14:paraId="7F211C86" w14:textId="6038FF6C"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361 gaagggggtg tagttaatag ctgtatctct tgacgttagc aacagaagaa gcaccggcta</w:t>
      </w:r>
    </w:p>
    <w:p w14:paraId="34503E1C" w14:textId="161C0E7E"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421 actccgtgcc agcagccgcg gtaatacgga gggtgcgagc gttaatcgga attactgggc</w:t>
      </w:r>
    </w:p>
    <w:p w14:paraId="056B94B6" w14:textId="48F97D79"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481 gtaaagcgca tgcaggtggt tcattaagtc agatgtgaaa gcccggggct caacctcgga</w:t>
      </w:r>
    </w:p>
    <w:p w14:paraId="0B34CA1C" w14:textId="7607D06B"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541 actgcatttg aaactggtga actagagtgc tgtagagggg ggtagaattt caggtgtagc</w:t>
      </w:r>
    </w:p>
    <w:p w14:paraId="033A4C4C" w14:textId="3753E8E8"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601 ggtgaaatgc gtagagatct gaaggaatac cagtggcgaa ggcggccccc tggacagaca</w:t>
      </w:r>
    </w:p>
    <w:p w14:paraId="6E8DB4F5" w14:textId="2607606F"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661 ctgacactca gatgcgaaag cgtggggagc aaacaggatt agataccctg gtagtccacg</w:t>
      </w:r>
    </w:p>
    <w:p w14:paraId="4D64016F" w14:textId="2F288291"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721 ccgtaaacga tgtctacttg gaggttgtgg ccttgagccg tggctttcgg agctaacgcg</w:t>
      </w:r>
    </w:p>
    <w:p w14:paraId="1097D56C" w14:textId="3BC908EF"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781 ttaagtagac cgcctgggga gtacggtcgc aagattaaaa ctcaaatgaa ttgacggggg</w:t>
      </w:r>
    </w:p>
    <w:p w14:paraId="2BE33866" w14:textId="01D8EF7C"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841 cccgcacaag cggtggagca tgtggtttaa ttcgatgcaa cgcgaagaac cttacctact</w:t>
      </w:r>
    </w:p>
    <w:p w14:paraId="46F76251" w14:textId="051AE5B5"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901 cttgacatcc agagaagcca gcggagacgc aggtgtgcct tcgggaactc tgagacaggt</w:t>
      </w:r>
    </w:p>
    <w:p w14:paraId="1B839F49" w14:textId="0D83BA21"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961 gctgcatggc tgtcgtcagc tcgtgttgtg aaatgttggg ttaagtcccg caacgagcgc</w:t>
      </w:r>
    </w:p>
    <w:p w14:paraId="23826F8A" w14:textId="34058ED0"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1021 aacccttatc cttgtttgcc agcgagtaat gtcgggaact ccagggagac tgccggtgat</w:t>
      </w:r>
    </w:p>
    <w:p w14:paraId="5DFDC790" w14:textId="5AD7F2FE"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1081 aaaccggagg aaggtgggga cgacgtcaag tcatcatggc ccttacgagt agggctacac</w:t>
      </w:r>
    </w:p>
    <w:p w14:paraId="6BDDD59F" w14:textId="5F96CCF6"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1141 acgtgctaca atggcgcata cagagggcag caagctagcg atagtgagcg aatcccaaaa</w:t>
      </w:r>
    </w:p>
    <w:p w14:paraId="38592DB2" w14:textId="0898B2B7"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1201 agtgcgtcgt agtccggatt ggagtctgca actcgactcc atgaagtcgg aatcgctagt</w:t>
      </w:r>
    </w:p>
    <w:p w14:paraId="503AE619" w14:textId="61B438C8" w:rsidR="0030183F"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1261 aatcgtgaat cagaatgtca cggtgaatac gttcccgggc cttgtacaca ccgcccgtca</w:t>
      </w:r>
    </w:p>
    <w:p w14:paraId="3B2DCFDD" w14:textId="339368E3" w:rsidR="00D20E8B" w:rsidRPr="0030183F" w:rsidRDefault="0030183F"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sidRPr="0030183F">
        <w:rPr>
          <w:rFonts w:ascii="宋体" w:hAnsi="宋体" w:cs="Courier New"/>
          <w:color w:val="000000"/>
          <w:kern w:val="0"/>
        </w:rPr>
        <w:t>1321 caccatggga gtgggct</w:t>
      </w:r>
    </w:p>
    <w:p w14:paraId="678C15B1" w14:textId="77777777" w:rsidR="00D20E8B" w:rsidRDefault="00D20E8B">
      <w:pPr>
        <w:pStyle w:val="afffff6"/>
        <w:spacing w:beforeLines="50" w:before="156" w:afterLines="50" w:after="156"/>
        <w:ind w:firstLine="422"/>
        <w:jc w:val="center"/>
        <w:rPr>
          <w:rFonts w:ascii="Times New Roman"/>
          <w:b/>
          <w:bCs/>
        </w:rPr>
      </w:pPr>
    </w:p>
    <w:p w14:paraId="0429214A" w14:textId="77777777" w:rsidR="00D20E8B" w:rsidRDefault="00000000">
      <w:pPr>
        <w:pStyle w:val="afffff6"/>
        <w:spacing w:beforeLines="50" w:before="156" w:afterLines="50" w:after="156"/>
        <w:ind w:firstLine="422"/>
        <w:jc w:val="center"/>
        <w:rPr>
          <w:rFonts w:hAnsi="宋体" w:cs="Courier New" w:hint="eastAsia"/>
          <w:color w:val="000000"/>
        </w:rPr>
      </w:pPr>
      <w:r>
        <w:rPr>
          <w:rFonts w:ascii="Times New Roman"/>
          <w:b/>
          <w:bCs/>
        </w:rPr>
        <w:t>嗜环弧菌</w:t>
      </w:r>
      <w:r>
        <w:rPr>
          <w:rFonts w:hAnsi="宋体" w:hint="eastAsia"/>
          <w:b/>
          <w:bCs/>
        </w:rPr>
        <w:t>16S rRNA基因参考性序列（1206bp）</w:t>
      </w:r>
    </w:p>
    <w:p w14:paraId="38EEBC45" w14:textId="2D477398"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1</w:t>
      </w:r>
      <w:r>
        <w:rPr>
          <w:rFonts w:ascii="宋体" w:hAnsi="宋体" w:cs="Courier New" w:hint="eastAsia"/>
          <w:color w:val="000000"/>
          <w:kern w:val="0"/>
        </w:rPr>
        <w:t xml:space="preserve"> </w:t>
      </w:r>
      <w:r>
        <w:rPr>
          <w:rFonts w:ascii="宋体" w:hAnsi="宋体" w:cs="Courier New"/>
          <w:color w:val="000000"/>
          <w:kern w:val="0"/>
        </w:rPr>
        <w:t>gtcgagcgga aacgacacta acaatccttc gggtgcgtta atgggcgtcg agcggcggac</w:t>
      </w:r>
    </w:p>
    <w:p w14:paraId="39B9793C" w14:textId="0399BD9E"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61 gggtgagtaa tgcctaggaa attgccttga tgtgggggat aaccattgga aacgatggct</w:t>
      </w:r>
    </w:p>
    <w:p w14:paraId="1B6CC84B"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121 aataccgcat gatgcctacg ggccaaagag ggggaccttc gggcctctcg cgtcaagata</w:t>
      </w:r>
    </w:p>
    <w:p w14:paraId="374CA263"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181 tgcctaggtg ggattagcta gttggtgagg taatggctca ccaaggcgac gatccctagc</w:t>
      </w:r>
    </w:p>
    <w:p w14:paraId="11FE9233"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241 tggtctgaga ggatgatcag ccacactgga actgagacac ggtccagact cctacgggag</w:t>
      </w:r>
    </w:p>
    <w:p w14:paraId="6E3B6705"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301 gcagcagtgg ggaatattgc acaatgggcg aaagcctgat gcagccatgc cgcgtgtatg</w:t>
      </w:r>
    </w:p>
    <w:p w14:paraId="77EC295E"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361 aagaaggcct tcgggttgta aagtactttc agttgtgagg aagggtgtgt agttaatagc</w:t>
      </w:r>
    </w:p>
    <w:p w14:paraId="39FBF369"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421 tgcgcatctt gacgttagca acagaagaag caccggctaa ctccgtgcca gcagccgcgg</w:t>
      </w:r>
    </w:p>
    <w:p w14:paraId="11B5CB27"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481 taatacggag ggtgcgagcg ttaatcggaa ttactgggcg taaagcgcat gcaggtggtt</w:t>
      </w:r>
    </w:p>
    <w:p w14:paraId="063F6001"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541 cattaagtca gatgtgaaag cccggggctc aacctcggaa ctgcatttga aactggtgaa</w:t>
      </w:r>
    </w:p>
    <w:p w14:paraId="4852A8C1"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601 ctagagtgct gtagaggggg gtagaatttc aggtgtagcg gtgaaatgcg tagagatctg</w:t>
      </w:r>
    </w:p>
    <w:p w14:paraId="2620DC44"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661 aaggaatacc agtggcgaag gcggccccct ggacagacac tgacactcag atgcgaaagc</w:t>
      </w:r>
    </w:p>
    <w:p w14:paraId="55AEE29C"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721 gtggggagca aacaggatta gataccctgg tagtccacgc cgtaaacgat gtctacttgg</w:t>
      </w:r>
    </w:p>
    <w:p w14:paraId="31386692"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781 aggttgtggc cttgagccgt ggctttcgga gctaacgcgt taagtagacc gcctggggag</w:t>
      </w:r>
    </w:p>
    <w:p w14:paraId="5BC3B818"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841 tacggtcgca agattaaaac tcaaatgaat tgacgggggc ccgcacaagc ggtggagcat</w:t>
      </w:r>
    </w:p>
    <w:p w14:paraId="7E7A4E60"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901 gtggtttaat tcgatgcaac gcgaagaacc ttacctactc ttgacatcca gagaagccag</w:t>
      </w:r>
    </w:p>
    <w:p w14:paraId="351DBB07"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961 cggagacgca ggtgtgcctt cgggagctct gagacaggtg ctgcatggct gtcgtcagct</w:t>
      </w:r>
    </w:p>
    <w:p w14:paraId="509CC2A6"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1021 cgtgttgtga aatgttgggt taagtcccgc aacgagcgca acccttatcc ttgtttgcca</w:t>
      </w:r>
    </w:p>
    <w:p w14:paraId="28E4429B"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1081 gcgagtcatg tcgggaactc cagggagact gccggtgata aaccggagga aggtggggac</w:t>
      </w:r>
    </w:p>
    <w:p w14:paraId="57DC0827"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1141 gacgtcaagt catcatggcc cttacgagta gggctacaca cgtgctacaa tggcgcatac</w:t>
      </w:r>
    </w:p>
    <w:p w14:paraId="2F31A3D3"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1201 agagggcagc aagctagcga tagtgagcga atcccaaaaa gtgcgtcgta gtccggattg</w:t>
      </w:r>
    </w:p>
    <w:p w14:paraId="1E669F76"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lastRenderedPageBreak/>
        <w:t>1261 gagtctgcaa ctcgactcca tgaagtcgga atcgctagta atcgtgaatc agaatgtcac</w:t>
      </w:r>
    </w:p>
    <w:p w14:paraId="6200221F"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1321 ggtgaatacg ttcccgggcc ttgtacacac cgcccgtcac accatgggag tgggctgcaa</w:t>
      </w:r>
    </w:p>
    <w:p w14:paraId="3A29D834" w14:textId="77777777" w:rsidR="00D20E8B" w:rsidRDefault="00000000" w:rsidP="003018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leftChars="400" w:left="840"/>
        <w:rPr>
          <w:rFonts w:ascii="宋体" w:hAnsi="宋体" w:cs="Courier New" w:hint="eastAsia"/>
          <w:color w:val="000000"/>
          <w:kern w:val="0"/>
        </w:rPr>
      </w:pPr>
      <w:r>
        <w:rPr>
          <w:rFonts w:ascii="宋体" w:hAnsi="宋体" w:cs="Courier New"/>
          <w:color w:val="000000"/>
          <w:kern w:val="0"/>
        </w:rPr>
        <w:t>1381 aagaagtggg tagtttacct ttcggggagg acgctcac</w:t>
      </w:r>
    </w:p>
    <w:p w14:paraId="72580DAB" w14:textId="77777777" w:rsidR="00D20E8B" w:rsidRDefault="00D20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ind w:firstLineChars="400" w:firstLine="840"/>
        <w:jc w:val="left"/>
        <w:rPr>
          <w:rFonts w:ascii="宋体" w:hAnsi="宋体" w:cs="Courier New" w:hint="eastAsia"/>
          <w:color w:val="000000"/>
          <w:kern w:val="0"/>
        </w:rPr>
      </w:pPr>
    </w:p>
    <w:sectPr w:rsidR="00D20E8B" w:rsidSect="001941F4">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E5912" w14:textId="77777777" w:rsidR="003021C8" w:rsidRDefault="003021C8">
      <w:pPr>
        <w:spacing w:before="120" w:after="120"/>
      </w:pPr>
      <w:r>
        <w:separator/>
      </w:r>
    </w:p>
  </w:endnote>
  <w:endnote w:type="continuationSeparator" w:id="0">
    <w:p w14:paraId="1B6EB143" w14:textId="77777777" w:rsidR="003021C8" w:rsidRDefault="003021C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880A" w14:textId="77777777" w:rsidR="00D20E8B" w:rsidRDefault="00000000">
    <w:pPr>
      <w:pStyle w:val="afffe"/>
      <w:spacing w:before="120" w:after="12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7F80" w14:textId="77777777" w:rsidR="00D20E8B" w:rsidRDefault="00D20E8B">
    <w:pPr>
      <w:pStyle w:val="afffe"/>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DB390" w14:textId="77777777" w:rsidR="00D20E8B" w:rsidRDefault="00D20E8B">
    <w:pPr>
      <w:pStyle w:val="afffe"/>
      <w:spacing w:before="120" w:after="120"/>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B8F2" w14:textId="77777777" w:rsidR="00D20E8B" w:rsidRDefault="00000000">
    <w:pPr>
      <w:pStyle w:val="afffff2"/>
    </w:pPr>
    <w:r>
      <w:fldChar w:fldCharType="begin"/>
    </w:r>
    <w:r>
      <w:instrText xml:space="preserve"> PAGE   \* MERGEFORMAT \* MERGEFORMAT </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52475" w14:textId="77777777" w:rsidR="00D20E8B" w:rsidRDefault="00000000">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B583" w14:textId="77777777" w:rsidR="003021C8" w:rsidRDefault="003021C8">
      <w:pPr>
        <w:spacing w:before="120" w:after="120"/>
      </w:pPr>
      <w:r>
        <w:separator/>
      </w:r>
    </w:p>
  </w:footnote>
  <w:footnote w:type="continuationSeparator" w:id="0">
    <w:p w14:paraId="7D1A845D" w14:textId="77777777" w:rsidR="003021C8" w:rsidRDefault="003021C8">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FF4C1" w14:textId="77777777" w:rsidR="00D20E8B" w:rsidRDefault="00D20E8B">
    <w:pPr>
      <w:pStyle w:val="affff0"/>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8954" w14:textId="77777777" w:rsidR="00D20E8B" w:rsidRDefault="00000000">
    <w:pPr>
      <w:pStyle w:val="affff0"/>
      <w:wordWrap w:val="0"/>
      <w:spacing w:before="120" w:after="12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83CB" w14:textId="77777777" w:rsidR="00D20E8B" w:rsidRDefault="00D20E8B">
    <w:pPr>
      <w:pStyle w:val="affff0"/>
      <w:spacing w:before="120" w:after="12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263EA" w14:textId="1A2F12C6" w:rsidR="00D20E8B" w:rsidRDefault="00000000">
    <w:pPr>
      <w:pStyle w:val="afffffc"/>
      <w:rPr>
        <w:rFonts w:hint="eastAsia"/>
      </w:rPr>
    </w:pPr>
    <w:r>
      <w:fldChar w:fldCharType="begin"/>
    </w:r>
    <w:r>
      <w:instrText xml:space="preserve"> STYLEREF  标准文件_文件编号 \* MERGEFORMAT </w:instrText>
    </w:r>
    <w:r>
      <w:fldChar w:fldCharType="separate"/>
    </w:r>
    <w:r w:rsidR="001941F4">
      <w:rPr>
        <w:rFonts w:hint="eastAsia"/>
        <w:noProof/>
      </w:rPr>
      <w:t>DB 21/T XXXX—2024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4A65" w14:textId="7EEA9F82" w:rsidR="00D20E8B" w:rsidRDefault="00000000">
    <w:pPr>
      <w:pStyle w:val="afffffb"/>
      <w:rPr>
        <w:rFonts w:hint="eastAsia"/>
      </w:rPr>
    </w:pPr>
    <w:r>
      <w:fldChar w:fldCharType="begin"/>
    </w:r>
    <w:r>
      <w:instrText xml:space="preserve"> STYLEREF  标准文件_文件编号  \* MERGEFORMAT </w:instrText>
    </w:r>
    <w:r>
      <w:fldChar w:fldCharType="separate"/>
    </w:r>
    <w:r w:rsidR="009C27F0">
      <w:rPr>
        <w:rFonts w:hint="eastAsia"/>
        <w:noProof/>
      </w:rPr>
      <w:t>DB 21/T XXXX—2024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216892456">
    <w:abstractNumId w:val="0"/>
  </w:num>
  <w:num w:numId="2" w16cid:durableId="2044820200">
    <w:abstractNumId w:val="27"/>
  </w:num>
  <w:num w:numId="3" w16cid:durableId="1797213157">
    <w:abstractNumId w:val="5"/>
  </w:num>
  <w:num w:numId="4" w16cid:durableId="1475685177">
    <w:abstractNumId w:val="23"/>
  </w:num>
  <w:num w:numId="5" w16cid:durableId="364865105">
    <w:abstractNumId w:val="18"/>
  </w:num>
  <w:num w:numId="6" w16cid:durableId="437068146">
    <w:abstractNumId w:val="13"/>
  </w:num>
  <w:num w:numId="7" w16cid:durableId="1857385378">
    <w:abstractNumId w:val="8"/>
  </w:num>
  <w:num w:numId="8" w16cid:durableId="1383209032">
    <w:abstractNumId w:val="3"/>
  </w:num>
  <w:num w:numId="9" w16cid:durableId="1212886721">
    <w:abstractNumId w:val="9"/>
  </w:num>
  <w:num w:numId="10" w16cid:durableId="1319920560">
    <w:abstractNumId w:val="16"/>
  </w:num>
  <w:num w:numId="11" w16cid:durableId="413547349">
    <w:abstractNumId w:val="25"/>
  </w:num>
  <w:num w:numId="12" w16cid:durableId="331566436">
    <w:abstractNumId w:val="11"/>
  </w:num>
  <w:num w:numId="13" w16cid:durableId="1044794395">
    <w:abstractNumId w:val="12"/>
  </w:num>
  <w:num w:numId="14" w16cid:durableId="984703958">
    <w:abstractNumId w:val="7"/>
  </w:num>
  <w:num w:numId="15" w16cid:durableId="370813595">
    <w:abstractNumId w:val="19"/>
  </w:num>
  <w:num w:numId="16" w16cid:durableId="895698328">
    <w:abstractNumId w:val="21"/>
  </w:num>
  <w:num w:numId="17" w16cid:durableId="1179124803">
    <w:abstractNumId w:val="17"/>
  </w:num>
  <w:num w:numId="18" w16cid:durableId="2133942158">
    <w:abstractNumId w:val="29"/>
  </w:num>
  <w:num w:numId="19" w16cid:durableId="1230772440">
    <w:abstractNumId w:val="15"/>
  </w:num>
  <w:num w:numId="20" w16cid:durableId="1424257444">
    <w:abstractNumId w:val="1"/>
  </w:num>
  <w:num w:numId="21" w16cid:durableId="545945754">
    <w:abstractNumId w:val="10"/>
  </w:num>
  <w:num w:numId="22" w16cid:durableId="244191927">
    <w:abstractNumId w:val="30"/>
  </w:num>
  <w:num w:numId="23" w16cid:durableId="571239111">
    <w:abstractNumId w:val="20"/>
  </w:num>
  <w:num w:numId="24" w16cid:durableId="1538852455">
    <w:abstractNumId w:val="6"/>
  </w:num>
  <w:num w:numId="25" w16cid:durableId="778839699">
    <w:abstractNumId w:val="26"/>
  </w:num>
  <w:num w:numId="26" w16cid:durableId="897865106">
    <w:abstractNumId w:val="28"/>
  </w:num>
  <w:num w:numId="27" w16cid:durableId="142233631">
    <w:abstractNumId w:val="2"/>
  </w:num>
  <w:num w:numId="28" w16cid:durableId="528646027">
    <w:abstractNumId w:val="4"/>
  </w:num>
  <w:num w:numId="29" w16cid:durableId="1287346681">
    <w:abstractNumId w:val="14"/>
  </w:num>
  <w:num w:numId="30" w16cid:durableId="1685012646">
    <w:abstractNumId w:val="24"/>
  </w:num>
  <w:num w:numId="31" w16cid:durableId="1798572493">
    <w:abstractNumId w:val="22"/>
  </w:num>
  <w:num w:numId="32" w16cid:durableId="1801605032">
    <w:abstractNumId w:val="27"/>
  </w:num>
  <w:num w:numId="33" w16cid:durableId="1331566698">
    <w:abstractNumId w:val="27"/>
  </w:num>
  <w:num w:numId="34" w16cid:durableId="2044208178">
    <w:abstractNumId w:val="27"/>
  </w:num>
  <w:num w:numId="35" w16cid:durableId="588000168">
    <w:abstractNumId w:val="27"/>
  </w:num>
  <w:num w:numId="36" w16cid:durableId="62921772">
    <w:abstractNumId w:val="27"/>
  </w:num>
  <w:num w:numId="37" w16cid:durableId="1911303528">
    <w:abstractNumId w:val="27"/>
  </w:num>
  <w:num w:numId="38" w16cid:durableId="51973247">
    <w:abstractNumId w:val="27"/>
  </w:num>
  <w:num w:numId="39" w16cid:durableId="1435444139">
    <w:abstractNumId w:val="27"/>
  </w:num>
  <w:num w:numId="40" w16cid:durableId="583343374">
    <w:abstractNumId w:val="27"/>
  </w:num>
  <w:num w:numId="41" w16cid:durableId="11137870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cumentProtection w:edit="forms" w:enforcement="1" w:cryptProviderType="rsaAES" w:cryptAlgorithmClass="hash" w:cryptAlgorithmType="typeAny" w:cryptAlgorithmSid="14" w:cryptSpinCount="100000" w:hash="uqXsMIcCSPbSZvaSizOtXlcdHiiy27Vlem2utvXKIYx+i2BKuVYT7YwBLE7wGFAqPnBIpLrzivoY1U8P7KKu+w==" w:salt="2vVGVsY/MBgFgK3RI6CQWg=="/>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D4"/>
    <w:rsid w:val="FFFF0961"/>
    <w:rsid w:val="00000352"/>
    <w:rsid w:val="0000040A"/>
    <w:rsid w:val="00000A94"/>
    <w:rsid w:val="00001972"/>
    <w:rsid w:val="00001D9A"/>
    <w:rsid w:val="00005F4F"/>
    <w:rsid w:val="00007B3A"/>
    <w:rsid w:val="000107E0"/>
    <w:rsid w:val="00010FF5"/>
    <w:rsid w:val="00011FDE"/>
    <w:rsid w:val="00012FFD"/>
    <w:rsid w:val="00014162"/>
    <w:rsid w:val="00014340"/>
    <w:rsid w:val="00016A9C"/>
    <w:rsid w:val="00022184"/>
    <w:rsid w:val="00022762"/>
    <w:rsid w:val="000238E0"/>
    <w:rsid w:val="000249DB"/>
    <w:rsid w:val="0002595E"/>
    <w:rsid w:val="00025D5E"/>
    <w:rsid w:val="000303C3"/>
    <w:rsid w:val="000331D3"/>
    <w:rsid w:val="00034557"/>
    <w:rsid w:val="000346A5"/>
    <w:rsid w:val="000359C3"/>
    <w:rsid w:val="00035A7D"/>
    <w:rsid w:val="000365ED"/>
    <w:rsid w:val="0004249A"/>
    <w:rsid w:val="00043282"/>
    <w:rsid w:val="00044286"/>
    <w:rsid w:val="00046793"/>
    <w:rsid w:val="00047F28"/>
    <w:rsid w:val="000503AA"/>
    <w:rsid w:val="000506A1"/>
    <w:rsid w:val="000515DD"/>
    <w:rsid w:val="0005265A"/>
    <w:rsid w:val="000539DD"/>
    <w:rsid w:val="00053BD3"/>
    <w:rsid w:val="000540D5"/>
    <w:rsid w:val="000556ED"/>
    <w:rsid w:val="00055FE2"/>
    <w:rsid w:val="0005616F"/>
    <w:rsid w:val="000579BE"/>
    <w:rsid w:val="00060C2E"/>
    <w:rsid w:val="00061033"/>
    <w:rsid w:val="000619E9"/>
    <w:rsid w:val="000620FE"/>
    <w:rsid w:val="000622D4"/>
    <w:rsid w:val="0006357D"/>
    <w:rsid w:val="000639CB"/>
    <w:rsid w:val="00067F1E"/>
    <w:rsid w:val="00071CC0"/>
    <w:rsid w:val="00073C8C"/>
    <w:rsid w:val="00076969"/>
    <w:rsid w:val="00077B64"/>
    <w:rsid w:val="000808ED"/>
    <w:rsid w:val="00080A1C"/>
    <w:rsid w:val="00082317"/>
    <w:rsid w:val="00083D2C"/>
    <w:rsid w:val="00085139"/>
    <w:rsid w:val="00086AA1"/>
    <w:rsid w:val="00087A77"/>
    <w:rsid w:val="00090CA6"/>
    <w:rsid w:val="00092B8A"/>
    <w:rsid w:val="00092FB0"/>
    <w:rsid w:val="000934C5"/>
    <w:rsid w:val="00093D25"/>
    <w:rsid w:val="00093DAB"/>
    <w:rsid w:val="00094D73"/>
    <w:rsid w:val="00095477"/>
    <w:rsid w:val="000959C9"/>
    <w:rsid w:val="00096D63"/>
    <w:rsid w:val="00097E96"/>
    <w:rsid w:val="000A0B60"/>
    <w:rsid w:val="000A0EB8"/>
    <w:rsid w:val="000A19FC"/>
    <w:rsid w:val="000A2039"/>
    <w:rsid w:val="000A2475"/>
    <w:rsid w:val="000A296B"/>
    <w:rsid w:val="000A7311"/>
    <w:rsid w:val="000B060F"/>
    <w:rsid w:val="000B1592"/>
    <w:rsid w:val="000B1FF2"/>
    <w:rsid w:val="000B3CDA"/>
    <w:rsid w:val="000B5B44"/>
    <w:rsid w:val="000B6A0B"/>
    <w:rsid w:val="000C0F6C"/>
    <w:rsid w:val="000C11DB"/>
    <w:rsid w:val="000C1492"/>
    <w:rsid w:val="000C2FBD"/>
    <w:rsid w:val="000C3ACE"/>
    <w:rsid w:val="000C4B41"/>
    <w:rsid w:val="000C57D6"/>
    <w:rsid w:val="000C6362"/>
    <w:rsid w:val="000C7666"/>
    <w:rsid w:val="000D0A9C"/>
    <w:rsid w:val="000D1795"/>
    <w:rsid w:val="000D329A"/>
    <w:rsid w:val="000D4B3A"/>
    <w:rsid w:val="000D4B9C"/>
    <w:rsid w:val="000D4EB6"/>
    <w:rsid w:val="000D753B"/>
    <w:rsid w:val="000E34CE"/>
    <w:rsid w:val="000E4C9E"/>
    <w:rsid w:val="000E6FD7"/>
    <w:rsid w:val="000F06E1"/>
    <w:rsid w:val="000F0E3C"/>
    <w:rsid w:val="000F19D5"/>
    <w:rsid w:val="000F3EA1"/>
    <w:rsid w:val="000F4AEA"/>
    <w:rsid w:val="000F5619"/>
    <w:rsid w:val="000F633F"/>
    <w:rsid w:val="000F67E9"/>
    <w:rsid w:val="00104926"/>
    <w:rsid w:val="001073E0"/>
    <w:rsid w:val="0011094A"/>
    <w:rsid w:val="00113B1E"/>
    <w:rsid w:val="0011711C"/>
    <w:rsid w:val="0012059C"/>
    <w:rsid w:val="00124E4F"/>
    <w:rsid w:val="001260B7"/>
    <w:rsid w:val="001265CB"/>
    <w:rsid w:val="001303F5"/>
    <w:rsid w:val="001321C6"/>
    <w:rsid w:val="001325C4"/>
    <w:rsid w:val="00133010"/>
    <w:rsid w:val="001338EE"/>
    <w:rsid w:val="00133AAE"/>
    <w:rsid w:val="00135323"/>
    <w:rsid w:val="001356C4"/>
    <w:rsid w:val="001363DF"/>
    <w:rsid w:val="00141114"/>
    <w:rsid w:val="00142969"/>
    <w:rsid w:val="001446C2"/>
    <w:rsid w:val="001457E7"/>
    <w:rsid w:val="00145D9D"/>
    <w:rsid w:val="00146388"/>
    <w:rsid w:val="001469D7"/>
    <w:rsid w:val="00147ADB"/>
    <w:rsid w:val="001529E5"/>
    <w:rsid w:val="00152C36"/>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6FD"/>
    <w:rsid w:val="0017340B"/>
    <w:rsid w:val="00173FB1"/>
    <w:rsid w:val="00176DFD"/>
    <w:rsid w:val="00182262"/>
    <w:rsid w:val="001852C9"/>
    <w:rsid w:val="001853A8"/>
    <w:rsid w:val="00190087"/>
    <w:rsid w:val="001913C4"/>
    <w:rsid w:val="001918D6"/>
    <w:rsid w:val="0019348F"/>
    <w:rsid w:val="00193A07"/>
    <w:rsid w:val="001941F4"/>
    <w:rsid w:val="00194C95"/>
    <w:rsid w:val="00195C34"/>
    <w:rsid w:val="00196EF5"/>
    <w:rsid w:val="00197067"/>
    <w:rsid w:val="001A1A53"/>
    <w:rsid w:val="001A234A"/>
    <w:rsid w:val="001A347A"/>
    <w:rsid w:val="001A4CF3"/>
    <w:rsid w:val="001A4E3D"/>
    <w:rsid w:val="001B06E8"/>
    <w:rsid w:val="001B71D0"/>
    <w:rsid w:val="001B71EE"/>
    <w:rsid w:val="001C04A8"/>
    <w:rsid w:val="001C2C03"/>
    <w:rsid w:val="001C42F7"/>
    <w:rsid w:val="001C49E5"/>
    <w:rsid w:val="001C4D39"/>
    <w:rsid w:val="001C680C"/>
    <w:rsid w:val="001C7FEA"/>
    <w:rsid w:val="001D0499"/>
    <w:rsid w:val="001D0BBE"/>
    <w:rsid w:val="001D0ED4"/>
    <w:rsid w:val="001D212F"/>
    <w:rsid w:val="001D29D7"/>
    <w:rsid w:val="001D2DE7"/>
    <w:rsid w:val="001D3E76"/>
    <w:rsid w:val="001D411C"/>
    <w:rsid w:val="001E1B6A"/>
    <w:rsid w:val="001E2484"/>
    <w:rsid w:val="001E3CC4"/>
    <w:rsid w:val="001E4882"/>
    <w:rsid w:val="001E73AB"/>
    <w:rsid w:val="001F092D"/>
    <w:rsid w:val="001F143A"/>
    <w:rsid w:val="001F1605"/>
    <w:rsid w:val="001F2508"/>
    <w:rsid w:val="001F4816"/>
    <w:rsid w:val="001F4EE9"/>
    <w:rsid w:val="001F69B4"/>
    <w:rsid w:val="001F6F26"/>
    <w:rsid w:val="001F77C7"/>
    <w:rsid w:val="00200183"/>
    <w:rsid w:val="00200333"/>
    <w:rsid w:val="0020107D"/>
    <w:rsid w:val="00202AA4"/>
    <w:rsid w:val="002031F7"/>
    <w:rsid w:val="002040E6"/>
    <w:rsid w:val="0020527B"/>
    <w:rsid w:val="00205F2C"/>
    <w:rsid w:val="00210B15"/>
    <w:rsid w:val="002142EA"/>
    <w:rsid w:val="00217143"/>
    <w:rsid w:val="002204BB"/>
    <w:rsid w:val="00221B79"/>
    <w:rsid w:val="00221C6B"/>
    <w:rsid w:val="002222A7"/>
    <w:rsid w:val="002253A1"/>
    <w:rsid w:val="00225CF8"/>
    <w:rsid w:val="0022794E"/>
    <w:rsid w:val="002303A2"/>
    <w:rsid w:val="00233D64"/>
    <w:rsid w:val="0023482A"/>
    <w:rsid w:val="002359CB"/>
    <w:rsid w:val="00241E3D"/>
    <w:rsid w:val="00243540"/>
    <w:rsid w:val="0024497B"/>
    <w:rsid w:val="0024515B"/>
    <w:rsid w:val="00245460"/>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BC8"/>
    <w:rsid w:val="00272B08"/>
    <w:rsid w:val="002765D4"/>
    <w:rsid w:val="002771AC"/>
    <w:rsid w:val="0028184A"/>
    <w:rsid w:val="00281BB8"/>
    <w:rsid w:val="00281E9E"/>
    <w:rsid w:val="00282405"/>
    <w:rsid w:val="00282BC9"/>
    <w:rsid w:val="00285170"/>
    <w:rsid w:val="00285361"/>
    <w:rsid w:val="00292CE7"/>
    <w:rsid w:val="00292D60"/>
    <w:rsid w:val="00293B30"/>
    <w:rsid w:val="00294D34"/>
    <w:rsid w:val="00294E3B"/>
    <w:rsid w:val="00296193"/>
    <w:rsid w:val="00296C66"/>
    <w:rsid w:val="00296EBE"/>
    <w:rsid w:val="002974E3"/>
    <w:rsid w:val="002977E5"/>
    <w:rsid w:val="002A084B"/>
    <w:rsid w:val="002A1260"/>
    <w:rsid w:val="002A1589"/>
    <w:rsid w:val="002A1608"/>
    <w:rsid w:val="002A1CE8"/>
    <w:rsid w:val="002A25DC"/>
    <w:rsid w:val="002A35DF"/>
    <w:rsid w:val="002A3AAB"/>
    <w:rsid w:val="002A4CEA"/>
    <w:rsid w:val="002A5977"/>
    <w:rsid w:val="002A5A13"/>
    <w:rsid w:val="002A757F"/>
    <w:rsid w:val="002A7F44"/>
    <w:rsid w:val="002B0C40"/>
    <w:rsid w:val="002B1966"/>
    <w:rsid w:val="002B4508"/>
    <w:rsid w:val="002B5779"/>
    <w:rsid w:val="002B7332"/>
    <w:rsid w:val="002B7F51"/>
    <w:rsid w:val="002C0010"/>
    <w:rsid w:val="002C09E7"/>
    <w:rsid w:val="002C1E06"/>
    <w:rsid w:val="002C1E1C"/>
    <w:rsid w:val="002C3F07"/>
    <w:rsid w:val="002C5278"/>
    <w:rsid w:val="002C5F85"/>
    <w:rsid w:val="002C662C"/>
    <w:rsid w:val="002C7EBB"/>
    <w:rsid w:val="002D06C1"/>
    <w:rsid w:val="002D42B5"/>
    <w:rsid w:val="002D4F1A"/>
    <w:rsid w:val="002D6EC6"/>
    <w:rsid w:val="002D79AC"/>
    <w:rsid w:val="002E039D"/>
    <w:rsid w:val="002E1C19"/>
    <w:rsid w:val="002E4D5A"/>
    <w:rsid w:val="002E6326"/>
    <w:rsid w:val="002F0732"/>
    <w:rsid w:val="002F30E0"/>
    <w:rsid w:val="002F35E4"/>
    <w:rsid w:val="002F3730"/>
    <w:rsid w:val="002F38E1"/>
    <w:rsid w:val="002F7AF6"/>
    <w:rsid w:val="00300E63"/>
    <w:rsid w:val="0030183F"/>
    <w:rsid w:val="003021C8"/>
    <w:rsid w:val="00302F5F"/>
    <w:rsid w:val="0030441D"/>
    <w:rsid w:val="003049EC"/>
    <w:rsid w:val="00306063"/>
    <w:rsid w:val="003136CE"/>
    <w:rsid w:val="00313B85"/>
    <w:rsid w:val="00314191"/>
    <w:rsid w:val="00315EF3"/>
    <w:rsid w:val="00316EE0"/>
    <w:rsid w:val="00317988"/>
    <w:rsid w:val="00320C8E"/>
    <w:rsid w:val="003221B4"/>
    <w:rsid w:val="0032258D"/>
    <w:rsid w:val="00322E62"/>
    <w:rsid w:val="00324D13"/>
    <w:rsid w:val="00324D2A"/>
    <w:rsid w:val="00324EDD"/>
    <w:rsid w:val="003309CE"/>
    <w:rsid w:val="003331E4"/>
    <w:rsid w:val="00336C64"/>
    <w:rsid w:val="00337162"/>
    <w:rsid w:val="0034194F"/>
    <w:rsid w:val="00342955"/>
    <w:rsid w:val="00344605"/>
    <w:rsid w:val="00344F86"/>
    <w:rsid w:val="003474AA"/>
    <w:rsid w:val="00350D1D"/>
    <w:rsid w:val="00352C83"/>
    <w:rsid w:val="00361066"/>
    <w:rsid w:val="003615D2"/>
    <w:rsid w:val="00362253"/>
    <w:rsid w:val="0036429C"/>
    <w:rsid w:val="00364A53"/>
    <w:rsid w:val="003654CB"/>
    <w:rsid w:val="00365AA9"/>
    <w:rsid w:val="00365F86"/>
    <w:rsid w:val="00365F87"/>
    <w:rsid w:val="00366E89"/>
    <w:rsid w:val="003705F4"/>
    <w:rsid w:val="00370D58"/>
    <w:rsid w:val="00371316"/>
    <w:rsid w:val="0037573D"/>
    <w:rsid w:val="00376713"/>
    <w:rsid w:val="00381599"/>
    <w:rsid w:val="00381815"/>
    <w:rsid w:val="003819AF"/>
    <w:rsid w:val="003820E9"/>
    <w:rsid w:val="00382DE7"/>
    <w:rsid w:val="00384FFC"/>
    <w:rsid w:val="00387291"/>
    <w:rsid w:val="003872FC"/>
    <w:rsid w:val="00387839"/>
    <w:rsid w:val="00387ADC"/>
    <w:rsid w:val="00390020"/>
    <w:rsid w:val="003903D6"/>
    <w:rsid w:val="00390EE6"/>
    <w:rsid w:val="0039118F"/>
    <w:rsid w:val="00391F95"/>
    <w:rsid w:val="00392AD7"/>
    <w:rsid w:val="003938D9"/>
    <w:rsid w:val="00394376"/>
    <w:rsid w:val="003943FF"/>
    <w:rsid w:val="00395700"/>
    <w:rsid w:val="003974EB"/>
    <w:rsid w:val="00397CC5"/>
    <w:rsid w:val="00397F0D"/>
    <w:rsid w:val="003A1582"/>
    <w:rsid w:val="003A4077"/>
    <w:rsid w:val="003B09AD"/>
    <w:rsid w:val="003B0EF9"/>
    <w:rsid w:val="003B1C63"/>
    <w:rsid w:val="003B1F18"/>
    <w:rsid w:val="003B2054"/>
    <w:rsid w:val="003B5BF0"/>
    <w:rsid w:val="003B60BF"/>
    <w:rsid w:val="003B6BE3"/>
    <w:rsid w:val="003C010C"/>
    <w:rsid w:val="003C0A6C"/>
    <w:rsid w:val="003C14F8"/>
    <w:rsid w:val="003C4817"/>
    <w:rsid w:val="003C5333"/>
    <w:rsid w:val="003C5A43"/>
    <w:rsid w:val="003D0519"/>
    <w:rsid w:val="003D0FF6"/>
    <w:rsid w:val="003D226B"/>
    <w:rsid w:val="003D262C"/>
    <w:rsid w:val="003D6D61"/>
    <w:rsid w:val="003D6DE5"/>
    <w:rsid w:val="003D79C6"/>
    <w:rsid w:val="003E091D"/>
    <w:rsid w:val="003E1C53"/>
    <w:rsid w:val="003E2A69"/>
    <w:rsid w:val="003E2D49"/>
    <w:rsid w:val="003E2FD4"/>
    <w:rsid w:val="003E49F6"/>
    <w:rsid w:val="003E660F"/>
    <w:rsid w:val="003E6699"/>
    <w:rsid w:val="003E6D75"/>
    <w:rsid w:val="003F0841"/>
    <w:rsid w:val="003F23D3"/>
    <w:rsid w:val="003F3F08"/>
    <w:rsid w:val="003F49F1"/>
    <w:rsid w:val="003F6272"/>
    <w:rsid w:val="00400E72"/>
    <w:rsid w:val="00401400"/>
    <w:rsid w:val="00404869"/>
    <w:rsid w:val="00405884"/>
    <w:rsid w:val="00407D39"/>
    <w:rsid w:val="0041477A"/>
    <w:rsid w:val="004167A3"/>
    <w:rsid w:val="00423C68"/>
    <w:rsid w:val="00432DAA"/>
    <w:rsid w:val="00433DF8"/>
    <w:rsid w:val="00434305"/>
    <w:rsid w:val="00435B91"/>
    <w:rsid w:val="00435DF7"/>
    <w:rsid w:val="00436533"/>
    <w:rsid w:val="00437C07"/>
    <w:rsid w:val="0044083F"/>
    <w:rsid w:val="0044148A"/>
    <w:rsid w:val="00441AE7"/>
    <w:rsid w:val="00441D87"/>
    <w:rsid w:val="0044543A"/>
    <w:rsid w:val="00445574"/>
    <w:rsid w:val="004462A6"/>
    <w:rsid w:val="004467FB"/>
    <w:rsid w:val="0045015E"/>
    <w:rsid w:val="004526FE"/>
    <w:rsid w:val="00452D6B"/>
    <w:rsid w:val="00454484"/>
    <w:rsid w:val="0045517B"/>
    <w:rsid w:val="00460885"/>
    <w:rsid w:val="004618FB"/>
    <w:rsid w:val="00463B77"/>
    <w:rsid w:val="00463C7B"/>
    <w:rsid w:val="004644A6"/>
    <w:rsid w:val="004659BD"/>
    <w:rsid w:val="00467A1E"/>
    <w:rsid w:val="00470775"/>
    <w:rsid w:val="00473DF5"/>
    <w:rsid w:val="004746B1"/>
    <w:rsid w:val="0047583F"/>
    <w:rsid w:val="00475DE8"/>
    <w:rsid w:val="00481C44"/>
    <w:rsid w:val="00484936"/>
    <w:rsid w:val="00485C89"/>
    <w:rsid w:val="00486BE3"/>
    <w:rsid w:val="004905E4"/>
    <w:rsid w:val="00490A89"/>
    <w:rsid w:val="00490AB4"/>
    <w:rsid w:val="00492F02"/>
    <w:rsid w:val="004939AE"/>
    <w:rsid w:val="004A04A5"/>
    <w:rsid w:val="004A0751"/>
    <w:rsid w:val="004A12DF"/>
    <w:rsid w:val="004A17E6"/>
    <w:rsid w:val="004A1BA8"/>
    <w:rsid w:val="004A4B57"/>
    <w:rsid w:val="004A63FA"/>
    <w:rsid w:val="004B00B3"/>
    <w:rsid w:val="004B0272"/>
    <w:rsid w:val="004B2701"/>
    <w:rsid w:val="004B2E1B"/>
    <w:rsid w:val="004B3AA8"/>
    <w:rsid w:val="004B3E93"/>
    <w:rsid w:val="004C1FBC"/>
    <w:rsid w:val="004C3F1D"/>
    <w:rsid w:val="004C458D"/>
    <w:rsid w:val="004C5962"/>
    <w:rsid w:val="004C7556"/>
    <w:rsid w:val="004C7E8B"/>
    <w:rsid w:val="004C7E9D"/>
    <w:rsid w:val="004C7F67"/>
    <w:rsid w:val="004D076D"/>
    <w:rsid w:val="004D0EF1"/>
    <w:rsid w:val="004D2253"/>
    <w:rsid w:val="004D4406"/>
    <w:rsid w:val="004D5145"/>
    <w:rsid w:val="004D7C42"/>
    <w:rsid w:val="004E0465"/>
    <w:rsid w:val="004E127B"/>
    <w:rsid w:val="004E1C0A"/>
    <w:rsid w:val="004E2B06"/>
    <w:rsid w:val="004E30C5"/>
    <w:rsid w:val="004E4AA5"/>
    <w:rsid w:val="004E4AEE"/>
    <w:rsid w:val="004E59E3"/>
    <w:rsid w:val="004E67C0"/>
    <w:rsid w:val="004F391A"/>
    <w:rsid w:val="004F3CFB"/>
    <w:rsid w:val="004F43B7"/>
    <w:rsid w:val="004F6456"/>
    <w:rsid w:val="004F6720"/>
    <w:rsid w:val="004F696E"/>
    <w:rsid w:val="004F6C71"/>
    <w:rsid w:val="00500456"/>
    <w:rsid w:val="00501139"/>
    <w:rsid w:val="0050363E"/>
    <w:rsid w:val="005039BC"/>
    <w:rsid w:val="005043BB"/>
    <w:rsid w:val="005044A9"/>
    <w:rsid w:val="00504A3D"/>
    <w:rsid w:val="00505767"/>
    <w:rsid w:val="00505CE9"/>
    <w:rsid w:val="005073F0"/>
    <w:rsid w:val="00510A7B"/>
    <w:rsid w:val="00512F6E"/>
    <w:rsid w:val="00513038"/>
    <w:rsid w:val="00514174"/>
    <w:rsid w:val="00516088"/>
    <w:rsid w:val="00516B0B"/>
    <w:rsid w:val="005220EC"/>
    <w:rsid w:val="00523A6F"/>
    <w:rsid w:val="00523F95"/>
    <w:rsid w:val="00524D65"/>
    <w:rsid w:val="00525B16"/>
    <w:rsid w:val="0052722E"/>
    <w:rsid w:val="00532A43"/>
    <w:rsid w:val="00533D04"/>
    <w:rsid w:val="00534804"/>
    <w:rsid w:val="00534BDF"/>
    <w:rsid w:val="005354EA"/>
    <w:rsid w:val="0053585F"/>
    <w:rsid w:val="00535EC4"/>
    <w:rsid w:val="00535ED9"/>
    <w:rsid w:val="00536615"/>
    <w:rsid w:val="0053692B"/>
    <w:rsid w:val="00541853"/>
    <w:rsid w:val="00541F2C"/>
    <w:rsid w:val="005434E0"/>
    <w:rsid w:val="00543BDA"/>
    <w:rsid w:val="005441CC"/>
    <w:rsid w:val="005479DA"/>
    <w:rsid w:val="00547A7A"/>
    <w:rsid w:val="00547BCC"/>
    <w:rsid w:val="0055013B"/>
    <w:rsid w:val="00551F6F"/>
    <w:rsid w:val="00555044"/>
    <w:rsid w:val="00561475"/>
    <w:rsid w:val="00563F8C"/>
    <w:rsid w:val="0056487B"/>
    <w:rsid w:val="00564E63"/>
    <w:rsid w:val="00564FB9"/>
    <w:rsid w:val="00565561"/>
    <w:rsid w:val="005730E7"/>
    <w:rsid w:val="00573D9E"/>
    <w:rsid w:val="00576383"/>
    <w:rsid w:val="005801E3"/>
    <w:rsid w:val="00581802"/>
    <w:rsid w:val="005836A8"/>
    <w:rsid w:val="0058384D"/>
    <w:rsid w:val="00583E28"/>
    <w:rsid w:val="0058409C"/>
    <w:rsid w:val="00584262"/>
    <w:rsid w:val="00584942"/>
    <w:rsid w:val="005855E1"/>
    <w:rsid w:val="00586630"/>
    <w:rsid w:val="00587ADD"/>
    <w:rsid w:val="00590D86"/>
    <w:rsid w:val="00591E27"/>
    <w:rsid w:val="00596160"/>
    <w:rsid w:val="005966E2"/>
    <w:rsid w:val="00597007"/>
    <w:rsid w:val="005A0966"/>
    <w:rsid w:val="005A11B7"/>
    <w:rsid w:val="005A260B"/>
    <w:rsid w:val="005A2922"/>
    <w:rsid w:val="005A36E2"/>
    <w:rsid w:val="005A4A1B"/>
    <w:rsid w:val="005A66C9"/>
    <w:rsid w:val="005A7830"/>
    <w:rsid w:val="005A7FCE"/>
    <w:rsid w:val="005B0F3F"/>
    <w:rsid w:val="005B2483"/>
    <w:rsid w:val="005B4903"/>
    <w:rsid w:val="005B51CE"/>
    <w:rsid w:val="005B5885"/>
    <w:rsid w:val="005B5CD7"/>
    <w:rsid w:val="005B6B8E"/>
    <w:rsid w:val="005B6CF6"/>
    <w:rsid w:val="005B7422"/>
    <w:rsid w:val="005C29B8"/>
    <w:rsid w:val="005C5F21"/>
    <w:rsid w:val="005C7156"/>
    <w:rsid w:val="005D0C75"/>
    <w:rsid w:val="005D24CB"/>
    <w:rsid w:val="005D4171"/>
    <w:rsid w:val="005D5109"/>
    <w:rsid w:val="005D6A95"/>
    <w:rsid w:val="005D6B2C"/>
    <w:rsid w:val="005D6D9C"/>
    <w:rsid w:val="005E2335"/>
    <w:rsid w:val="005E34CA"/>
    <w:rsid w:val="005E3C18"/>
    <w:rsid w:val="005E6812"/>
    <w:rsid w:val="005E7881"/>
    <w:rsid w:val="005E78E0"/>
    <w:rsid w:val="005F0D9C"/>
    <w:rsid w:val="005F284E"/>
    <w:rsid w:val="005F4712"/>
    <w:rsid w:val="005F5C03"/>
    <w:rsid w:val="006015CE"/>
    <w:rsid w:val="0060325E"/>
    <w:rsid w:val="00603F6B"/>
    <w:rsid w:val="00604784"/>
    <w:rsid w:val="00606419"/>
    <w:rsid w:val="00607D29"/>
    <w:rsid w:val="00610FBE"/>
    <w:rsid w:val="00612952"/>
    <w:rsid w:val="00614CC1"/>
    <w:rsid w:val="00615A9D"/>
    <w:rsid w:val="00616D06"/>
    <w:rsid w:val="00617387"/>
    <w:rsid w:val="006205D6"/>
    <w:rsid w:val="006208D5"/>
    <w:rsid w:val="006252D8"/>
    <w:rsid w:val="006259BC"/>
    <w:rsid w:val="0062636B"/>
    <w:rsid w:val="00626F3E"/>
    <w:rsid w:val="0063182D"/>
    <w:rsid w:val="00631C8A"/>
    <w:rsid w:val="00632182"/>
    <w:rsid w:val="00632AE0"/>
    <w:rsid w:val="00633C17"/>
    <w:rsid w:val="00634D9E"/>
    <w:rsid w:val="00636E3E"/>
    <w:rsid w:val="006379F7"/>
    <w:rsid w:val="00637E4D"/>
    <w:rsid w:val="00640620"/>
    <w:rsid w:val="00641A1F"/>
    <w:rsid w:val="00642454"/>
    <w:rsid w:val="0064379E"/>
    <w:rsid w:val="00645680"/>
    <w:rsid w:val="00645904"/>
    <w:rsid w:val="00645A42"/>
    <w:rsid w:val="00651ACB"/>
    <w:rsid w:val="00651C47"/>
    <w:rsid w:val="00652AB2"/>
    <w:rsid w:val="00653FED"/>
    <w:rsid w:val="00654EC0"/>
    <w:rsid w:val="0065525B"/>
    <w:rsid w:val="00655D4F"/>
    <w:rsid w:val="00656D29"/>
    <w:rsid w:val="006640E5"/>
    <w:rsid w:val="006646F1"/>
    <w:rsid w:val="00664929"/>
    <w:rsid w:val="00664F62"/>
    <w:rsid w:val="006655E1"/>
    <w:rsid w:val="006671F8"/>
    <w:rsid w:val="00671E49"/>
    <w:rsid w:val="00672060"/>
    <w:rsid w:val="00672BFD"/>
    <w:rsid w:val="00673249"/>
    <w:rsid w:val="006770F4"/>
    <w:rsid w:val="00677A84"/>
    <w:rsid w:val="00680227"/>
    <w:rsid w:val="0068026D"/>
    <w:rsid w:val="00680A27"/>
    <w:rsid w:val="006816A4"/>
    <w:rsid w:val="006819B8"/>
    <w:rsid w:val="006840A6"/>
    <w:rsid w:val="006850CD"/>
    <w:rsid w:val="00685AAB"/>
    <w:rsid w:val="00691984"/>
    <w:rsid w:val="00695D22"/>
    <w:rsid w:val="006A07AA"/>
    <w:rsid w:val="006A234E"/>
    <w:rsid w:val="006A25E5"/>
    <w:rsid w:val="006A2B46"/>
    <w:rsid w:val="006A336D"/>
    <w:rsid w:val="006A37B9"/>
    <w:rsid w:val="006A7D20"/>
    <w:rsid w:val="006B19D0"/>
    <w:rsid w:val="006B1AE4"/>
    <w:rsid w:val="006B2672"/>
    <w:rsid w:val="006B4DF3"/>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3CF"/>
    <w:rsid w:val="006E23EA"/>
    <w:rsid w:val="006E4E88"/>
    <w:rsid w:val="006F03A8"/>
    <w:rsid w:val="006F127C"/>
    <w:rsid w:val="006F27AB"/>
    <w:rsid w:val="006F2ACA"/>
    <w:rsid w:val="006F2ADC"/>
    <w:rsid w:val="006F2BFE"/>
    <w:rsid w:val="006F31E9"/>
    <w:rsid w:val="006F6284"/>
    <w:rsid w:val="007002C5"/>
    <w:rsid w:val="00704387"/>
    <w:rsid w:val="00707669"/>
    <w:rsid w:val="00711CBA"/>
    <w:rsid w:val="00711FB5"/>
    <w:rsid w:val="00712A01"/>
    <w:rsid w:val="00713FE1"/>
    <w:rsid w:val="00714F58"/>
    <w:rsid w:val="00715FE9"/>
    <w:rsid w:val="00717F06"/>
    <w:rsid w:val="00722FBF"/>
    <w:rsid w:val="00722FC2"/>
    <w:rsid w:val="00724879"/>
    <w:rsid w:val="00724E1B"/>
    <w:rsid w:val="00725949"/>
    <w:rsid w:val="00727CBB"/>
    <w:rsid w:val="00727FA2"/>
    <w:rsid w:val="00732272"/>
    <w:rsid w:val="007322D9"/>
    <w:rsid w:val="00732BC0"/>
    <w:rsid w:val="00733567"/>
    <w:rsid w:val="00735273"/>
    <w:rsid w:val="0073720F"/>
    <w:rsid w:val="00737796"/>
    <w:rsid w:val="0074165C"/>
    <w:rsid w:val="00742C35"/>
    <w:rsid w:val="007432CA"/>
    <w:rsid w:val="007439EB"/>
    <w:rsid w:val="00743B6F"/>
    <w:rsid w:val="00743CB4"/>
    <w:rsid w:val="00743F0A"/>
    <w:rsid w:val="007444E8"/>
    <w:rsid w:val="0074548E"/>
    <w:rsid w:val="00745773"/>
    <w:rsid w:val="00746800"/>
    <w:rsid w:val="007501A8"/>
    <w:rsid w:val="00750D61"/>
    <w:rsid w:val="00750EE1"/>
    <w:rsid w:val="007513E8"/>
    <w:rsid w:val="00752B4D"/>
    <w:rsid w:val="00755126"/>
    <w:rsid w:val="00755402"/>
    <w:rsid w:val="00756155"/>
    <w:rsid w:val="00756B26"/>
    <w:rsid w:val="00756EDF"/>
    <w:rsid w:val="007600E3"/>
    <w:rsid w:val="00765C43"/>
    <w:rsid w:val="00765EFB"/>
    <w:rsid w:val="007671CA"/>
    <w:rsid w:val="00767377"/>
    <w:rsid w:val="00767C61"/>
    <w:rsid w:val="0077008A"/>
    <w:rsid w:val="007717C6"/>
    <w:rsid w:val="00773C1F"/>
    <w:rsid w:val="00774DA4"/>
    <w:rsid w:val="00776599"/>
    <w:rsid w:val="0078114B"/>
    <w:rsid w:val="00781DD2"/>
    <w:rsid w:val="00783ECF"/>
    <w:rsid w:val="0078413A"/>
    <w:rsid w:val="00790D70"/>
    <w:rsid w:val="007959E8"/>
    <w:rsid w:val="00795E9C"/>
    <w:rsid w:val="007A0521"/>
    <w:rsid w:val="007A0FB0"/>
    <w:rsid w:val="007A2E12"/>
    <w:rsid w:val="007A3475"/>
    <w:rsid w:val="007A3599"/>
    <w:rsid w:val="007A381B"/>
    <w:rsid w:val="007A41C8"/>
    <w:rsid w:val="007A54CE"/>
    <w:rsid w:val="007A6FD9"/>
    <w:rsid w:val="007A7FFA"/>
    <w:rsid w:val="007B04EB"/>
    <w:rsid w:val="007B0D4F"/>
    <w:rsid w:val="007B269E"/>
    <w:rsid w:val="007B2F97"/>
    <w:rsid w:val="007B561D"/>
    <w:rsid w:val="007B5A3D"/>
    <w:rsid w:val="007B5B95"/>
    <w:rsid w:val="007B68EA"/>
    <w:rsid w:val="007B7453"/>
    <w:rsid w:val="007C1E8B"/>
    <w:rsid w:val="007C2D89"/>
    <w:rsid w:val="007C4593"/>
    <w:rsid w:val="007C5309"/>
    <w:rsid w:val="007C6069"/>
    <w:rsid w:val="007D06C4"/>
    <w:rsid w:val="007D1352"/>
    <w:rsid w:val="007D2508"/>
    <w:rsid w:val="007D31C9"/>
    <w:rsid w:val="007D346A"/>
    <w:rsid w:val="007D5EA1"/>
    <w:rsid w:val="007D6518"/>
    <w:rsid w:val="007D76BD"/>
    <w:rsid w:val="007E0BF1"/>
    <w:rsid w:val="007F0ED8"/>
    <w:rsid w:val="007F0F63"/>
    <w:rsid w:val="007F300B"/>
    <w:rsid w:val="007F3AE1"/>
    <w:rsid w:val="007F75CE"/>
    <w:rsid w:val="008013A4"/>
    <w:rsid w:val="008027CE"/>
    <w:rsid w:val="00802F42"/>
    <w:rsid w:val="00804383"/>
    <w:rsid w:val="00804BB7"/>
    <w:rsid w:val="00804D41"/>
    <w:rsid w:val="00810257"/>
    <w:rsid w:val="008104F5"/>
    <w:rsid w:val="00810557"/>
    <w:rsid w:val="00811072"/>
    <w:rsid w:val="00811369"/>
    <w:rsid w:val="00815419"/>
    <w:rsid w:val="008163C8"/>
    <w:rsid w:val="008164A1"/>
    <w:rsid w:val="00817325"/>
    <w:rsid w:val="008209E6"/>
    <w:rsid w:val="008228BA"/>
    <w:rsid w:val="00823303"/>
    <w:rsid w:val="008233B2"/>
    <w:rsid w:val="00823A9F"/>
    <w:rsid w:val="00823C85"/>
    <w:rsid w:val="00823DE1"/>
    <w:rsid w:val="00825138"/>
    <w:rsid w:val="008269DD"/>
    <w:rsid w:val="00830621"/>
    <w:rsid w:val="00832C10"/>
    <w:rsid w:val="00832C30"/>
    <w:rsid w:val="0083348C"/>
    <w:rsid w:val="008373D3"/>
    <w:rsid w:val="00840617"/>
    <w:rsid w:val="00840BB1"/>
    <w:rsid w:val="00840F84"/>
    <w:rsid w:val="00842329"/>
    <w:rsid w:val="00842A16"/>
    <w:rsid w:val="00842A47"/>
    <w:rsid w:val="00843C13"/>
    <w:rsid w:val="008454F8"/>
    <w:rsid w:val="0085173A"/>
    <w:rsid w:val="00856316"/>
    <w:rsid w:val="008603CE"/>
    <w:rsid w:val="00860C1D"/>
    <w:rsid w:val="008620FC"/>
    <w:rsid w:val="008627A5"/>
    <w:rsid w:val="00863E05"/>
    <w:rsid w:val="00863FA5"/>
    <w:rsid w:val="00865ACA"/>
    <w:rsid w:val="00865D28"/>
    <w:rsid w:val="00865F85"/>
    <w:rsid w:val="00866513"/>
    <w:rsid w:val="00867C10"/>
    <w:rsid w:val="00870439"/>
    <w:rsid w:val="00870DA1"/>
    <w:rsid w:val="00883F93"/>
    <w:rsid w:val="008841D8"/>
    <w:rsid w:val="00884DB3"/>
    <w:rsid w:val="00885A9D"/>
    <w:rsid w:val="008864F6"/>
    <w:rsid w:val="0089049D"/>
    <w:rsid w:val="00892169"/>
    <w:rsid w:val="008928C9"/>
    <w:rsid w:val="008930CB"/>
    <w:rsid w:val="008938DC"/>
    <w:rsid w:val="00893FD1"/>
    <w:rsid w:val="00894836"/>
    <w:rsid w:val="00895172"/>
    <w:rsid w:val="00895680"/>
    <w:rsid w:val="00896DFF"/>
    <w:rsid w:val="0089762C"/>
    <w:rsid w:val="008A1893"/>
    <w:rsid w:val="008A3215"/>
    <w:rsid w:val="008A57E6"/>
    <w:rsid w:val="008A5C8B"/>
    <w:rsid w:val="008A6F81"/>
    <w:rsid w:val="008A769A"/>
    <w:rsid w:val="008B0C9C"/>
    <w:rsid w:val="008B166D"/>
    <w:rsid w:val="008B17F4"/>
    <w:rsid w:val="008B3615"/>
    <w:rsid w:val="008B3A36"/>
    <w:rsid w:val="008B4AC4"/>
    <w:rsid w:val="008B50C8"/>
    <w:rsid w:val="008B5281"/>
    <w:rsid w:val="008B7E05"/>
    <w:rsid w:val="008C1360"/>
    <w:rsid w:val="008C1797"/>
    <w:rsid w:val="008C219C"/>
    <w:rsid w:val="008C475E"/>
    <w:rsid w:val="008C619A"/>
    <w:rsid w:val="008C634A"/>
    <w:rsid w:val="008C7C5F"/>
    <w:rsid w:val="008D0CE8"/>
    <w:rsid w:val="008D2D1D"/>
    <w:rsid w:val="008D453D"/>
    <w:rsid w:val="008D4AA8"/>
    <w:rsid w:val="008D53AD"/>
    <w:rsid w:val="008D562B"/>
    <w:rsid w:val="008D5733"/>
    <w:rsid w:val="008D587A"/>
    <w:rsid w:val="008D622B"/>
    <w:rsid w:val="008D666C"/>
    <w:rsid w:val="008D7B54"/>
    <w:rsid w:val="008E0C9D"/>
    <w:rsid w:val="008E1648"/>
    <w:rsid w:val="008E1B3E"/>
    <w:rsid w:val="008E2319"/>
    <w:rsid w:val="008E4BB6"/>
    <w:rsid w:val="008E512A"/>
    <w:rsid w:val="008E5518"/>
    <w:rsid w:val="008E6A84"/>
    <w:rsid w:val="008F0CDC"/>
    <w:rsid w:val="008F17A3"/>
    <w:rsid w:val="008F1ED3"/>
    <w:rsid w:val="008F23A5"/>
    <w:rsid w:val="008F4C29"/>
    <w:rsid w:val="008F6525"/>
    <w:rsid w:val="008F70BD"/>
    <w:rsid w:val="008F788F"/>
    <w:rsid w:val="008F7EA2"/>
    <w:rsid w:val="0090058D"/>
    <w:rsid w:val="00901EE4"/>
    <w:rsid w:val="00902722"/>
    <w:rsid w:val="009027BC"/>
    <w:rsid w:val="009062E6"/>
    <w:rsid w:val="0091105C"/>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0D25"/>
    <w:rsid w:val="0098364B"/>
    <w:rsid w:val="00987643"/>
    <w:rsid w:val="009911AF"/>
    <w:rsid w:val="00991875"/>
    <w:rsid w:val="00991F92"/>
    <w:rsid w:val="00992985"/>
    <w:rsid w:val="00993889"/>
    <w:rsid w:val="0099551B"/>
    <w:rsid w:val="00995B69"/>
    <w:rsid w:val="00997BF1"/>
    <w:rsid w:val="009A089C"/>
    <w:rsid w:val="009A118E"/>
    <w:rsid w:val="009A21CD"/>
    <w:rsid w:val="009A221A"/>
    <w:rsid w:val="009A278C"/>
    <w:rsid w:val="009A2BC2"/>
    <w:rsid w:val="009A42C1"/>
    <w:rsid w:val="009A4842"/>
    <w:rsid w:val="009A5429"/>
    <w:rsid w:val="009A5B6E"/>
    <w:rsid w:val="009A72AD"/>
    <w:rsid w:val="009B09E0"/>
    <w:rsid w:val="009B0BC5"/>
    <w:rsid w:val="009B1247"/>
    <w:rsid w:val="009B46F9"/>
    <w:rsid w:val="009B573B"/>
    <w:rsid w:val="009B6029"/>
    <w:rsid w:val="009B6971"/>
    <w:rsid w:val="009C02F0"/>
    <w:rsid w:val="009C085B"/>
    <w:rsid w:val="009C26C3"/>
    <w:rsid w:val="009C27F0"/>
    <w:rsid w:val="009C27F1"/>
    <w:rsid w:val="009C3152"/>
    <w:rsid w:val="009C4CFA"/>
    <w:rsid w:val="009C5070"/>
    <w:rsid w:val="009C6E33"/>
    <w:rsid w:val="009D112C"/>
    <w:rsid w:val="009D22EC"/>
    <w:rsid w:val="009D47FA"/>
    <w:rsid w:val="009D4C5B"/>
    <w:rsid w:val="009D4DD8"/>
    <w:rsid w:val="009D50D2"/>
    <w:rsid w:val="009D68CA"/>
    <w:rsid w:val="009D6BCA"/>
    <w:rsid w:val="009D72A3"/>
    <w:rsid w:val="009E0F62"/>
    <w:rsid w:val="009E45DD"/>
    <w:rsid w:val="009E4A58"/>
    <w:rsid w:val="009E5A2D"/>
    <w:rsid w:val="009E5AB2"/>
    <w:rsid w:val="009E5B87"/>
    <w:rsid w:val="009E6219"/>
    <w:rsid w:val="009F03B3"/>
    <w:rsid w:val="009F1491"/>
    <w:rsid w:val="009F2934"/>
    <w:rsid w:val="009F7DC8"/>
    <w:rsid w:val="00A0096C"/>
    <w:rsid w:val="00A01757"/>
    <w:rsid w:val="00A028C0"/>
    <w:rsid w:val="00A02BAE"/>
    <w:rsid w:val="00A06A6B"/>
    <w:rsid w:val="00A07E47"/>
    <w:rsid w:val="00A129D0"/>
    <w:rsid w:val="00A12C33"/>
    <w:rsid w:val="00A138BA"/>
    <w:rsid w:val="00A14C8E"/>
    <w:rsid w:val="00A153BB"/>
    <w:rsid w:val="00A153D9"/>
    <w:rsid w:val="00A15F09"/>
    <w:rsid w:val="00A169B6"/>
    <w:rsid w:val="00A176F5"/>
    <w:rsid w:val="00A2271D"/>
    <w:rsid w:val="00A22F24"/>
    <w:rsid w:val="00A237D5"/>
    <w:rsid w:val="00A30EFC"/>
    <w:rsid w:val="00A315F4"/>
    <w:rsid w:val="00A31984"/>
    <w:rsid w:val="00A32D73"/>
    <w:rsid w:val="00A3367B"/>
    <w:rsid w:val="00A34EE3"/>
    <w:rsid w:val="00A3597D"/>
    <w:rsid w:val="00A35E34"/>
    <w:rsid w:val="00A367DC"/>
    <w:rsid w:val="00A36DD1"/>
    <w:rsid w:val="00A4006C"/>
    <w:rsid w:val="00A40091"/>
    <w:rsid w:val="00A4030F"/>
    <w:rsid w:val="00A41C79"/>
    <w:rsid w:val="00A41CB5"/>
    <w:rsid w:val="00A42CDF"/>
    <w:rsid w:val="00A42F6D"/>
    <w:rsid w:val="00A4452E"/>
    <w:rsid w:val="00A4472C"/>
    <w:rsid w:val="00A44E69"/>
    <w:rsid w:val="00A4661E"/>
    <w:rsid w:val="00A47118"/>
    <w:rsid w:val="00A55BD6"/>
    <w:rsid w:val="00A55D50"/>
    <w:rsid w:val="00A57142"/>
    <w:rsid w:val="00A648CD"/>
    <w:rsid w:val="00A652DF"/>
    <w:rsid w:val="00A6537A"/>
    <w:rsid w:val="00A67866"/>
    <w:rsid w:val="00A679E1"/>
    <w:rsid w:val="00A70036"/>
    <w:rsid w:val="00A70B07"/>
    <w:rsid w:val="00A723F8"/>
    <w:rsid w:val="00A75E72"/>
    <w:rsid w:val="00A76901"/>
    <w:rsid w:val="00A77CCB"/>
    <w:rsid w:val="00A83D8D"/>
    <w:rsid w:val="00A8446B"/>
    <w:rsid w:val="00A8473F"/>
    <w:rsid w:val="00A862D6"/>
    <w:rsid w:val="00A8715E"/>
    <w:rsid w:val="00A9295B"/>
    <w:rsid w:val="00A93364"/>
    <w:rsid w:val="00A93B09"/>
    <w:rsid w:val="00A94247"/>
    <w:rsid w:val="00A94EE8"/>
    <w:rsid w:val="00A952D7"/>
    <w:rsid w:val="00A95F19"/>
    <w:rsid w:val="00A963F7"/>
    <w:rsid w:val="00A96AD8"/>
    <w:rsid w:val="00AA052C"/>
    <w:rsid w:val="00AA1E45"/>
    <w:rsid w:val="00AA4286"/>
    <w:rsid w:val="00AA456B"/>
    <w:rsid w:val="00AA57F5"/>
    <w:rsid w:val="00AA672E"/>
    <w:rsid w:val="00AA6961"/>
    <w:rsid w:val="00AA6EC9"/>
    <w:rsid w:val="00AB41D5"/>
    <w:rsid w:val="00AB5ADD"/>
    <w:rsid w:val="00AB6309"/>
    <w:rsid w:val="00AB6C5F"/>
    <w:rsid w:val="00AB7129"/>
    <w:rsid w:val="00AC27A6"/>
    <w:rsid w:val="00AC30F7"/>
    <w:rsid w:val="00AC3A5A"/>
    <w:rsid w:val="00AC4D95"/>
    <w:rsid w:val="00AC5DF4"/>
    <w:rsid w:val="00AD09CB"/>
    <w:rsid w:val="00AD0AEF"/>
    <w:rsid w:val="00AD11B7"/>
    <w:rsid w:val="00AD1A94"/>
    <w:rsid w:val="00AD1C05"/>
    <w:rsid w:val="00AD4126"/>
    <w:rsid w:val="00AD421C"/>
    <w:rsid w:val="00AD44FA"/>
    <w:rsid w:val="00AE070A"/>
    <w:rsid w:val="00AE101C"/>
    <w:rsid w:val="00AE37E5"/>
    <w:rsid w:val="00AE3BDA"/>
    <w:rsid w:val="00AE5EB4"/>
    <w:rsid w:val="00AF0C18"/>
    <w:rsid w:val="00AF47C5"/>
    <w:rsid w:val="00AF5398"/>
    <w:rsid w:val="00B035D2"/>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379E5"/>
    <w:rsid w:val="00B4346D"/>
    <w:rsid w:val="00B440F4"/>
    <w:rsid w:val="00B447A5"/>
    <w:rsid w:val="00B4654C"/>
    <w:rsid w:val="00B46AF0"/>
    <w:rsid w:val="00B47293"/>
    <w:rsid w:val="00B50410"/>
    <w:rsid w:val="00B50E50"/>
    <w:rsid w:val="00B52120"/>
    <w:rsid w:val="00B54ABC"/>
    <w:rsid w:val="00B54DDE"/>
    <w:rsid w:val="00B55E57"/>
    <w:rsid w:val="00B56FBE"/>
    <w:rsid w:val="00B60ACF"/>
    <w:rsid w:val="00B62B58"/>
    <w:rsid w:val="00B65149"/>
    <w:rsid w:val="00B65A0E"/>
    <w:rsid w:val="00B66567"/>
    <w:rsid w:val="00B66F52"/>
    <w:rsid w:val="00B66FE5"/>
    <w:rsid w:val="00B71E15"/>
    <w:rsid w:val="00B72880"/>
    <w:rsid w:val="00B758BF"/>
    <w:rsid w:val="00B77EC8"/>
    <w:rsid w:val="00B80658"/>
    <w:rsid w:val="00B8131A"/>
    <w:rsid w:val="00B827A6"/>
    <w:rsid w:val="00B831CE"/>
    <w:rsid w:val="00B86677"/>
    <w:rsid w:val="00B87131"/>
    <w:rsid w:val="00B939B1"/>
    <w:rsid w:val="00B95B6A"/>
    <w:rsid w:val="00B96D40"/>
    <w:rsid w:val="00B97386"/>
    <w:rsid w:val="00BA0A1A"/>
    <w:rsid w:val="00BA263B"/>
    <w:rsid w:val="00BA42B2"/>
    <w:rsid w:val="00BA4D14"/>
    <w:rsid w:val="00BA58D4"/>
    <w:rsid w:val="00BA5B9E"/>
    <w:rsid w:val="00BA7C9A"/>
    <w:rsid w:val="00BB203B"/>
    <w:rsid w:val="00BB29AD"/>
    <w:rsid w:val="00BB5061"/>
    <w:rsid w:val="00BB5F8F"/>
    <w:rsid w:val="00BB657A"/>
    <w:rsid w:val="00BC1A4E"/>
    <w:rsid w:val="00BC4790"/>
    <w:rsid w:val="00BC5DC7"/>
    <w:rsid w:val="00BC6B8B"/>
    <w:rsid w:val="00BC73D8"/>
    <w:rsid w:val="00BD52D7"/>
    <w:rsid w:val="00BD5643"/>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852"/>
    <w:rsid w:val="00C26B53"/>
    <w:rsid w:val="00C279B2"/>
    <w:rsid w:val="00C33E50"/>
    <w:rsid w:val="00C34947"/>
    <w:rsid w:val="00C34C20"/>
    <w:rsid w:val="00C35A3E"/>
    <w:rsid w:val="00C40250"/>
    <w:rsid w:val="00C42130"/>
    <w:rsid w:val="00C423A4"/>
    <w:rsid w:val="00C446D9"/>
    <w:rsid w:val="00C44BF5"/>
    <w:rsid w:val="00C521D6"/>
    <w:rsid w:val="00C55232"/>
    <w:rsid w:val="00C553A4"/>
    <w:rsid w:val="00C55A06"/>
    <w:rsid w:val="00C55D03"/>
    <w:rsid w:val="00C57E2A"/>
    <w:rsid w:val="00C601BC"/>
    <w:rsid w:val="00C6329F"/>
    <w:rsid w:val="00C63340"/>
    <w:rsid w:val="00C643F9"/>
    <w:rsid w:val="00C64E95"/>
    <w:rsid w:val="00C71372"/>
    <w:rsid w:val="00C72410"/>
    <w:rsid w:val="00C7287F"/>
    <w:rsid w:val="00C80982"/>
    <w:rsid w:val="00C80CB8"/>
    <w:rsid w:val="00C819F8"/>
    <w:rsid w:val="00C8248C"/>
    <w:rsid w:val="00C84D83"/>
    <w:rsid w:val="00C84E33"/>
    <w:rsid w:val="00C86D6F"/>
    <w:rsid w:val="00C905FC"/>
    <w:rsid w:val="00C907C8"/>
    <w:rsid w:val="00C92D03"/>
    <w:rsid w:val="00C9319C"/>
    <w:rsid w:val="00C941B7"/>
    <w:rsid w:val="00C9435D"/>
    <w:rsid w:val="00C94DF2"/>
    <w:rsid w:val="00C96741"/>
    <w:rsid w:val="00CA2D1B"/>
    <w:rsid w:val="00CA370A"/>
    <w:rsid w:val="00CA375D"/>
    <w:rsid w:val="00CA5DEF"/>
    <w:rsid w:val="00CA64AC"/>
    <w:rsid w:val="00CA662A"/>
    <w:rsid w:val="00CA7AFD"/>
    <w:rsid w:val="00CA7C3C"/>
    <w:rsid w:val="00CB0189"/>
    <w:rsid w:val="00CB0BA2"/>
    <w:rsid w:val="00CB1A42"/>
    <w:rsid w:val="00CB1B0C"/>
    <w:rsid w:val="00CB2001"/>
    <w:rsid w:val="00CB2C0B"/>
    <w:rsid w:val="00CB3378"/>
    <w:rsid w:val="00CB517D"/>
    <w:rsid w:val="00CC038D"/>
    <w:rsid w:val="00CC08DB"/>
    <w:rsid w:val="00CC39FF"/>
    <w:rsid w:val="00CC3C2F"/>
    <w:rsid w:val="00CC4AC8"/>
    <w:rsid w:val="00CC5233"/>
    <w:rsid w:val="00CC5DE6"/>
    <w:rsid w:val="00CC6C98"/>
    <w:rsid w:val="00CC6E4E"/>
    <w:rsid w:val="00CC6FE8"/>
    <w:rsid w:val="00CC7202"/>
    <w:rsid w:val="00CC7D37"/>
    <w:rsid w:val="00CD1895"/>
    <w:rsid w:val="00CD2808"/>
    <w:rsid w:val="00CD28BF"/>
    <w:rsid w:val="00CD4092"/>
    <w:rsid w:val="00CD4A20"/>
    <w:rsid w:val="00CD50A1"/>
    <w:rsid w:val="00CD519E"/>
    <w:rsid w:val="00CD561D"/>
    <w:rsid w:val="00CD5C6E"/>
    <w:rsid w:val="00CE0A8F"/>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657"/>
    <w:rsid w:val="00D15FB2"/>
    <w:rsid w:val="00D1701F"/>
    <w:rsid w:val="00D20737"/>
    <w:rsid w:val="00D20E8B"/>
    <w:rsid w:val="00D21E81"/>
    <w:rsid w:val="00D223DE"/>
    <w:rsid w:val="00D25E37"/>
    <w:rsid w:val="00D2661A"/>
    <w:rsid w:val="00D27582"/>
    <w:rsid w:val="00D27EC4"/>
    <w:rsid w:val="00D32719"/>
    <w:rsid w:val="00D33333"/>
    <w:rsid w:val="00D33457"/>
    <w:rsid w:val="00D352A2"/>
    <w:rsid w:val="00D3660F"/>
    <w:rsid w:val="00D4162B"/>
    <w:rsid w:val="00D42BB8"/>
    <w:rsid w:val="00D4514F"/>
    <w:rsid w:val="00D451E2"/>
    <w:rsid w:val="00D45E89"/>
    <w:rsid w:val="00D45E8D"/>
    <w:rsid w:val="00D466AE"/>
    <w:rsid w:val="00D4734F"/>
    <w:rsid w:val="00D47E02"/>
    <w:rsid w:val="00D51BF3"/>
    <w:rsid w:val="00D560E4"/>
    <w:rsid w:val="00D578BA"/>
    <w:rsid w:val="00D57DD5"/>
    <w:rsid w:val="00D60641"/>
    <w:rsid w:val="00D65506"/>
    <w:rsid w:val="00D66846"/>
    <w:rsid w:val="00D675FB"/>
    <w:rsid w:val="00D67BC6"/>
    <w:rsid w:val="00D71F25"/>
    <w:rsid w:val="00D72A9C"/>
    <w:rsid w:val="00D77031"/>
    <w:rsid w:val="00D84941"/>
    <w:rsid w:val="00D84FA1"/>
    <w:rsid w:val="00D851F0"/>
    <w:rsid w:val="00D86DB7"/>
    <w:rsid w:val="00D926D0"/>
    <w:rsid w:val="00D93030"/>
    <w:rsid w:val="00D939D2"/>
    <w:rsid w:val="00D950E1"/>
    <w:rsid w:val="00D952A6"/>
    <w:rsid w:val="00D97F99"/>
    <w:rsid w:val="00DA0E14"/>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AED"/>
    <w:rsid w:val="00DE0A4B"/>
    <w:rsid w:val="00DE2410"/>
    <w:rsid w:val="00DE2939"/>
    <w:rsid w:val="00DE6E81"/>
    <w:rsid w:val="00DE703F"/>
    <w:rsid w:val="00DE7595"/>
    <w:rsid w:val="00DF1961"/>
    <w:rsid w:val="00DF44DE"/>
    <w:rsid w:val="00DF5F11"/>
    <w:rsid w:val="00DF6545"/>
    <w:rsid w:val="00E01138"/>
    <w:rsid w:val="00E02DFB"/>
    <w:rsid w:val="00E030F9"/>
    <w:rsid w:val="00E0311A"/>
    <w:rsid w:val="00E03138"/>
    <w:rsid w:val="00E03B9B"/>
    <w:rsid w:val="00E06404"/>
    <w:rsid w:val="00E065D2"/>
    <w:rsid w:val="00E11A85"/>
    <w:rsid w:val="00E12495"/>
    <w:rsid w:val="00E14252"/>
    <w:rsid w:val="00E15CCD"/>
    <w:rsid w:val="00E161E5"/>
    <w:rsid w:val="00E202EF"/>
    <w:rsid w:val="00E210B5"/>
    <w:rsid w:val="00E23D99"/>
    <w:rsid w:val="00E24EBC"/>
    <w:rsid w:val="00E2552F"/>
    <w:rsid w:val="00E3137A"/>
    <w:rsid w:val="00E32CCF"/>
    <w:rsid w:val="00E34A98"/>
    <w:rsid w:val="00E35D1E"/>
    <w:rsid w:val="00E364F9"/>
    <w:rsid w:val="00E365FA"/>
    <w:rsid w:val="00E36789"/>
    <w:rsid w:val="00E37CD0"/>
    <w:rsid w:val="00E44A83"/>
    <w:rsid w:val="00E47ED2"/>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464"/>
    <w:rsid w:val="00E737EF"/>
    <w:rsid w:val="00E74C54"/>
    <w:rsid w:val="00E77A03"/>
    <w:rsid w:val="00E80761"/>
    <w:rsid w:val="00E822E8"/>
    <w:rsid w:val="00E82554"/>
    <w:rsid w:val="00E82606"/>
    <w:rsid w:val="00E8384C"/>
    <w:rsid w:val="00E846C8"/>
    <w:rsid w:val="00E84957"/>
    <w:rsid w:val="00E84A55"/>
    <w:rsid w:val="00E85BFF"/>
    <w:rsid w:val="00E90391"/>
    <w:rsid w:val="00E906C2"/>
    <w:rsid w:val="00E92127"/>
    <w:rsid w:val="00E9311F"/>
    <w:rsid w:val="00E934D1"/>
    <w:rsid w:val="00E94049"/>
    <w:rsid w:val="00E94AF0"/>
    <w:rsid w:val="00E94CD6"/>
    <w:rsid w:val="00E95D13"/>
    <w:rsid w:val="00E95DD3"/>
    <w:rsid w:val="00E966A4"/>
    <w:rsid w:val="00E969D5"/>
    <w:rsid w:val="00EA58D1"/>
    <w:rsid w:val="00EA61BC"/>
    <w:rsid w:val="00EA681A"/>
    <w:rsid w:val="00EA735B"/>
    <w:rsid w:val="00EB0D2D"/>
    <w:rsid w:val="00EB17DE"/>
    <w:rsid w:val="00EB1E69"/>
    <w:rsid w:val="00EB2086"/>
    <w:rsid w:val="00EB5EDF"/>
    <w:rsid w:val="00EB60FE"/>
    <w:rsid w:val="00EB74DB"/>
    <w:rsid w:val="00EC5359"/>
    <w:rsid w:val="00EC5378"/>
    <w:rsid w:val="00EC562A"/>
    <w:rsid w:val="00ED067A"/>
    <w:rsid w:val="00ED1AFF"/>
    <w:rsid w:val="00ED2B50"/>
    <w:rsid w:val="00ED66EC"/>
    <w:rsid w:val="00EE0350"/>
    <w:rsid w:val="00EE0719"/>
    <w:rsid w:val="00EE0E80"/>
    <w:rsid w:val="00EE1341"/>
    <w:rsid w:val="00EE54A6"/>
    <w:rsid w:val="00EE613F"/>
    <w:rsid w:val="00EE7295"/>
    <w:rsid w:val="00EE7869"/>
    <w:rsid w:val="00EF054A"/>
    <w:rsid w:val="00EF28D3"/>
    <w:rsid w:val="00EF3235"/>
    <w:rsid w:val="00EF5B7F"/>
    <w:rsid w:val="00EF7E72"/>
    <w:rsid w:val="00F06D37"/>
    <w:rsid w:val="00F07B9D"/>
    <w:rsid w:val="00F11586"/>
    <w:rsid w:val="00F117AD"/>
    <w:rsid w:val="00F1183B"/>
    <w:rsid w:val="00F11C9F"/>
    <w:rsid w:val="00F12263"/>
    <w:rsid w:val="00F1409D"/>
    <w:rsid w:val="00F14214"/>
    <w:rsid w:val="00F157A9"/>
    <w:rsid w:val="00F25BB6"/>
    <w:rsid w:val="00F26B7E"/>
    <w:rsid w:val="00F27A3B"/>
    <w:rsid w:val="00F31EDE"/>
    <w:rsid w:val="00F33794"/>
    <w:rsid w:val="00F33817"/>
    <w:rsid w:val="00F36A06"/>
    <w:rsid w:val="00F40FFD"/>
    <w:rsid w:val="00F420D5"/>
    <w:rsid w:val="00F43ECE"/>
    <w:rsid w:val="00F451EA"/>
    <w:rsid w:val="00F45447"/>
    <w:rsid w:val="00F456C6"/>
    <w:rsid w:val="00F4577B"/>
    <w:rsid w:val="00F46496"/>
    <w:rsid w:val="00F474D0"/>
    <w:rsid w:val="00F50179"/>
    <w:rsid w:val="00F515EE"/>
    <w:rsid w:val="00F55491"/>
    <w:rsid w:val="00F56511"/>
    <w:rsid w:val="00F609B8"/>
    <w:rsid w:val="00F6194E"/>
    <w:rsid w:val="00F623AC"/>
    <w:rsid w:val="00F6412A"/>
    <w:rsid w:val="00F65893"/>
    <w:rsid w:val="00F664AE"/>
    <w:rsid w:val="00F66A4A"/>
    <w:rsid w:val="00F71E22"/>
    <w:rsid w:val="00F72142"/>
    <w:rsid w:val="00F72AE7"/>
    <w:rsid w:val="00F81141"/>
    <w:rsid w:val="00F833BA"/>
    <w:rsid w:val="00F84FD0"/>
    <w:rsid w:val="00F85453"/>
    <w:rsid w:val="00F859A8"/>
    <w:rsid w:val="00F86D87"/>
    <w:rsid w:val="00F90740"/>
    <w:rsid w:val="00F9108B"/>
    <w:rsid w:val="00F91349"/>
    <w:rsid w:val="00F93A8A"/>
    <w:rsid w:val="00F95248"/>
    <w:rsid w:val="00F956A9"/>
    <w:rsid w:val="00F963ED"/>
    <w:rsid w:val="00F966CF"/>
    <w:rsid w:val="00F96CAE"/>
    <w:rsid w:val="00F97C99"/>
    <w:rsid w:val="00FA340E"/>
    <w:rsid w:val="00FA4DAC"/>
    <w:rsid w:val="00FA662D"/>
    <w:rsid w:val="00FA73B1"/>
    <w:rsid w:val="00FB0CB9"/>
    <w:rsid w:val="00FB231D"/>
    <w:rsid w:val="00FB368D"/>
    <w:rsid w:val="00FB45F1"/>
    <w:rsid w:val="00FB4A72"/>
    <w:rsid w:val="00FB54E8"/>
    <w:rsid w:val="00FB7054"/>
    <w:rsid w:val="00FC17B7"/>
    <w:rsid w:val="00FC2CB7"/>
    <w:rsid w:val="00FC4090"/>
    <w:rsid w:val="00FC55B4"/>
    <w:rsid w:val="00FD00E6"/>
    <w:rsid w:val="00FD09A1"/>
    <w:rsid w:val="00FD2A7C"/>
    <w:rsid w:val="00FD59EB"/>
    <w:rsid w:val="00FD6BB6"/>
    <w:rsid w:val="00FD7299"/>
    <w:rsid w:val="00FE0DE9"/>
    <w:rsid w:val="00FE1FBE"/>
    <w:rsid w:val="00FE3901"/>
    <w:rsid w:val="00FE39D3"/>
    <w:rsid w:val="00FE4BCE"/>
    <w:rsid w:val="00FE54AE"/>
    <w:rsid w:val="00FE576A"/>
    <w:rsid w:val="00FE7E79"/>
    <w:rsid w:val="00FF3E7D"/>
    <w:rsid w:val="00FF5B99"/>
    <w:rsid w:val="00FF730C"/>
    <w:rsid w:val="00FF73F4"/>
    <w:rsid w:val="00FF7CE4"/>
    <w:rsid w:val="00FF7E39"/>
    <w:rsid w:val="4FEFD9E5"/>
    <w:rsid w:val="5FEF0434"/>
    <w:rsid w:val="7FFF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7940FEC"/>
  <w15:docId w15:val="{B004A77F-043B-48D4-989A-2FC032F9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spacing w:beforeLines="50" w:before="50" w:afterLines="50" w:after="50"/>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spacing w:before="280" w:after="290" w:line="376" w:lineRule="auto"/>
      <w:outlineLvl w:val="4"/>
    </w:pPr>
    <w:rPr>
      <w:b/>
      <w:bCs/>
      <w:sz w:val="28"/>
      <w:szCs w:val="28"/>
    </w:rPr>
  </w:style>
  <w:style w:type="paragraph" w:styleId="6">
    <w:name w:val="heading 6"/>
    <w:basedOn w:val="afff5"/>
    <w:next w:val="afff5"/>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spacing w:before="240" w:after="64" w:line="320" w:lineRule="auto"/>
      <w:outlineLvl w:val="6"/>
    </w:pPr>
    <w:rPr>
      <w:b/>
      <w:bCs/>
      <w:sz w:val="24"/>
      <w:szCs w:val="24"/>
    </w:rPr>
  </w:style>
  <w:style w:type="paragraph" w:styleId="8">
    <w:name w:val="heading 8"/>
    <w:basedOn w:val="afff5"/>
    <w:next w:val="afff5"/>
    <w:link w:val="80"/>
    <w:qFormat/>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snapToGrid w:val="0"/>
      <w:jc w:val="right"/>
    </w:pPr>
    <w:rPr>
      <w:rFonts w:ascii="宋体"/>
      <w:sz w:val="18"/>
      <w:szCs w:val="18"/>
    </w:rPr>
  </w:style>
  <w:style w:type="paragraph" w:styleId="affff0">
    <w:name w:val="header"/>
    <w:basedOn w:val="afff5"/>
    <w:link w:val="affff1"/>
    <w:uiPriority w:val="99"/>
    <w:pPr>
      <w:tabs>
        <w:tab w:val="center" w:pos="4153"/>
        <w:tab w:val="right" w:pos="8306"/>
      </w:tabs>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Normal (Web)"/>
    <w:basedOn w:val="afff5"/>
    <w:uiPriority w:val="99"/>
    <w:semiHidden/>
    <w:unhideWhenUsed/>
    <w:rPr>
      <w:sz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rPr>
      <w:rFonts w:ascii="宋体" w:eastAsia="宋体" w:hAnsi="Times New Roman"/>
      <w:sz w:val="18"/>
    </w:rPr>
  </w:style>
  <w:style w:type="character" w:styleId="affffb">
    <w:name w:val="Emphasis"/>
    <w:uiPriority w:val="20"/>
    <w:qFormat/>
    <w:rPr>
      <w:i/>
      <w:iCs/>
    </w:rPr>
  </w:style>
  <w:style w:type="character" w:styleId="affffc">
    <w:name w:val="Hyperlink"/>
    <w:uiPriority w:val="99"/>
    <w:rPr>
      <w:rFonts w:ascii="宋体" w:eastAsia="宋体" w:hAnsi="Times New Roman"/>
      <w:color w:val="auto"/>
      <w:spacing w:val="0"/>
      <w:w w:val="100"/>
      <w:position w:val="0"/>
      <w:sz w:val="21"/>
      <w:u w:val="none"/>
      <w:vertAlign w:val="baseline"/>
    </w:rPr>
  </w:style>
  <w:style w:type="character" w:styleId="affffd">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rPr>
      <w:i/>
      <w:iCs/>
      <w:color w:val="000000"/>
      <w:kern w:val="2"/>
      <w:sz w:val="21"/>
      <w:szCs w:val="21"/>
    </w:rPr>
  </w:style>
  <w:style w:type="character" w:customStyle="1" w:styleId="affff7">
    <w:name w:val="标题 字符"/>
    <w:link w:val="affff6"/>
    <w:rPr>
      <w:rFonts w:ascii="Arial" w:hAnsi="Arial" w:cs="Arial"/>
      <w:b/>
      <w:bCs/>
      <w:kern w:val="2"/>
      <w:sz w:val="32"/>
      <w:szCs w:val="32"/>
    </w:rPr>
  </w:style>
  <w:style w:type="paragraph" w:customStyle="1" w:styleId="afffff0">
    <w:name w:val="标准标志"/>
    <w:next w:val="afff5"/>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pPr>
      <w:ind w:left="198"/>
    </w:pPr>
    <w:rPr>
      <w:rFonts w:ascii="宋体"/>
      <w:sz w:val="18"/>
    </w:rPr>
  </w:style>
  <w:style w:type="paragraph" w:customStyle="1" w:styleId="afffff3">
    <w:name w:val="标准文件_页脚奇数页"/>
    <w:pPr>
      <w:ind w:right="227"/>
      <w:jc w:val="right"/>
    </w:pPr>
    <w:rPr>
      <w:rFonts w:ascii="宋体"/>
      <w:sz w:val="18"/>
    </w:rPr>
  </w:style>
  <w:style w:type="paragraph" w:customStyle="1" w:styleId="afffff4">
    <w:name w:val="标准书眉一"/>
    <w:pPr>
      <w:jc w:val="both"/>
    </w:pPr>
  </w:style>
  <w:style w:type="paragraph" w:customStyle="1" w:styleId="ICS">
    <w:name w:val="标准文件_ICS"/>
    <w:basedOn w:val="afff5"/>
    <w:pPr>
      <w:spacing w:line="0" w:lineRule="atLeast"/>
    </w:pPr>
    <w:rPr>
      <w:rFonts w:ascii="黑体" w:eastAsia="黑体" w:hAnsi="宋体"/>
    </w:rPr>
  </w:style>
  <w:style w:type="paragraph" w:customStyle="1" w:styleId="afffff5">
    <w:name w:val="标准文件_标准正文"/>
    <w:basedOn w:val="afff5"/>
    <w:next w:val="afffff6"/>
    <w:pPr>
      <w:snapToGrid w:val="0"/>
      <w:ind w:firstLineChars="200" w:firstLine="200"/>
    </w:pPr>
    <w:rPr>
      <w:kern w:val="0"/>
    </w:rPr>
  </w:style>
  <w:style w:type="paragraph" w:customStyle="1" w:styleId="afffff6">
    <w:name w:val="标准文件_段"/>
    <w:link w:val="Char"/>
    <w:pPr>
      <w:autoSpaceDE w:val="0"/>
      <w:autoSpaceDN w:val="0"/>
      <w:ind w:firstLineChars="200" w:firstLine="200"/>
      <w:jc w:val="both"/>
    </w:pPr>
    <w:rPr>
      <w:rFonts w:ascii="宋体"/>
      <w:sz w:val="21"/>
    </w:rPr>
  </w:style>
  <w:style w:type="paragraph" w:customStyle="1" w:styleId="afffff7">
    <w:name w:val="标准文件_版本"/>
    <w:basedOn w:val="afffff5"/>
    <w:pPr>
      <w:snapToGrid/>
      <w:ind w:firstLineChars="0" w:firstLine="0"/>
    </w:pPr>
    <w:rPr>
      <w:rFonts w:ascii="宋体" w:hAnsi="宋体"/>
      <w:kern w:val="2"/>
    </w:rPr>
  </w:style>
  <w:style w:type="paragraph" w:customStyle="1" w:styleId="afffff8">
    <w:name w:val="标准文件_标准部门"/>
    <w:basedOn w:val="afff5"/>
    <w:pPr>
      <w:jc w:val="center"/>
    </w:pPr>
    <w:rPr>
      <w:rFonts w:ascii="黑体" w:eastAsia="黑体"/>
      <w:kern w:val="0"/>
      <w:sz w:val="44"/>
    </w:rPr>
  </w:style>
  <w:style w:type="paragraph" w:customStyle="1" w:styleId="afffff9">
    <w:name w:val="标准文件_标准代替"/>
    <w:basedOn w:val="afff5"/>
    <w:next w:val="afff5"/>
    <w:pPr>
      <w:spacing w:line="310" w:lineRule="exact"/>
      <w:jc w:val="right"/>
    </w:pPr>
    <w:rPr>
      <w:rFonts w:ascii="宋体" w:hAnsi="宋体"/>
      <w:kern w:val="0"/>
    </w:rPr>
  </w:style>
  <w:style w:type="paragraph" w:customStyle="1" w:styleId="afffffa">
    <w:name w:val="标准文件_标准名称标题"/>
    <w:basedOn w:val="afff5"/>
    <w:next w:val="afff5"/>
    <w:pPr>
      <w:shd w:val="clear" w:color="FFFFFF" w:fill="FFFFFF"/>
      <w:spacing w:before="640" w:after="100"/>
      <w:jc w:val="center"/>
    </w:pPr>
    <w:rPr>
      <w:rFonts w:ascii="黑体" w:eastAsia="黑体"/>
      <w:kern w:val="0"/>
      <w:sz w:val="32"/>
    </w:rPr>
  </w:style>
  <w:style w:type="paragraph" w:customStyle="1" w:styleId="afffffb">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pPr>
      <w:jc w:val="left"/>
    </w:pPr>
  </w:style>
  <w:style w:type="paragraph" w:customStyle="1" w:styleId="afffffd">
    <w:name w:val="标准文件_参考文献标题"/>
    <w:basedOn w:val="afff5"/>
    <w:next w:val="afff5"/>
    <w:pPr>
      <w:shd w:val="clear" w:color="FFFFFF" w:fill="FFFFFF"/>
      <w:spacing w:before="580"/>
      <w:jc w:val="center"/>
      <w:outlineLvl w:val="0"/>
    </w:pPr>
    <w:rPr>
      <w:rFonts w:ascii="黑体" w:eastAsia="黑体"/>
      <w:kern w:val="0"/>
    </w:rPr>
  </w:style>
  <w:style w:type="paragraph" w:customStyle="1" w:styleId="a">
    <w:name w:val="标准文件_参考文献条目"/>
    <w:pPr>
      <w:numPr>
        <w:numId w:val="1"/>
      </w:numPr>
    </w:pPr>
    <w:rPr>
      <w:rFonts w:ascii="宋体"/>
    </w:rPr>
  </w:style>
  <w:style w:type="paragraph" w:customStyle="1" w:styleId="affe">
    <w:name w:val="标准文件_二级条标题"/>
    <w:next w:val="afffff6"/>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rPr>
      <w:rFonts w:ascii="黑体" w:eastAsia="黑体"/>
      <w:spacing w:val="0"/>
      <w:w w:val="100"/>
      <w:position w:val="3"/>
      <w:sz w:val="28"/>
    </w:rPr>
  </w:style>
  <w:style w:type="paragraph" w:customStyle="1" w:styleId="ad">
    <w:name w:val="标准文件_方框数字列项"/>
    <w:basedOn w:val="afffff6"/>
    <w:pPr>
      <w:numPr>
        <w:numId w:val="3"/>
      </w:numPr>
      <w:ind w:firstLineChars="0" w:firstLine="0"/>
    </w:pPr>
  </w:style>
  <w:style w:type="paragraph" w:customStyle="1" w:styleId="affffff">
    <w:name w:val="标准文件_封面标准编号"/>
    <w:basedOn w:val="afff5"/>
    <w:next w:val="afffff9"/>
    <w:pPr>
      <w:spacing w:line="310" w:lineRule="exact"/>
      <w:jc w:val="right"/>
    </w:pPr>
    <w:rPr>
      <w:rFonts w:ascii="黑体" w:eastAsia="黑体"/>
      <w:kern w:val="0"/>
      <w:sz w:val="28"/>
    </w:rPr>
  </w:style>
  <w:style w:type="paragraph" w:customStyle="1" w:styleId="affffff0">
    <w:name w:val="标准文件_封面标准分类号"/>
    <w:basedOn w:val="afff5"/>
    <w:rPr>
      <w:rFonts w:ascii="黑体" w:eastAsia="黑体"/>
      <w:b/>
      <w:kern w:val="0"/>
      <w:sz w:val="28"/>
    </w:rPr>
  </w:style>
  <w:style w:type="paragraph" w:customStyle="1" w:styleId="affffff1">
    <w:name w:val="标准文件_封面标准名称"/>
    <w:basedOn w:val="afff5"/>
    <w:pPr>
      <w:jc w:val="center"/>
    </w:pPr>
    <w:rPr>
      <w:rFonts w:ascii="黑体" w:eastAsia="黑体"/>
      <w:kern w:val="0"/>
      <w:sz w:val="52"/>
    </w:rPr>
  </w:style>
  <w:style w:type="paragraph" w:customStyle="1" w:styleId="affffff2">
    <w:name w:val="标准文件_封面标准英文名称"/>
    <w:basedOn w:val="afff5"/>
    <w:pPr>
      <w:jc w:val="center"/>
    </w:pPr>
    <w:rPr>
      <w:rFonts w:ascii="黑体" w:eastAsia="黑体"/>
      <w:b/>
      <w:sz w:val="28"/>
    </w:rPr>
  </w:style>
  <w:style w:type="paragraph" w:customStyle="1" w:styleId="affffff3">
    <w:name w:val="标准文件_封面发布日期"/>
    <w:basedOn w:val="afff5"/>
    <w:pPr>
      <w:spacing w:line="310" w:lineRule="exact"/>
    </w:pPr>
    <w:rPr>
      <w:rFonts w:ascii="黑体" w:eastAsia="黑体"/>
      <w:kern w:val="0"/>
      <w:sz w:val="28"/>
    </w:rPr>
  </w:style>
  <w:style w:type="paragraph" w:customStyle="1" w:styleId="affffff4">
    <w:name w:val="标准文件_封面密级"/>
    <w:basedOn w:val="afff5"/>
    <w:rPr>
      <w:rFonts w:eastAsia="黑体"/>
      <w:sz w:val="32"/>
    </w:rPr>
  </w:style>
  <w:style w:type="paragraph" w:customStyle="1" w:styleId="affffff5">
    <w:name w:val="标准文件_封面实施日期"/>
    <w:basedOn w:val="afff5"/>
    <w:pPr>
      <w:spacing w:line="310" w:lineRule="exact"/>
      <w:jc w:val="right"/>
    </w:pPr>
    <w:rPr>
      <w:rFonts w:ascii="黑体" w:eastAsia="黑体"/>
      <w:sz w:val="28"/>
    </w:rPr>
  </w:style>
  <w:style w:type="paragraph" w:customStyle="1" w:styleId="affffff6">
    <w:name w:val="标准文件_封面抬头"/>
    <w:basedOn w:val="afffff6"/>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6"/>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6"/>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f6"/>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6"/>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rPr>
      <w:kern w:val="2"/>
      <w:sz w:val="21"/>
      <w:szCs w:val="21"/>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sz w:val="32"/>
    </w:rPr>
  </w:style>
  <w:style w:type="paragraph" w:customStyle="1" w:styleId="affffffa">
    <w:name w:val="标准文件_目次、标准名称标题"/>
    <w:basedOn w:val="a6"/>
    <w:next w:val="afffff6"/>
    <w:pPr>
      <w:spacing w:line="460" w:lineRule="exact"/>
      <w:ind w:left="0" w:firstLine="0"/>
    </w:pPr>
  </w:style>
  <w:style w:type="paragraph" w:customStyle="1" w:styleId="affffffb">
    <w:name w:val="标准文件_目录标题"/>
    <w:basedOn w:val="afff5"/>
    <w:pPr>
      <w:spacing w:before="480" w:afterLines="150" w:after="150"/>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6"/>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pPr>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6"/>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rPr>
      <w:rFonts w:ascii="宋体"/>
      <w:kern w:val="2"/>
      <w:sz w:val="18"/>
      <w:szCs w:val="18"/>
    </w:rPr>
  </w:style>
  <w:style w:type="paragraph" w:customStyle="1" w:styleId="affffffd">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pPr>
      <w:numPr>
        <w:numId w:val="12"/>
      </w:numPr>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6"/>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pPr>
      <w:numPr>
        <w:ilvl w:val="2"/>
      </w:numPr>
      <w:spacing w:beforeLines="50" w:before="50" w:afterLines="50" w:after="50"/>
      <w:outlineLvl w:val="1"/>
    </w:pPr>
  </w:style>
  <w:style w:type="paragraph" w:customStyle="1" w:styleId="afffffff">
    <w:name w:val="标准文件_一致程度"/>
    <w:basedOn w:val="afff5"/>
    <w:pPr>
      <w:spacing w:line="440" w:lineRule="exact"/>
      <w:jc w:val="center"/>
    </w:pPr>
    <w:rPr>
      <w:sz w:val="28"/>
    </w:rPr>
  </w:style>
  <w:style w:type="paragraph" w:customStyle="1" w:styleId="afffffff0">
    <w:name w:val="标准文件_引言标题"/>
    <w:next w:val="afff5"/>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pPr>
      <w:snapToGrid/>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sz w:val="21"/>
    </w:rPr>
  </w:style>
  <w:style w:type="paragraph" w:customStyle="1" w:styleId="af">
    <w:name w:val="标准文件_英文注："/>
    <w:basedOn w:val="afff5"/>
    <w:next w:val="afffff6"/>
    <w:pPr>
      <w:numPr>
        <w:numId w:val="14"/>
      </w:numPr>
      <w:tabs>
        <w:tab w:val="left" w:pos="420"/>
      </w:tabs>
      <w:autoSpaceDE w:val="0"/>
      <w:autoSpaceDN w:val="0"/>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pPr>
    <w:rPr>
      <w:rFonts w:ascii="宋体" w:hAnsi="宋体"/>
      <w:kern w:val="0"/>
      <w:szCs w:val="20"/>
    </w:rPr>
  </w:style>
  <w:style w:type="paragraph" w:customStyle="1" w:styleId="aff2">
    <w:name w:val="标准文件_正文表标题"/>
    <w:next w:val="afffff6"/>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pPr>
      <w:tabs>
        <w:tab w:val="center" w:pos="4678"/>
        <w:tab w:val="right" w:leader="middleDot" w:pos="9356"/>
      </w:tabs>
    </w:pPr>
    <w:rPr>
      <w:rFonts w:ascii="宋体" w:hAnsi="宋体"/>
    </w:rPr>
  </w:style>
  <w:style w:type="paragraph" w:customStyle="1" w:styleId="afd">
    <w:name w:val="标准文件_正文图标题"/>
    <w:next w:val="afffff6"/>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pPr>
      <w:numPr>
        <w:numId w:val="18"/>
      </w:numPr>
      <w:jc w:val="center"/>
    </w:pPr>
    <w:rPr>
      <w:rFonts w:ascii="黑体" w:eastAsia="黑体"/>
      <w:sz w:val="21"/>
    </w:rPr>
  </w:style>
  <w:style w:type="paragraph" w:customStyle="1" w:styleId="afb">
    <w:name w:val="标准文件_正文英文图标题"/>
    <w:next w:val="afffff6"/>
    <w:pPr>
      <w:numPr>
        <w:numId w:val="19"/>
      </w:numPr>
      <w:jc w:val="center"/>
    </w:pPr>
    <w:rPr>
      <w:rFonts w:ascii="黑体" w:eastAsia="黑体"/>
      <w:sz w:val="21"/>
    </w:rPr>
  </w:style>
  <w:style w:type="paragraph" w:customStyle="1" w:styleId="af7">
    <w:name w:val="标准文件_编号列项（三级）"/>
    <w:pPr>
      <w:numPr>
        <w:ilvl w:val="2"/>
        <w:numId w:val="13"/>
      </w:numPr>
    </w:pPr>
    <w:rPr>
      <w:rFonts w:ascii="宋体"/>
      <w:sz w:val="21"/>
    </w:rPr>
  </w:style>
  <w:style w:type="paragraph" w:customStyle="1" w:styleId="a1">
    <w:name w:val="二级无标题条"/>
    <w:basedOn w:val="afff5"/>
    <w:pPr>
      <w:numPr>
        <w:ilvl w:val="3"/>
        <w:numId w:val="20"/>
      </w:numPr>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pPr>
      <w:framePr w:w="4000" w:h="473" w:hRule="exact" w:hSpace="180" w:vSpace="180" w:wrap="around" w:hAnchor="margin" w:y="13511" w:anchorLock="1"/>
    </w:pPr>
    <w:rPr>
      <w:rFonts w:eastAsia="黑体"/>
      <w:sz w:val="28"/>
    </w:rPr>
  </w:style>
  <w:style w:type="paragraph" w:customStyle="1" w:styleId="afffffff5">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pPr>
      <w:spacing w:before="180" w:line="180" w:lineRule="exact"/>
      <w:jc w:val="center"/>
    </w:pPr>
    <w:rPr>
      <w:rFonts w:ascii="宋体"/>
      <w:sz w:val="21"/>
    </w:rPr>
  </w:style>
  <w:style w:type="paragraph" w:customStyle="1" w:styleId="afffffff8">
    <w:name w:val="封面标准文稿类别"/>
    <w:pPr>
      <w:spacing w:before="440" w:line="400" w:lineRule="exact"/>
      <w:jc w:val="center"/>
    </w:pPr>
    <w:rPr>
      <w:rFonts w:ascii="宋体"/>
      <w:sz w:val="24"/>
    </w:rPr>
  </w:style>
  <w:style w:type="paragraph" w:customStyle="1" w:styleId="afffffff9">
    <w:name w:val="封面标准英文名称"/>
    <w:pPr>
      <w:widowControl w:val="0"/>
      <w:spacing w:line="360" w:lineRule="exact"/>
      <w:jc w:val="center"/>
    </w:pPr>
    <w:rPr>
      <w:sz w:val="28"/>
    </w:rPr>
  </w:style>
  <w:style w:type="paragraph" w:customStyle="1" w:styleId="afffffffa">
    <w:name w:val="封面一致性程度标识"/>
    <w:pPr>
      <w:spacing w:before="440" w:line="440" w:lineRule="exact"/>
      <w:jc w:val="center"/>
    </w:pPr>
    <w:rPr>
      <w:sz w:val="28"/>
    </w:rPr>
  </w:style>
  <w:style w:type="paragraph" w:customStyle="1" w:styleId="afffffffb">
    <w:name w:val="封面正文"/>
    <w:pPr>
      <w:jc w:val="both"/>
    </w:pPr>
  </w:style>
  <w:style w:type="paragraph" w:customStyle="1" w:styleId="afffffffc">
    <w:name w:val="附录二级无标题条"/>
    <w:basedOn w:val="afff5"/>
    <w:next w:val="afffff6"/>
    <w:pPr>
      <w:wordWrap w:val="0"/>
      <w:overflowPunct w:val="0"/>
      <w:autoSpaceDE w:val="0"/>
      <w:autoSpaceDN w:val="0"/>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pPr>
      <w:numPr>
        <w:numId w:val="21"/>
      </w:numPr>
    </w:pPr>
    <w:rPr>
      <w:rFonts w:ascii="宋体"/>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5"/>
    <w:pPr>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sz w:val="18"/>
    </w:rPr>
  </w:style>
  <w:style w:type="paragraph" w:customStyle="1" w:styleId="afff4">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sz w:val="21"/>
    </w:rPr>
  </w:style>
  <w:style w:type="paragraph" w:customStyle="1" w:styleId="210">
    <w:name w:val="目录 21"/>
    <w:basedOn w:val="afff5"/>
    <w:next w:val="afff5"/>
    <w:semiHidden/>
    <w:pPr>
      <w:jc w:val="left"/>
    </w:pPr>
    <w:rPr>
      <w:bCs/>
      <w:iCs/>
    </w:rPr>
  </w:style>
  <w:style w:type="paragraph" w:customStyle="1" w:styleId="31">
    <w:name w:val="目录 31"/>
    <w:basedOn w:val="afff5"/>
    <w:next w:val="afff5"/>
    <w:semiHidden/>
    <w:rPr>
      <w:rFonts w:ascii="宋体" w:hAnsi="宋体"/>
      <w:iCs/>
    </w:rPr>
  </w:style>
  <w:style w:type="paragraph" w:customStyle="1" w:styleId="41">
    <w:name w:val="目录 41"/>
    <w:basedOn w:val="afff5"/>
    <w:next w:val="afff5"/>
    <w:semiHidden/>
    <w:pPr>
      <w:jc w:val="left"/>
    </w:pPr>
  </w:style>
  <w:style w:type="paragraph" w:customStyle="1" w:styleId="51">
    <w:name w:val="目录 51"/>
    <w:basedOn w:val="afff5"/>
    <w:next w:val="afff5"/>
    <w:semiHidden/>
    <w:rPr>
      <w:rFonts w:ascii="宋体" w:hAnsi="宋体"/>
    </w:rPr>
  </w:style>
  <w:style w:type="paragraph" w:customStyle="1" w:styleId="61">
    <w:name w:val="目录 61"/>
    <w:basedOn w:val="afff5"/>
    <w:next w:val="afff5"/>
    <w:semiHidden/>
    <w:pPr>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pPr>
      <w:numPr>
        <w:ilvl w:val="4"/>
        <w:numId w:val="20"/>
      </w:numPr>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5"/>
    <w:pPr>
      <w:numPr>
        <w:ilvl w:val="5"/>
        <w:numId w:val="20"/>
      </w:numPr>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5"/>
    <w:pPr>
      <w:numPr>
        <w:ilvl w:val="6"/>
        <w:numId w:val="20"/>
      </w:numPr>
    </w:pPr>
    <w:rPr>
      <w:szCs w:val="24"/>
    </w:rPr>
  </w:style>
  <w:style w:type="paragraph" w:customStyle="1" w:styleId="a0">
    <w:name w:val="一级无标题条"/>
    <w:basedOn w:val="afff5"/>
    <w:pPr>
      <w:numPr>
        <w:ilvl w:val="2"/>
        <w:numId w:val="20"/>
      </w:numPr>
      <w:spacing w:before="10" w:after="10"/>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rPr>
      <w:rFonts w:ascii="宋体"/>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6"/>
    <w:pPr>
      <w:numPr>
        <w:numId w:val="25"/>
      </w:numPr>
    </w:pPr>
    <w:rPr>
      <w:rFonts w:ascii="宋体" w:hAnsi="Times New Roman"/>
      <w:sz w:val="18"/>
      <w:szCs w:val="18"/>
    </w:rPr>
  </w:style>
  <w:style w:type="paragraph" w:customStyle="1" w:styleId="af5">
    <w:name w:val="标准文件_字母编号列项（一级）"/>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pPr>
      <w:widowControl w:val="0"/>
      <w:numPr>
        <w:numId w:val="26"/>
      </w:numPr>
      <w:autoSpaceDE w:val="0"/>
      <w:autoSpaceDN w:val="0"/>
      <w:jc w:val="both"/>
    </w:pPr>
    <w:rPr>
      <w:rFonts w:ascii="宋体"/>
      <w:sz w:val="18"/>
      <w:szCs w:val="18"/>
    </w:rPr>
  </w:style>
  <w:style w:type="paragraph" w:customStyle="1" w:styleId="a5">
    <w:name w:val="标准文件_注×："/>
    <w:pPr>
      <w:widowControl w:val="0"/>
      <w:numPr>
        <w:numId w:val="27"/>
      </w:numPr>
      <w:autoSpaceDE w:val="0"/>
      <w:autoSpaceDN w:val="0"/>
      <w:jc w:val="both"/>
    </w:pPr>
    <w:rPr>
      <w:rFonts w:ascii="宋体"/>
      <w:sz w:val="18"/>
      <w:szCs w:val="18"/>
    </w:rPr>
  </w:style>
  <w:style w:type="paragraph" w:customStyle="1" w:styleId="ac">
    <w:name w:val="标准文件_示例："/>
    <w:next w:val="afffffffffb"/>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numPr>
        <w:numId w:val="29"/>
      </w:numPr>
    </w:pPr>
    <w:rPr>
      <w:rFonts w:ascii="宋体" w:hAnsi="Times New Roman"/>
      <w:kern w:val="0"/>
      <w:sz w:val="18"/>
      <w:szCs w:val="18"/>
    </w:rPr>
  </w:style>
  <w:style w:type="character" w:customStyle="1" w:styleId="Char">
    <w:name w:val="标准文件_段 Char"/>
    <w:link w:val="afffff6"/>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rPr>
      <w:rFonts w:ascii="黑体" w:eastAsia="黑体"/>
      <w:spacing w:val="85"/>
      <w:w w:val="100"/>
      <w:position w:val="3"/>
      <w:sz w:val="28"/>
      <w:szCs w:val="28"/>
    </w:rPr>
  </w:style>
  <w:style w:type="paragraph" w:styleId="afffffffffffb">
    <w:name w:val="List Paragraph"/>
    <w:basedOn w:val="afff5"/>
    <w:uiPriority w:val="34"/>
    <w:qFormat/>
    <w:pPr>
      <w:widowControl w:val="0"/>
      <w:spacing w:beforeLines="0" w:before="0" w:afterLines="0" w:after="0"/>
      <w:ind w:firstLineChars="200" w:firstLine="420"/>
    </w:pPr>
    <w:rPr>
      <w:rFonts w:asciiTheme="minorHAnsi" w:eastAsiaTheme="minorEastAsia" w:hAnsiTheme="minorHAnsi" w:cstheme="minorBidi"/>
      <w:szCs w:val="22"/>
      <w14:ligatures w14:val="standardContextual"/>
    </w:rPr>
  </w:style>
  <w:style w:type="table" w:customStyle="1" w:styleId="12">
    <w:name w:val="网格型1"/>
    <w:basedOn w:val="afff7"/>
    <w:next w:val="affff8"/>
    <w:uiPriority w:val="39"/>
    <w:rsid w:val="00A153BB"/>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1DFFD0845644F1BD8F9EA4DA89C61F"/>
        <w:category>
          <w:name w:val="常规"/>
          <w:gallery w:val="placeholder"/>
        </w:category>
        <w:types>
          <w:type w:val="bbPlcHdr"/>
        </w:types>
        <w:behaviors>
          <w:behavior w:val="content"/>
        </w:behaviors>
        <w:guid w:val="{659FF571-6474-46AE-9339-CB94C038909F}"/>
      </w:docPartPr>
      <w:docPartBody>
        <w:p w:rsidR="004D7E03" w:rsidRDefault="00000000">
          <w:pPr>
            <w:pStyle w:val="781DFFD0845644F1BD8F9EA4DA89C61F"/>
            <w:rPr>
              <w:rFonts w:hint="eastAsia"/>
            </w:rPr>
          </w:pPr>
          <w:r>
            <w:rPr>
              <w:rStyle w:val="a3"/>
              <w:rFonts w:hint="eastAsia"/>
            </w:rPr>
            <w:t>单击或点击此处输入文字。</w:t>
          </w:r>
        </w:p>
      </w:docPartBody>
    </w:docPart>
    <w:docPart>
      <w:docPartPr>
        <w:name w:val="A316CA787DCF4AC6B0434A8A0537B149"/>
        <w:category>
          <w:name w:val="常规"/>
          <w:gallery w:val="placeholder"/>
        </w:category>
        <w:types>
          <w:type w:val="bbPlcHdr"/>
        </w:types>
        <w:behaviors>
          <w:behavior w:val="content"/>
        </w:behaviors>
        <w:guid w:val="{AECAF37C-9C7A-4CD0-A537-AC0BCC4668BA}"/>
      </w:docPartPr>
      <w:docPartBody>
        <w:p w:rsidR="004D7E03" w:rsidRDefault="00000000">
          <w:pPr>
            <w:pStyle w:val="A316CA787DCF4AC6B0434A8A0537B149"/>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E5"/>
    <w:rsid w:val="00025D5E"/>
    <w:rsid w:val="00095477"/>
    <w:rsid w:val="000B172F"/>
    <w:rsid w:val="000D5FE5"/>
    <w:rsid w:val="000E1DAD"/>
    <w:rsid w:val="000E34CE"/>
    <w:rsid w:val="000F142D"/>
    <w:rsid w:val="0018498A"/>
    <w:rsid w:val="001A4E3D"/>
    <w:rsid w:val="001C4D39"/>
    <w:rsid w:val="001E57D3"/>
    <w:rsid w:val="002167B5"/>
    <w:rsid w:val="002363AD"/>
    <w:rsid w:val="00245460"/>
    <w:rsid w:val="002A35DF"/>
    <w:rsid w:val="002C5F85"/>
    <w:rsid w:val="00342955"/>
    <w:rsid w:val="0038150C"/>
    <w:rsid w:val="00381599"/>
    <w:rsid w:val="003833D3"/>
    <w:rsid w:val="003B1C63"/>
    <w:rsid w:val="003E2A32"/>
    <w:rsid w:val="0045015E"/>
    <w:rsid w:val="004948B9"/>
    <w:rsid w:val="004D7E03"/>
    <w:rsid w:val="0051793F"/>
    <w:rsid w:val="005855E1"/>
    <w:rsid w:val="005E7F9D"/>
    <w:rsid w:val="0061405A"/>
    <w:rsid w:val="00614BA2"/>
    <w:rsid w:val="00645680"/>
    <w:rsid w:val="00645A42"/>
    <w:rsid w:val="00681FAD"/>
    <w:rsid w:val="00691984"/>
    <w:rsid w:val="006B19D0"/>
    <w:rsid w:val="00700C33"/>
    <w:rsid w:val="00713FE1"/>
    <w:rsid w:val="00716496"/>
    <w:rsid w:val="0071727F"/>
    <w:rsid w:val="00767377"/>
    <w:rsid w:val="00797E0A"/>
    <w:rsid w:val="00827A64"/>
    <w:rsid w:val="008C7C5F"/>
    <w:rsid w:val="008D587A"/>
    <w:rsid w:val="008F6525"/>
    <w:rsid w:val="00930E5D"/>
    <w:rsid w:val="00987643"/>
    <w:rsid w:val="009C26C3"/>
    <w:rsid w:val="009D4DD8"/>
    <w:rsid w:val="009D72A3"/>
    <w:rsid w:val="00A176F5"/>
    <w:rsid w:val="00A3429A"/>
    <w:rsid w:val="00A7048B"/>
    <w:rsid w:val="00A97310"/>
    <w:rsid w:val="00B21502"/>
    <w:rsid w:val="00BB7851"/>
    <w:rsid w:val="00BE7C87"/>
    <w:rsid w:val="00CA64AC"/>
    <w:rsid w:val="00CD7927"/>
    <w:rsid w:val="00D957B4"/>
    <w:rsid w:val="00DA7B6A"/>
    <w:rsid w:val="00DF0061"/>
    <w:rsid w:val="00E00A05"/>
    <w:rsid w:val="00EB0D2D"/>
    <w:rsid w:val="00ED6ACC"/>
    <w:rsid w:val="00F267CB"/>
    <w:rsid w:val="00F40FFD"/>
    <w:rsid w:val="00F609B8"/>
    <w:rsid w:val="00F664AE"/>
    <w:rsid w:val="00F83A2F"/>
    <w:rsid w:val="00F86119"/>
    <w:rsid w:val="00FA4D25"/>
    <w:rsid w:val="00FF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81DFFD0845644F1BD8F9EA4DA89C61F">
    <w:name w:val="781DFFD0845644F1BD8F9EA4DA89C61F"/>
    <w:pPr>
      <w:widowControl w:val="0"/>
      <w:jc w:val="both"/>
    </w:pPr>
    <w:rPr>
      <w:kern w:val="2"/>
      <w:sz w:val="21"/>
      <w:szCs w:val="22"/>
    </w:rPr>
  </w:style>
  <w:style w:type="paragraph" w:customStyle="1" w:styleId="A316CA787DCF4AC6B0434A8A0537B149">
    <w:name w:val="A316CA787DCF4AC6B0434A8A0537B149"/>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90BA9-E4D6-456F-9100-CA7D3470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2224</Words>
  <Characters>12679</Characters>
  <Application>Microsoft Office Word</Application>
  <DocSecurity>0</DocSecurity>
  <Lines>105</Lines>
  <Paragraphs>29</Paragraphs>
  <ScaleCrop>false</ScaleCrop>
  <Company>PCMI</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苏延明</dc:creator>
  <dc:description>&lt;config cover="true" show_menu="true" version="1.0.0" doctype="SDKXY"&gt;_x000d_
&lt;/config&gt;</dc:description>
  <cp:lastModifiedBy>8615504275698</cp:lastModifiedBy>
  <cp:revision>100</cp:revision>
  <cp:lastPrinted>2020-08-31T02:00:00Z</cp:lastPrinted>
  <dcterms:created xsi:type="dcterms:W3CDTF">2024-10-10T02:11:00Z</dcterms:created>
  <dcterms:modified xsi:type="dcterms:W3CDTF">2024-11-05T06:52:00Z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2052-6.1.0.8274</vt:lpwstr>
  </property>
  <property fmtid="{D5CDD505-2E9C-101B-9397-08002B2CF9AE}" pid="16" name="ICV">
    <vt:lpwstr>BD4882A4D1E61008333E0667C1A477DB_43</vt:lpwstr>
  </property>
</Properties>
</file>