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E7FA7">
        <w:tc>
          <w:tcPr>
            <w:tcW w:w="509" w:type="dxa"/>
          </w:tcPr>
          <w:p w:rsidR="00FE7FA7" w:rsidRDefault="00994C6B">
            <w:pPr>
              <w:pStyle w:val="affff6"/>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E7FA7" w:rsidRDefault="00994C6B">
            <w:pPr>
              <w:pStyle w:val="affff6"/>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w:t>
            </w:r>
            <w:r>
              <w:rPr>
                <w:rFonts w:ascii="黑体" w:eastAsia="黑体" w:hAnsi="黑体" w:hint="eastAsia"/>
                <w:sz w:val="21"/>
                <w:szCs w:val="21"/>
              </w:rPr>
              <w:t>150</w:t>
            </w:r>
            <w:r>
              <w:rPr>
                <w:rFonts w:ascii="黑体" w:eastAsia="黑体" w:hAnsi="黑体"/>
                <w:sz w:val="21"/>
                <w:szCs w:val="21"/>
              </w:rPr>
              <w:fldChar w:fldCharType="end"/>
            </w:r>
            <w:bookmarkEnd w:id="0"/>
          </w:p>
        </w:tc>
      </w:tr>
      <w:tr w:rsidR="00FE7FA7">
        <w:tc>
          <w:tcPr>
            <w:tcW w:w="509" w:type="dxa"/>
          </w:tcPr>
          <w:p w:rsidR="00FE7FA7" w:rsidRDefault="00994C6B">
            <w:pPr>
              <w:pStyle w:val="af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FE7FA7" w:rsidRDefault="00994C6B">
            <w:pPr>
              <w:pStyle w:val="af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B </w:t>
            </w:r>
            <w:r>
              <w:rPr>
                <w:rFonts w:ascii="黑体" w:eastAsia="黑体" w:hAnsi="黑体" w:hint="eastAsia"/>
                <w:sz w:val="21"/>
                <w:szCs w:val="21"/>
              </w:rPr>
              <w:t>50</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E7FA7">
        <w:tc>
          <w:tcPr>
            <w:tcW w:w="6407" w:type="dxa"/>
          </w:tcPr>
          <w:p w:rsidR="00FE7FA7" w:rsidRDefault="00994C6B">
            <w:pPr>
              <w:pStyle w:val="afffff3"/>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rsidR="00FE7FA7" w:rsidRDefault="00994C6B">
      <w:pPr>
        <w:pStyle w:val="afffff4"/>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FE7FA7" w:rsidRDefault="00994C6B">
      <w:pPr>
        <w:pStyle w:val="affffffffff6"/>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FE7FA7" w:rsidRDefault="00994C6B">
      <w:pPr>
        <w:pStyle w:val="affffffffff7"/>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FE7FA7" w:rsidRDefault="00994C6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E7FA7" w:rsidRDefault="00FE7FA7">
      <w:pPr>
        <w:pStyle w:val="afffff4"/>
        <w:framePr w:w="9639" w:h="6976" w:hRule="exact" w:hSpace="0" w:vSpace="0" w:wrap="around" w:hAnchor="page" w:y="6408"/>
        <w:jc w:val="center"/>
        <w:rPr>
          <w:rFonts w:ascii="黑体" w:eastAsia="黑体" w:hAnsi="黑体"/>
          <w:b w:val="0"/>
          <w:bCs w:val="0"/>
          <w:w w:val="100"/>
        </w:rPr>
      </w:pPr>
    </w:p>
    <w:p w:rsidR="00FE7FA7" w:rsidRDefault="00994C6B">
      <w:pPr>
        <w:pStyle w:val="affffffffff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虹鳟鱼养殖技术规</w:t>
      </w:r>
      <w:r>
        <w:rPr>
          <w:rFonts w:hint="eastAsia"/>
        </w:rPr>
        <w:t>程</w:t>
      </w:r>
      <w:r>
        <w:fldChar w:fldCharType="end"/>
      </w:r>
      <w:bookmarkEnd w:id="9"/>
    </w:p>
    <w:p w:rsidR="00FE7FA7" w:rsidRDefault="00FE7FA7">
      <w:pPr>
        <w:framePr w:w="9639" w:h="6974" w:hRule="exact" w:wrap="around" w:vAnchor="page" w:hAnchor="page" w:x="1419" w:y="6408" w:anchorLock="1"/>
        <w:ind w:left="-1418"/>
      </w:pPr>
    </w:p>
    <w:p w:rsidR="00FE7FA7" w:rsidRDefault="00994C6B">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10"/>
    </w:p>
    <w:p w:rsidR="00FE7FA7" w:rsidRDefault="00FE7FA7">
      <w:pPr>
        <w:framePr w:w="9639" w:h="6974" w:hRule="exact" w:wrap="around" w:vAnchor="page" w:hAnchor="page" w:x="1419" w:y="6408" w:anchorLock="1"/>
        <w:spacing w:line="760" w:lineRule="exact"/>
        <w:ind w:left="-1418"/>
      </w:pPr>
    </w:p>
    <w:p w:rsidR="00FE7FA7" w:rsidRDefault="00FE7FA7">
      <w:pPr>
        <w:pStyle w:val="afffffffc"/>
        <w:framePr w:w="9639" w:h="6974" w:hRule="exact" w:wrap="around" w:vAnchor="page" w:hAnchor="page" w:x="1419" w:y="6408" w:anchorLock="1"/>
        <w:textAlignment w:val="bottom"/>
        <w:rPr>
          <w:rFonts w:eastAsia="黑体"/>
          <w:szCs w:val="28"/>
        </w:rPr>
      </w:pPr>
    </w:p>
    <w:p w:rsidR="00FE7FA7" w:rsidRDefault="00994C6B">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FE7FA7" w:rsidRDefault="00994C6B">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FE7FA7" w:rsidRDefault="00994C6B">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FE7FA7" w:rsidRDefault="00994C6B">
      <w:pPr>
        <w:pStyle w:val="affffffffff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FE7FA7" w:rsidRDefault="00994C6B">
      <w:pPr>
        <w:pStyle w:val="affffffffff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FE7FA7" w:rsidRDefault="00994C6B">
      <w:pPr>
        <w:pStyle w:val="affffffffc"/>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20"/>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rsidR="00FE7FA7" w:rsidRDefault="00994C6B">
      <w:pPr>
        <w:rPr>
          <w:rFonts w:ascii="宋体" w:hAnsi="宋体"/>
          <w:sz w:val="28"/>
          <w:szCs w:val="28"/>
        </w:rPr>
        <w:sectPr w:rsidR="00FE7FA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E7FA7" w:rsidRDefault="00994C6B">
      <w:pPr>
        <w:pStyle w:val="a6"/>
        <w:spacing w:after="468"/>
      </w:pPr>
      <w:bookmarkStart w:id="21" w:name="BookMark2"/>
      <w:r>
        <w:rPr>
          <w:spacing w:val="320"/>
        </w:rPr>
        <w:lastRenderedPageBreak/>
        <w:t>前</w:t>
      </w:r>
      <w:r>
        <w:t>言</w:t>
      </w:r>
    </w:p>
    <w:p w:rsidR="00FE7FA7" w:rsidRDefault="00994C6B">
      <w:pPr>
        <w:pStyle w:val="afffff9"/>
        <w:ind w:firstLine="420"/>
      </w:pPr>
      <w:r>
        <w:rPr>
          <w:rFonts w:hint="eastAsia"/>
        </w:rPr>
        <w:t>本文件按照</w:t>
      </w:r>
      <w:r>
        <w:rPr>
          <w:rFonts w:hint="eastAsia"/>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FE7FA7" w:rsidRDefault="00994C6B">
      <w:pPr>
        <w:pStyle w:val="afffff9"/>
        <w:ind w:firstLine="420"/>
      </w:pPr>
      <w:r>
        <w:rPr>
          <w:rFonts w:hint="eastAsia"/>
        </w:rPr>
        <w:t>请注意本文件的某些内容可能涉及专利，本文件的发布机构不承担识别专利的责任。</w:t>
      </w:r>
    </w:p>
    <w:p w:rsidR="00FE7FA7" w:rsidRDefault="00994C6B">
      <w:pPr>
        <w:pStyle w:val="afffff9"/>
        <w:ind w:firstLine="420"/>
      </w:pPr>
      <w:r>
        <w:rPr>
          <w:rFonts w:hint="eastAsia"/>
        </w:rPr>
        <w:t>本文件由辽宁省农业农村厅提出并归口。</w:t>
      </w:r>
    </w:p>
    <w:p w:rsidR="00FE7FA7" w:rsidRDefault="00994C6B">
      <w:pPr>
        <w:pStyle w:val="afffff9"/>
        <w:ind w:firstLine="420"/>
      </w:pPr>
      <w:r>
        <w:rPr>
          <w:rFonts w:hint="eastAsia"/>
        </w:rPr>
        <w:t>本文件起草单位：本溪市农业综合发展服务中心、大连海洋大学水产与生命学院。</w:t>
      </w:r>
    </w:p>
    <w:p w:rsidR="00FE7FA7" w:rsidRDefault="00994C6B">
      <w:pPr>
        <w:pStyle w:val="afffff9"/>
        <w:ind w:firstLine="420"/>
      </w:pPr>
      <w:r>
        <w:rPr>
          <w:rFonts w:hint="eastAsia"/>
        </w:rPr>
        <w:t>本文件主要起草人：孙玉芝、</w:t>
      </w:r>
      <w:r>
        <w:rPr>
          <w:rFonts w:hint="eastAsia"/>
        </w:rPr>
        <w:t>杨国军、</w:t>
      </w:r>
      <w:proofErr w:type="gramStart"/>
      <w:r>
        <w:rPr>
          <w:rFonts w:hint="eastAsia"/>
        </w:rPr>
        <w:t>洛</w:t>
      </w:r>
      <w:proofErr w:type="gramEnd"/>
      <w:r>
        <w:rPr>
          <w:rFonts w:hint="eastAsia"/>
        </w:rPr>
        <w:t>小年、孙兆旭、</w:t>
      </w:r>
      <w:r>
        <w:rPr>
          <w:rFonts w:hint="eastAsia"/>
        </w:rPr>
        <w:t>孙志刚、吴金婷</w:t>
      </w:r>
      <w:r>
        <w:rPr>
          <w:rFonts w:hint="eastAsia"/>
        </w:rPr>
        <w:t>、高冰、</w:t>
      </w:r>
      <w:r>
        <w:rPr>
          <w:rFonts w:hint="eastAsia"/>
        </w:rPr>
        <w:t>刘仁广。</w:t>
      </w:r>
    </w:p>
    <w:p w:rsidR="00FE7FA7" w:rsidRDefault="00994C6B">
      <w:pPr>
        <w:pStyle w:val="afffff9"/>
        <w:ind w:firstLine="420"/>
      </w:pPr>
      <w:r>
        <w:rPr>
          <w:rFonts w:hint="eastAsia"/>
        </w:rPr>
        <w:t>本文件发布实施后，任何单位和个人如有问题和意见建议，均可以通过来电和来函等方式进行反馈，我们将及时答复并认真处理，根据实际情况依法进行评估及复审。</w:t>
      </w:r>
    </w:p>
    <w:p w:rsidR="00FE7FA7" w:rsidRDefault="00994C6B">
      <w:pPr>
        <w:pStyle w:val="afffff9"/>
        <w:ind w:firstLine="420"/>
      </w:pPr>
      <w:r>
        <w:rPr>
          <w:rFonts w:hint="eastAsia"/>
        </w:rPr>
        <w:t>归口管理部门通讯地址：辽宁省农业农村厅（沈阳市和平区太原北街</w:t>
      </w:r>
      <w:r>
        <w:rPr>
          <w:rFonts w:hint="eastAsia"/>
        </w:rPr>
        <w:t>2</w:t>
      </w:r>
      <w:r>
        <w:rPr>
          <w:rFonts w:hint="eastAsia"/>
        </w:rPr>
        <w:t>号），联系电话：</w:t>
      </w:r>
      <w:r>
        <w:rPr>
          <w:rFonts w:hint="eastAsia"/>
        </w:rPr>
        <w:t>024-23447862</w:t>
      </w:r>
      <w:r>
        <w:rPr>
          <w:rFonts w:hint="eastAsia"/>
        </w:rPr>
        <w:t>。</w:t>
      </w:r>
    </w:p>
    <w:p w:rsidR="00FE7FA7" w:rsidRDefault="00994C6B">
      <w:pPr>
        <w:pStyle w:val="afffff9"/>
        <w:ind w:firstLine="420"/>
        <w:sectPr w:rsidR="00FE7FA7">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type="lines" w:linePitch="312"/>
        </w:sectPr>
      </w:pPr>
      <w:r>
        <w:rPr>
          <w:rFonts w:hint="eastAsia"/>
        </w:rPr>
        <w:t>文件起草单位通讯地址：本溪市农业综合发展服务中心（本溪市平山区东明路</w:t>
      </w:r>
      <w:r>
        <w:rPr>
          <w:rFonts w:hint="eastAsia"/>
        </w:rPr>
        <w:t>4</w:t>
      </w:r>
      <w:r>
        <w:rPr>
          <w:rFonts w:hint="eastAsia"/>
        </w:rPr>
        <w:t>号），联系电话：</w:t>
      </w:r>
      <w:r>
        <w:rPr>
          <w:rFonts w:hint="eastAsia"/>
        </w:rPr>
        <w:t>024-43128986</w:t>
      </w:r>
      <w:r>
        <w:rPr>
          <w:rFonts w:hint="eastAsia"/>
        </w:rPr>
        <w:t>。</w:t>
      </w:r>
    </w:p>
    <w:p w:rsidR="00FE7FA7" w:rsidRDefault="00FE7FA7">
      <w:pPr>
        <w:spacing w:line="20" w:lineRule="exact"/>
        <w:jc w:val="center"/>
        <w:rPr>
          <w:rFonts w:ascii="黑体" w:eastAsia="黑体" w:hAnsi="黑体"/>
          <w:sz w:val="32"/>
          <w:szCs w:val="32"/>
        </w:rPr>
      </w:pPr>
      <w:bookmarkStart w:id="22" w:name="BookMark4"/>
      <w:bookmarkEnd w:id="21"/>
    </w:p>
    <w:p w:rsidR="00FE7FA7" w:rsidRDefault="00FE7FA7">
      <w:pPr>
        <w:spacing w:line="20" w:lineRule="exact"/>
        <w:jc w:val="center"/>
        <w:rPr>
          <w:rFonts w:ascii="黑体" w:eastAsia="黑体" w:hAnsi="黑体"/>
          <w:sz w:val="32"/>
          <w:szCs w:val="32"/>
        </w:rPr>
      </w:pPr>
    </w:p>
    <w:bookmarkStart w:id="23" w:name="NEW_STAND_NAME" w:displacedByCustomXml="next"/>
    <w:bookmarkStart w:id="24" w:name="OLE_LINK6" w:displacedByCustomXml="next"/>
    <w:sdt>
      <w:sdtPr>
        <w:tag w:val="NEW_STAND_NAME"/>
        <w:id w:val="147480109"/>
        <w:lock w:val="sdtLocked"/>
        <w:placeholder>
          <w:docPart w:val="C01EAFB12CD84ACABE4A445090D2CC72"/>
        </w:placeholder>
      </w:sdtPr>
      <w:sdtEndPr/>
      <w:sdtContent>
        <w:sdt>
          <w:sdtPr>
            <w:tag w:val="NEW_STAND_NAME"/>
            <w:id w:val="595910757"/>
            <w:lock w:val="sdtLocked"/>
            <w:placeholder>
              <w:docPart w:val="{c7c0ab72-e420-40d4-bd30-b43e562e3f4f}"/>
            </w:placeholder>
          </w:sdtPr>
          <w:sdtEndPr/>
          <w:sdtContent>
            <w:p w:rsidR="00FE7FA7" w:rsidRDefault="00994C6B">
              <w:pPr>
                <w:pStyle w:val="afffffffffc"/>
                <w:spacing w:beforeLines="1" w:before="3" w:afterLines="220" w:after="686"/>
              </w:pPr>
              <w:r>
                <w:rPr>
                  <w:rFonts w:hint="eastAsia"/>
                  <w:color w:val="000000"/>
                </w:rPr>
                <w:t>虹鳟鱼养殖技</w:t>
              </w:r>
              <w:r>
                <w:rPr>
                  <w:rFonts w:hint="eastAsia"/>
                </w:rPr>
                <w:t>术规</w:t>
              </w:r>
              <w:bookmarkEnd w:id="24"/>
              <w:r>
                <w:rPr>
                  <w:rFonts w:hint="eastAsia"/>
                </w:rPr>
                <w:t>程</w:t>
              </w:r>
            </w:p>
          </w:sdtContent>
        </w:sdt>
      </w:sdtContent>
    </w:sdt>
    <w:p w:rsidR="00FE7FA7" w:rsidRDefault="00FE7FA7">
      <w:pPr>
        <w:pStyle w:val="afffff9"/>
        <w:ind w:firstLine="420"/>
      </w:pPr>
      <w:bookmarkStart w:id="25" w:name="BookMark5"/>
      <w:bookmarkEnd w:id="22"/>
      <w:bookmarkEnd w:id="23"/>
    </w:p>
    <w:p w:rsidR="00FE7FA7" w:rsidRDefault="00994C6B">
      <w:pPr>
        <w:pStyle w:val="afff2"/>
        <w:spacing w:before="312" w:after="312"/>
      </w:pPr>
      <w:bookmarkStart w:id="26" w:name="_Toc440746644"/>
      <w:bookmarkStart w:id="27" w:name="_Toc440742490"/>
      <w:bookmarkStart w:id="28" w:name="_Toc440779679"/>
      <w:bookmarkStart w:id="29" w:name="_Toc440751772"/>
      <w:bookmarkStart w:id="30" w:name="_Toc440742542"/>
      <w:bookmarkStart w:id="31" w:name="_Toc440749502"/>
      <w:bookmarkStart w:id="32" w:name="_Toc440743154"/>
      <w:bookmarkStart w:id="33" w:name="_Toc440749358"/>
      <w:bookmarkStart w:id="34" w:name="_Toc440744456"/>
      <w:bookmarkStart w:id="35" w:name="_Toc440749445"/>
      <w:bookmarkStart w:id="36" w:name="_Toc440744126"/>
      <w:bookmarkStart w:id="37" w:name="_Toc440752029"/>
      <w:bookmarkStart w:id="38" w:name="_Toc440982892"/>
      <w:bookmarkStart w:id="39" w:name="_Toc440779733"/>
      <w:bookmarkStart w:id="40" w:name="_Toc440742412"/>
      <w:bookmarkStart w:id="41" w:name="BookMark8"/>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FE7FA7" w:rsidRDefault="00994C6B">
      <w:pPr>
        <w:pStyle w:val="afffffffffffe"/>
        <w:rPr>
          <w:rFonts w:ascii="Times New Roman"/>
        </w:rPr>
      </w:pPr>
      <w:r>
        <w:rPr>
          <w:rFonts w:ascii="Times New Roman"/>
        </w:rPr>
        <w:t>本</w:t>
      </w:r>
      <w:r>
        <w:rPr>
          <w:rFonts w:ascii="Times New Roman" w:hint="eastAsia"/>
        </w:rPr>
        <w:t>文件规定了虹鳟</w:t>
      </w:r>
      <w:bookmarkStart w:id="42" w:name="OLE_LINK7"/>
      <w:r>
        <w:rPr>
          <w:rFonts w:ascii="Times New Roman" w:hint="eastAsia"/>
        </w:rPr>
        <w:t>鱼</w:t>
      </w:r>
      <w:bookmarkEnd w:id="42"/>
      <w:r>
        <w:rPr>
          <w:rFonts w:ascii="Times New Roman" w:hint="eastAsia"/>
        </w:rPr>
        <w:t>养殖的环境条件、人工繁育、鱼苗及鱼种培育、商品鱼养殖和病害防治技术。</w:t>
      </w:r>
    </w:p>
    <w:p w:rsidR="00FE7FA7" w:rsidRDefault="00994C6B">
      <w:pPr>
        <w:pStyle w:val="afffffffffffe"/>
        <w:rPr>
          <w:rFonts w:ascii="Times New Roman"/>
          <w:kern w:val="2"/>
        </w:rPr>
      </w:pPr>
      <w:r>
        <w:rPr>
          <w:rFonts w:ascii="Times New Roman"/>
          <w:kern w:val="2"/>
        </w:rPr>
        <w:t>本</w:t>
      </w:r>
      <w:r>
        <w:rPr>
          <w:rFonts w:ascii="Times New Roman" w:hint="eastAsia"/>
          <w:kern w:val="2"/>
        </w:rPr>
        <w:t>文件</w:t>
      </w:r>
      <w:r>
        <w:rPr>
          <w:rFonts w:ascii="Times New Roman"/>
          <w:kern w:val="2"/>
        </w:rPr>
        <w:t>适用于</w:t>
      </w:r>
      <w:r>
        <w:rPr>
          <w:rFonts w:ascii="Times New Roman" w:hint="eastAsia"/>
          <w:kern w:val="2"/>
        </w:rPr>
        <w:t>虹鳟</w:t>
      </w:r>
      <w:r>
        <w:rPr>
          <w:rFonts w:ascii="Times New Roman" w:hint="eastAsia"/>
        </w:rPr>
        <w:t>鱼</w:t>
      </w:r>
      <w:r>
        <w:rPr>
          <w:rFonts w:ascii="Times New Roman" w:hint="eastAsia"/>
          <w:kern w:val="2"/>
        </w:rPr>
        <w:t>的流水养殖</w:t>
      </w:r>
      <w:r>
        <w:rPr>
          <w:rFonts w:ascii="Times New Roman"/>
          <w:kern w:val="2"/>
        </w:rPr>
        <w:t>。</w:t>
      </w:r>
    </w:p>
    <w:p w:rsidR="00FE7FA7" w:rsidRDefault="00FE7FA7">
      <w:pPr>
        <w:pStyle w:val="afffffffffffe"/>
      </w:pPr>
    </w:p>
    <w:p w:rsidR="00FE7FA7" w:rsidRDefault="00994C6B">
      <w:pPr>
        <w:pStyle w:val="afff2"/>
        <w:spacing w:before="312" w:after="312"/>
      </w:pPr>
      <w:bookmarkStart w:id="43" w:name="_Toc440744457"/>
      <w:bookmarkStart w:id="44" w:name="_Toc440742543"/>
      <w:bookmarkStart w:id="45" w:name="_Toc440743155"/>
      <w:bookmarkStart w:id="46" w:name="_Toc440751773"/>
      <w:bookmarkStart w:id="47" w:name="_Toc440749359"/>
      <w:bookmarkStart w:id="48" w:name="_Toc440742413"/>
      <w:bookmarkStart w:id="49" w:name="_Toc440779680"/>
      <w:bookmarkStart w:id="50" w:name="_Toc440746645"/>
      <w:bookmarkStart w:id="51" w:name="_Toc440779734"/>
      <w:bookmarkStart w:id="52" w:name="_Toc440749446"/>
      <w:bookmarkStart w:id="53" w:name="_Toc440744127"/>
      <w:bookmarkStart w:id="54" w:name="_Toc440982893"/>
      <w:bookmarkStart w:id="55" w:name="_Toc440752030"/>
      <w:bookmarkStart w:id="56" w:name="_Toc440749503"/>
      <w:bookmarkStart w:id="57" w:name="_Toc440742491"/>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FE7FA7" w:rsidRDefault="00994C6B">
      <w:pPr>
        <w:pStyle w:val="afffffffffffe"/>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E7FA7" w:rsidRDefault="00994C6B">
      <w:pPr>
        <w:pStyle w:val="afffffffffffe"/>
        <w:rPr>
          <w:rFonts w:ascii="Times New Roman"/>
        </w:rPr>
      </w:pPr>
      <w:r>
        <w:rPr>
          <w:rFonts w:ascii="Times New Roman"/>
        </w:rPr>
        <w:t>GB/T 18407.4</w:t>
      </w:r>
      <w:r>
        <w:rPr>
          <w:rFonts w:ascii="Times New Roman" w:hint="eastAsia"/>
        </w:rPr>
        <w:t>-2001</w:t>
      </w:r>
      <w:r>
        <w:rPr>
          <w:rFonts w:ascii="Times New Roman"/>
        </w:rPr>
        <w:t xml:space="preserve"> </w:t>
      </w:r>
      <w:r>
        <w:rPr>
          <w:rFonts w:ascii="Times New Roman"/>
        </w:rPr>
        <w:t>农产品质</w:t>
      </w:r>
      <w:proofErr w:type="gramStart"/>
      <w:r>
        <w:rPr>
          <w:rFonts w:ascii="Times New Roman"/>
        </w:rPr>
        <w:t>量安全</w:t>
      </w:r>
      <w:proofErr w:type="gramEnd"/>
      <w:r>
        <w:rPr>
          <w:rFonts w:ascii="Times New Roman"/>
        </w:rPr>
        <w:t>无公害水产品产地环境要求</w:t>
      </w:r>
    </w:p>
    <w:p w:rsidR="00FE7FA7" w:rsidRDefault="00994C6B">
      <w:pPr>
        <w:pStyle w:val="afffffffffffe"/>
        <w:rPr>
          <w:rFonts w:ascii="Times New Roman"/>
        </w:rPr>
      </w:pPr>
      <w:r>
        <w:rPr>
          <w:rFonts w:ascii="Times New Roman"/>
        </w:rPr>
        <w:t xml:space="preserve">GB 11607  </w:t>
      </w:r>
      <w:r>
        <w:rPr>
          <w:rFonts w:ascii="Times New Roman"/>
        </w:rPr>
        <w:t>渔业水质标准</w:t>
      </w:r>
    </w:p>
    <w:p w:rsidR="00FE7FA7" w:rsidRDefault="00994C6B">
      <w:pPr>
        <w:pStyle w:val="afffffffffffe"/>
        <w:rPr>
          <w:rFonts w:ascii="Times New Roman"/>
        </w:rPr>
      </w:pPr>
      <w:r>
        <w:rPr>
          <w:rFonts w:ascii="Times New Roman"/>
        </w:rPr>
        <w:t xml:space="preserve">NY 5051  </w:t>
      </w:r>
      <w:r>
        <w:rPr>
          <w:rFonts w:ascii="Times New Roman"/>
        </w:rPr>
        <w:t>无公害食品</w:t>
      </w:r>
      <w:r>
        <w:rPr>
          <w:rFonts w:ascii="Times New Roman"/>
        </w:rPr>
        <w:t xml:space="preserve"> </w:t>
      </w:r>
      <w:r>
        <w:rPr>
          <w:rFonts w:ascii="Times New Roman"/>
        </w:rPr>
        <w:t>淡水养殖用水水质</w:t>
      </w:r>
    </w:p>
    <w:p w:rsidR="00FE7FA7" w:rsidRDefault="00994C6B">
      <w:pPr>
        <w:pStyle w:val="afffffffffffe"/>
        <w:rPr>
          <w:rFonts w:ascii="Times New Roman"/>
        </w:rPr>
      </w:pPr>
      <w:r>
        <w:rPr>
          <w:rFonts w:ascii="Times New Roman" w:hint="eastAsia"/>
        </w:rPr>
        <w:t xml:space="preserve">SC 1036-2000  </w:t>
      </w:r>
      <w:r>
        <w:rPr>
          <w:rFonts w:ascii="Times New Roman" w:hint="eastAsia"/>
        </w:rPr>
        <w:t>虹鳟</w:t>
      </w:r>
    </w:p>
    <w:p w:rsidR="00FE7FA7" w:rsidRDefault="00994C6B">
      <w:pPr>
        <w:pStyle w:val="afffffffffffe"/>
        <w:rPr>
          <w:rFonts w:ascii="Times New Roman"/>
        </w:rPr>
      </w:pPr>
      <w:r>
        <w:rPr>
          <w:rFonts w:ascii="Times New Roman"/>
        </w:rPr>
        <w:t xml:space="preserve">GB 13078  </w:t>
      </w:r>
      <w:r>
        <w:rPr>
          <w:rFonts w:ascii="Times New Roman"/>
        </w:rPr>
        <w:t>饲料卫生标准</w:t>
      </w:r>
    </w:p>
    <w:p w:rsidR="00FE7FA7" w:rsidRDefault="00994C6B">
      <w:pPr>
        <w:pStyle w:val="afffffffffffe"/>
        <w:rPr>
          <w:rFonts w:ascii="Times New Roman"/>
        </w:rPr>
      </w:pPr>
      <w:r>
        <w:rPr>
          <w:rFonts w:ascii="Times New Roman"/>
        </w:rPr>
        <w:t xml:space="preserve">NY 5071  </w:t>
      </w:r>
      <w:r>
        <w:rPr>
          <w:rFonts w:ascii="Times New Roman"/>
        </w:rPr>
        <w:t>无公害食品</w:t>
      </w:r>
      <w:r>
        <w:rPr>
          <w:rFonts w:ascii="Times New Roman"/>
        </w:rPr>
        <w:t xml:space="preserve"> </w:t>
      </w:r>
      <w:r>
        <w:rPr>
          <w:rFonts w:ascii="Times New Roman"/>
        </w:rPr>
        <w:t>渔用药物使用准则</w:t>
      </w:r>
    </w:p>
    <w:p w:rsidR="00FE7FA7" w:rsidRDefault="00994C6B">
      <w:pPr>
        <w:pStyle w:val="afffffffffffe"/>
        <w:rPr>
          <w:rFonts w:ascii="Times New Roman"/>
        </w:rPr>
      </w:pPr>
      <w:r>
        <w:rPr>
          <w:rFonts w:ascii="Times New Roman"/>
        </w:rPr>
        <w:t xml:space="preserve">NY 5072  </w:t>
      </w:r>
      <w:r>
        <w:rPr>
          <w:rFonts w:ascii="Times New Roman"/>
        </w:rPr>
        <w:t>无</w:t>
      </w:r>
      <w:r>
        <w:rPr>
          <w:rFonts w:ascii="Times New Roman"/>
        </w:rPr>
        <w:t>公害食品</w:t>
      </w:r>
      <w:r>
        <w:rPr>
          <w:rFonts w:ascii="Times New Roman"/>
        </w:rPr>
        <w:t xml:space="preserve"> </w:t>
      </w:r>
      <w:r>
        <w:rPr>
          <w:rFonts w:ascii="Times New Roman"/>
        </w:rPr>
        <w:t>渔用配合饲料安全限量</w:t>
      </w:r>
    </w:p>
    <w:p w:rsidR="00FE7FA7" w:rsidRDefault="00994C6B">
      <w:pPr>
        <w:pStyle w:val="afffffffffffe"/>
        <w:rPr>
          <w:rFonts w:ascii="Times New Roman"/>
        </w:rPr>
      </w:pPr>
      <w:r>
        <w:rPr>
          <w:rFonts w:ascii="Times New Roman"/>
        </w:rPr>
        <w:t>SC/T 1030.7</w:t>
      </w:r>
      <w:r>
        <w:rPr>
          <w:rFonts w:ascii="Times New Roman" w:hint="eastAsia"/>
        </w:rPr>
        <w:t>-1999</w:t>
      </w:r>
      <w:r>
        <w:rPr>
          <w:rFonts w:ascii="Times New Roman"/>
        </w:rPr>
        <w:t xml:space="preserve"> </w:t>
      </w:r>
      <w:r>
        <w:rPr>
          <w:rFonts w:ascii="Times New Roman"/>
        </w:rPr>
        <w:t>虹鳟养殖技术规范配合颗粒饲料</w:t>
      </w:r>
    </w:p>
    <w:p w:rsidR="00FE7FA7" w:rsidRDefault="00994C6B">
      <w:pPr>
        <w:pStyle w:val="afffffffffffe"/>
        <w:rPr>
          <w:rFonts w:ascii="Times New Roman"/>
        </w:rPr>
      </w:pPr>
      <w:r>
        <w:rPr>
          <w:rFonts w:ascii="Times New Roman" w:hint="eastAsia"/>
        </w:rPr>
        <w:t xml:space="preserve">SC/T 9101-2007  </w:t>
      </w:r>
      <w:r>
        <w:rPr>
          <w:rFonts w:ascii="Times New Roman" w:hint="eastAsia"/>
        </w:rPr>
        <w:t>淡水池塘养殖水排放要求</w:t>
      </w:r>
    </w:p>
    <w:p w:rsidR="00FE7FA7" w:rsidRDefault="00994C6B">
      <w:pPr>
        <w:pStyle w:val="afff2"/>
        <w:spacing w:before="312" w:after="312"/>
      </w:pPr>
      <w:r>
        <w:rPr>
          <w:rFonts w:hint="eastAsia"/>
        </w:rPr>
        <w:t>环境条件</w:t>
      </w:r>
    </w:p>
    <w:p w:rsidR="00FE7FA7" w:rsidRDefault="00994C6B">
      <w:pPr>
        <w:pStyle w:val="afff3"/>
        <w:spacing w:before="156" w:after="156"/>
        <w:rPr>
          <w:rFonts w:ascii="宋体"/>
        </w:rPr>
      </w:pPr>
      <w:r>
        <w:rPr>
          <w:rFonts w:ascii="宋体" w:hint="eastAsia"/>
        </w:rPr>
        <w:t>产地</w:t>
      </w:r>
    </w:p>
    <w:p w:rsidR="00FE7FA7" w:rsidRDefault="00994C6B">
      <w:pPr>
        <w:pStyle w:val="afffffffffffe"/>
        <w:rPr>
          <w:rFonts w:ascii="Times New Roman"/>
        </w:rPr>
      </w:pPr>
      <w:r>
        <w:rPr>
          <w:rFonts w:hint="eastAsia"/>
        </w:rPr>
        <w:t>养殖场地的环境</w:t>
      </w:r>
      <w:r>
        <w:rPr>
          <w:rFonts w:ascii="Times New Roman"/>
        </w:rPr>
        <w:t>条件符合</w:t>
      </w:r>
      <w:r>
        <w:rPr>
          <w:rFonts w:ascii="Times New Roman"/>
        </w:rPr>
        <w:t>GB/T 18407.4</w:t>
      </w:r>
      <w:r>
        <w:rPr>
          <w:rFonts w:ascii="Times New Roman" w:hint="eastAsia"/>
        </w:rPr>
        <w:t>-2001</w:t>
      </w:r>
      <w:r>
        <w:rPr>
          <w:rFonts w:ascii="Times New Roman"/>
        </w:rPr>
        <w:t>的规定。</w:t>
      </w:r>
    </w:p>
    <w:p w:rsidR="00FE7FA7" w:rsidRDefault="00994C6B">
      <w:pPr>
        <w:pStyle w:val="afff3"/>
        <w:spacing w:before="156" w:after="156"/>
        <w:rPr>
          <w:rFonts w:hAnsi="黑体"/>
        </w:rPr>
      </w:pPr>
      <w:r>
        <w:rPr>
          <w:rFonts w:hAnsi="黑体" w:hint="eastAsia"/>
        </w:rPr>
        <w:t>水源</w:t>
      </w:r>
    </w:p>
    <w:p w:rsidR="00FE7FA7" w:rsidRDefault="00994C6B">
      <w:pPr>
        <w:pStyle w:val="afffffffffffe"/>
      </w:pPr>
      <w:r>
        <w:rPr>
          <w:rFonts w:ascii="Calibri" w:hAnsi="Calibri" w:hint="eastAsia"/>
          <w:szCs w:val="28"/>
        </w:rPr>
        <w:t>水源充足、常年流量稳定、水温稳定和水质优良</w:t>
      </w:r>
      <w:r>
        <w:rPr>
          <w:rFonts w:ascii="Calibri" w:hAnsi="Calibri" w:hint="eastAsia"/>
          <w:szCs w:val="28"/>
        </w:rPr>
        <w:t>等</w:t>
      </w:r>
      <w:r>
        <w:rPr>
          <w:rFonts w:ascii="Calibri" w:hAnsi="Calibri" w:hint="eastAsia"/>
          <w:szCs w:val="28"/>
        </w:rPr>
        <w:t>优点，水质</w:t>
      </w:r>
      <w:r>
        <w:rPr>
          <w:rFonts w:ascii="Times New Roman"/>
          <w:szCs w:val="28"/>
        </w:rPr>
        <w:t>符合</w:t>
      </w:r>
      <w:r>
        <w:rPr>
          <w:rFonts w:ascii="Times New Roman"/>
          <w:szCs w:val="28"/>
        </w:rPr>
        <w:t>GB 11607</w:t>
      </w:r>
      <w:r>
        <w:rPr>
          <w:rFonts w:ascii="Times New Roman"/>
          <w:szCs w:val="28"/>
        </w:rPr>
        <w:t>的规定</w:t>
      </w:r>
      <w:r>
        <w:rPr>
          <w:rFonts w:ascii="Calibri" w:hAnsi="Calibri" w:hint="eastAsia"/>
          <w:szCs w:val="28"/>
        </w:rPr>
        <w:t>。</w:t>
      </w:r>
    </w:p>
    <w:p w:rsidR="00FE7FA7" w:rsidRDefault="00994C6B">
      <w:pPr>
        <w:pStyle w:val="afff3"/>
        <w:spacing w:before="156" w:after="156"/>
        <w:rPr>
          <w:rFonts w:hAnsi="黑体"/>
        </w:rPr>
      </w:pPr>
      <w:r>
        <w:rPr>
          <w:rFonts w:hAnsi="黑体" w:hint="eastAsia"/>
        </w:rPr>
        <w:t>水质</w:t>
      </w:r>
    </w:p>
    <w:p w:rsidR="00FE7FA7" w:rsidRDefault="00994C6B">
      <w:pPr>
        <w:pStyle w:val="afff3"/>
        <w:numPr>
          <w:ilvl w:val="0"/>
          <w:numId w:val="0"/>
        </w:numPr>
        <w:spacing w:before="156" w:after="156"/>
        <w:ind w:firstLineChars="200" w:firstLine="420"/>
      </w:pPr>
      <w:r>
        <w:rPr>
          <w:rFonts w:ascii="Times New Roman" w:eastAsia="宋体" w:hint="eastAsia"/>
          <w:szCs w:val="21"/>
        </w:rPr>
        <w:t>养殖用水应符合</w:t>
      </w:r>
      <w:r>
        <w:rPr>
          <w:rFonts w:ascii="Times New Roman" w:eastAsia="宋体" w:hint="eastAsia"/>
          <w:szCs w:val="21"/>
        </w:rPr>
        <w:t>NY 5051</w:t>
      </w:r>
      <w:r>
        <w:rPr>
          <w:rFonts w:ascii="Times New Roman" w:eastAsia="宋体" w:hint="eastAsia"/>
          <w:szCs w:val="21"/>
        </w:rPr>
        <w:t>的要求，周年最高生</w:t>
      </w:r>
      <w:r>
        <w:rPr>
          <w:rFonts w:ascii="Times New Roman" w:eastAsia="宋体" w:hint="eastAsia"/>
          <w:szCs w:val="21"/>
        </w:rPr>
        <w:t>长水温应低于</w:t>
      </w:r>
      <w:r>
        <w:rPr>
          <w:rFonts w:ascii="Times New Roman" w:eastAsia="宋体" w:hint="eastAsia"/>
          <w:szCs w:val="21"/>
        </w:rPr>
        <w:t>20</w:t>
      </w:r>
      <w:r>
        <w:rPr>
          <w:rFonts w:ascii="Times New Roman" w:eastAsia="宋体" w:hint="eastAsia"/>
          <w:szCs w:val="21"/>
        </w:rPr>
        <w:t>℃。</w:t>
      </w:r>
    </w:p>
    <w:p w:rsidR="00FE7FA7" w:rsidRDefault="00994C6B">
      <w:pPr>
        <w:pStyle w:val="afff2"/>
        <w:spacing w:before="312" w:after="312"/>
      </w:pPr>
      <w:bookmarkStart w:id="58" w:name="_Toc440742492"/>
      <w:bookmarkStart w:id="59" w:name="_Toc440742544"/>
      <w:bookmarkStart w:id="60" w:name="_Toc440742414"/>
      <w:bookmarkStart w:id="61" w:name="_Toc440749448"/>
      <w:bookmarkEnd w:id="58"/>
      <w:bookmarkEnd w:id="59"/>
      <w:bookmarkEnd w:id="60"/>
      <w:bookmarkEnd w:id="61"/>
      <w:r>
        <w:rPr>
          <w:rFonts w:hint="eastAsia"/>
        </w:rPr>
        <w:t>人工繁殖</w:t>
      </w:r>
    </w:p>
    <w:p w:rsidR="00FE7FA7" w:rsidRDefault="00994C6B">
      <w:pPr>
        <w:pStyle w:val="afff3"/>
        <w:spacing w:before="156" w:after="156"/>
        <w:rPr>
          <w:rFonts w:hAnsi="黑体"/>
        </w:rPr>
      </w:pPr>
      <w:r>
        <w:rPr>
          <w:rFonts w:hAnsi="Calibri" w:hint="eastAsia"/>
          <w:szCs w:val="28"/>
        </w:rPr>
        <w:t>亲鱼的形态特征</w:t>
      </w:r>
    </w:p>
    <w:p w:rsidR="00FE7FA7" w:rsidRDefault="00994C6B">
      <w:pPr>
        <w:pStyle w:val="afffffffffffe"/>
      </w:pPr>
      <w:r>
        <w:rPr>
          <w:rFonts w:hint="eastAsia"/>
        </w:rPr>
        <w:lastRenderedPageBreak/>
        <w:t>用作繁殖的亲鱼的形态特征应符合</w:t>
      </w:r>
      <w:r>
        <w:rPr>
          <w:rFonts w:ascii="Times New Roman" w:hint="eastAsia"/>
          <w:szCs w:val="21"/>
        </w:rPr>
        <w:t>SC 1036-2000</w:t>
      </w:r>
      <w:r>
        <w:rPr>
          <w:rFonts w:hint="eastAsia"/>
        </w:rPr>
        <w:t>的规定，近亲繁殖的后代不得留作亲鱼。</w:t>
      </w:r>
    </w:p>
    <w:p w:rsidR="00FE7FA7" w:rsidRDefault="00994C6B">
      <w:pPr>
        <w:pStyle w:val="afffffffffffe"/>
      </w:pPr>
      <w:r>
        <w:rPr>
          <w:rFonts w:hint="eastAsia"/>
        </w:rPr>
        <w:t>选择体质健壮，体色鲜亮，无创伤，无病，无畸形的鱼种。</w:t>
      </w:r>
    </w:p>
    <w:p w:rsidR="00FE7FA7" w:rsidRDefault="00994C6B">
      <w:pPr>
        <w:pStyle w:val="afff3"/>
        <w:spacing w:before="156" w:after="156"/>
      </w:pPr>
      <w:r>
        <w:rPr>
          <w:rFonts w:hAnsi="Calibri" w:hint="eastAsia"/>
          <w:szCs w:val="28"/>
        </w:rPr>
        <w:t>繁育年龄与体重</w:t>
      </w:r>
    </w:p>
    <w:p w:rsidR="00FE7FA7" w:rsidRDefault="00994C6B">
      <w:pPr>
        <w:pStyle w:val="afffff9"/>
        <w:ind w:firstLine="420"/>
        <w:rPr>
          <w:rFonts w:ascii="Times New Roman"/>
        </w:rPr>
      </w:pPr>
      <w:r>
        <w:rPr>
          <w:rFonts w:ascii="Times New Roman" w:hint="eastAsia"/>
        </w:rPr>
        <w:t>雌鱼最佳繁殖年龄为</w:t>
      </w:r>
      <w:r>
        <w:rPr>
          <w:rFonts w:ascii="Times New Roman"/>
        </w:rPr>
        <w:t>3</w:t>
      </w:r>
      <w:r>
        <w:rPr>
          <w:rFonts w:ascii="Times New Roman"/>
        </w:rPr>
        <w:t>龄～</w:t>
      </w:r>
      <w:r>
        <w:rPr>
          <w:rFonts w:ascii="Times New Roman" w:hint="eastAsia"/>
        </w:rPr>
        <w:t>4</w:t>
      </w:r>
      <w:r>
        <w:rPr>
          <w:rFonts w:ascii="Times New Roman"/>
        </w:rPr>
        <w:t>龄，体重</w:t>
      </w:r>
      <w:r>
        <w:rPr>
          <w:rFonts w:ascii="Times New Roman" w:hint="eastAsia"/>
        </w:rPr>
        <w:t>为</w:t>
      </w:r>
      <w:r>
        <w:rPr>
          <w:rFonts w:ascii="Times New Roman"/>
        </w:rPr>
        <w:t>1.50</w:t>
      </w:r>
      <w:r>
        <w:rPr>
          <w:rFonts w:ascii="Times New Roman" w:hint="eastAsia"/>
        </w:rPr>
        <w:t xml:space="preserve"> </w:t>
      </w:r>
      <w:r>
        <w:rPr>
          <w:rFonts w:ascii="Times New Roman"/>
        </w:rPr>
        <w:t>kg</w:t>
      </w:r>
      <w:r>
        <w:rPr>
          <w:rFonts w:ascii="Times New Roman" w:hint="eastAsia"/>
        </w:rPr>
        <w:t>以上</w:t>
      </w:r>
      <w:r>
        <w:rPr>
          <w:rFonts w:ascii="Times New Roman"/>
        </w:rPr>
        <w:t>；雄鱼</w:t>
      </w:r>
      <w:r>
        <w:rPr>
          <w:rFonts w:ascii="Times New Roman" w:hint="eastAsia"/>
        </w:rPr>
        <w:t>最佳繁殖年龄为</w:t>
      </w:r>
      <w:r>
        <w:rPr>
          <w:rFonts w:ascii="Times New Roman"/>
        </w:rPr>
        <w:t>2</w:t>
      </w:r>
      <w:r>
        <w:rPr>
          <w:rFonts w:ascii="Times New Roman"/>
        </w:rPr>
        <w:t>龄～</w:t>
      </w:r>
      <w:r>
        <w:rPr>
          <w:rFonts w:ascii="Times New Roman" w:hint="eastAsia"/>
        </w:rPr>
        <w:t>3</w:t>
      </w:r>
      <w:r>
        <w:rPr>
          <w:rFonts w:ascii="Times New Roman"/>
        </w:rPr>
        <w:t>龄，</w:t>
      </w:r>
      <w:r>
        <w:rPr>
          <w:rFonts w:ascii="Times New Roman" w:hint="eastAsia"/>
        </w:rPr>
        <w:t>最佳繁殖</w:t>
      </w:r>
      <w:r>
        <w:rPr>
          <w:rFonts w:ascii="Times New Roman"/>
        </w:rPr>
        <w:t>体重</w:t>
      </w:r>
      <w:r>
        <w:rPr>
          <w:rFonts w:ascii="Times New Roman" w:hint="eastAsia"/>
        </w:rPr>
        <w:t>为</w:t>
      </w:r>
      <w:r>
        <w:rPr>
          <w:rFonts w:ascii="Times New Roman"/>
        </w:rPr>
        <w:t>1.0</w:t>
      </w:r>
      <w:r>
        <w:rPr>
          <w:rFonts w:ascii="Times New Roman" w:hint="eastAsia"/>
        </w:rPr>
        <w:t xml:space="preserve"> </w:t>
      </w:r>
      <w:r>
        <w:rPr>
          <w:rFonts w:ascii="Times New Roman"/>
        </w:rPr>
        <w:t>kg</w:t>
      </w:r>
      <w:r>
        <w:rPr>
          <w:rFonts w:ascii="Times New Roman"/>
        </w:rPr>
        <w:t>～</w:t>
      </w:r>
      <w:r>
        <w:rPr>
          <w:rFonts w:ascii="Times New Roman" w:hint="eastAsia"/>
        </w:rPr>
        <w:t xml:space="preserve">1.5 </w:t>
      </w:r>
      <w:r>
        <w:rPr>
          <w:rFonts w:ascii="Times New Roman"/>
        </w:rPr>
        <w:t>kg</w:t>
      </w:r>
      <w:r>
        <w:rPr>
          <w:rFonts w:ascii="Times New Roman"/>
        </w:rPr>
        <w:t>。</w:t>
      </w:r>
    </w:p>
    <w:p w:rsidR="00FE7FA7" w:rsidRDefault="00994C6B">
      <w:pPr>
        <w:pStyle w:val="afff3"/>
        <w:spacing w:before="156" w:after="156"/>
        <w:rPr>
          <w:rFonts w:hAnsi="黑体"/>
        </w:rPr>
      </w:pPr>
      <w:r>
        <w:rPr>
          <w:rFonts w:hAnsi="黑体" w:hint="eastAsia"/>
        </w:rPr>
        <w:t>亲鱼培育</w:t>
      </w:r>
      <w:bookmarkStart w:id="62" w:name="OLE_LINK2"/>
    </w:p>
    <w:p w:rsidR="00FE7FA7" w:rsidRDefault="00994C6B">
      <w:pPr>
        <w:pStyle w:val="afffffffff4"/>
        <w:numPr>
          <w:ilvl w:val="0"/>
          <w:numId w:val="0"/>
        </w:numPr>
        <w:rPr>
          <w:rFonts w:ascii="Times New Roman"/>
        </w:rPr>
      </w:pPr>
      <w:bookmarkStart w:id="63" w:name="OLE_LINK1"/>
      <w:bookmarkEnd w:id="62"/>
      <w:r>
        <w:rPr>
          <w:rFonts w:ascii="Times New Roman" w:eastAsia="黑体"/>
          <w:szCs w:val="28"/>
        </w:rPr>
        <w:t>4.3.1</w:t>
      </w:r>
      <w:r>
        <w:rPr>
          <w:rFonts w:ascii="Times New Roman" w:eastAsia="黑体"/>
          <w:szCs w:val="28"/>
        </w:rPr>
        <w:t>培育池</w:t>
      </w:r>
    </w:p>
    <w:bookmarkEnd w:id="63"/>
    <w:p w:rsidR="00FE7FA7" w:rsidRDefault="00994C6B">
      <w:pPr>
        <w:tabs>
          <w:tab w:val="left" w:pos="5310"/>
        </w:tabs>
        <w:spacing w:line="240" w:lineRule="auto"/>
        <w:ind w:firstLineChars="200" w:firstLine="420"/>
        <w:rPr>
          <w:rFonts w:ascii="Times New Roman" w:hAnsi="Times New Roman"/>
          <w:kern w:val="0"/>
          <w:szCs w:val="20"/>
        </w:rPr>
      </w:pPr>
      <w:r>
        <w:rPr>
          <w:rFonts w:ascii="Times New Roman" w:hAnsi="Times New Roman"/>
          <w:kern w:val="0"/>
          <w:szCs w:val="20"/>
        </w:rPr>
        <w:t>水泥池或沙泥底质土池，形状以长方形为宜。亲鱼培育池面积</w:t>
      </w:r>
      <w:r>
        <w:rPr>
          <w:rFonts w:ascii="Times New Roman" w:hAnsi="Times New Roman"/>
          <w:kern w:val="0"/>
          <w:szCs w:val="20"/>
        </w:rPr>
        <w:t>100 m</w:t>
      </w:r>
      <w:r>
        <w:rPr>
          <w:rFonts w:ascii="Times New Roman" w:hAnsi="Times New Roman"/>
          <w:kern w:val="0"/>
          <w:szCs w:val="20"/>
          <w:vertAlign w:val="superscript"/>
        </w:rPr>
        <w:t>2</w:t>
      </w:r>
      <w:r>
        <w:rPr>
          <w:rFonts w:ascii="Times New Roman" w:hAnsi="Times New Roman"/>
          <w:kern w:val="0"/>
          <w:szCs w:val="20"/>
        </w:rPr>
        <w:t>～</w:t>
      </w:r>
      <w:r>
        <w:rPr>
          <w:rFonts w:ascii="Times New Roman" w:hAnsi="Times New Roman"/>
          <w:kern w:val="0"/>
          <w:szCs w:val="20"/>
        </w:rPr>
        <w:t>200 m</w:t>
      </w:r>
      <w:r>
        <w:rPr>
          <w:rFonts w:ascii="Times New Roman" w:hAnsi="Times New Roman"/>
          <w:kern w:val="0"/>
          <w:szCs w:val="20"/>
          <w:vertAlign w:val="superscript"/>
        </w:rPr>
        <w:t>2</w:t>
      </w:r>
      <w:r>
        <w:rPr>
          <w:rFonts w:ascii="Times New Roman" w:hAnsi="Times New Roman"/>
          <w:kern w:val="0"/>
          <w:szCs w:val="20"/>
        </w:rPr>
        <w:t>，水深</w:t>
      </w:r>
      <w:r>
        <w:rPr>
          <w:rFonts w:ascii="Times New Roman" w:hAnsi="Times New Roman"/>
          <w:kern w:val="0"/>
          <w:szCs w:val="20"/>
        </w:rPr>
        <w:t>70 cm</w:t>
      </w:r>
      <w:r>
        <w:rPr>
          <w:rFonts w:ascii="Times New Roman" w:hAnsi="Times New Roman"/>
          <w:kern w:val="0"/>
          <w:szCs w:val="20"/>
        </w:rPr>
        <w:t>～</w:t>
      </w:r>
      <w:r>
        <w:rPr>
          <w:rFonts w:ascii="Times New Roman" w:hAnsi="Times New Roman"/>
          <w:kern w:val="0"/>
          <w:szCs w:val="20"/>
        </w:rPr>
        <w:t>90 cm</w:t>
      </w:r>
      <w:r>
        <w:rPr>
          <w:rFonts w:ascii="Times New Roman" w:hAnsi="Times New Roman"/>
          <w:kern w:val="0"/>
          <w:szCs w:val="20"/>
        </w:rPr>
        <w:t>为宜。</w:t>
      </w:r>
    </w:p>
    <w:p w:rsidR="00FE7FA7" w:rsidRDefault="00994C6B">
      <w:pPr>
        <w:pStyle w:val="afffffffff5"/>
        <w:numPr>
          <w:ilvl w:val="3"/>
          <w:numId w:val="0"/>
        </w:numPr>
        <w:rPr>
          <w:rFonts w:ascii="Times New Roman" w:eastAsia="黑体"/>
          <w:szCs w:val="28"/>
        </w:rPr>
      </w:pPr>
      <w:r>
        <w:rPr>
          <w:rFonts w:ascii="Times New Roman" w:eastAsia="黑体"/>
          <w:szCs w:val="28"/>
        </w:rPr>
        <w:t xml:space="preserve">4.3.2 </w:t>
      </w:r>
      <w:r>
        <w:rPr>
          <w:rFonts w:ascii="Times New Roman" w:eastAsia="黑体" w:hint="eastAsia"/>
          <w:szCs w:val="28"/>
        </w:rPr>
        <w:t>水质</w:t>
      </w:r>
      <w:r>
        <w:rPr>
          <w:rFonts w:ascii="Times New Roman" w:eastAsia="黑体"/>
          <w:szCs w:val="28"/>
        </w:rPr>
        <w:t>水温</w:t>
      </w:r>
    </w:p>
    <w:p w:rsidR="00FE7FA7" w:rsidRDefault="00994C6B">
      <w:pPr>
        <w:pStyle w:val="afffffffff5"/>
        <w:numPr>
          <w:ilvl w:val="3"/>
          <w:numId w:val="0"/>
        </w:numPr>
        <w:ind w:firstLineChars="200" w:firstLine="420"/>
        <w:rPr>
          <w:rFonts w:ascii="Times New Roman"/>
        </w:rPr>
      </w:pPr>
      <w:bookmarkStart w:id="64" w:name="OLE_LINK17"/>
      <w:r>
        <w:rPr>
          <w:rFonts w:ascii="Times New Roman"/>
        </w:rPr>
        <w:t>池水每小时</w:t>
      </w:r>
      <w:r>
        <w:rPr>
          <w:rFonts w:ascii="Times New Roman" w:hint="eastAsia"/>
        </w:rPr>
        <w:t>交换</w:t>
      </w:r>
      <w:r>
        <w:rPr>
          <w:rFonts w:ascii="Times New Roman"/>
        </w:rPr>
        <w:t>2</w:t>
      </w:r>
      <w:r>
        <w:rPr>
          <w:rFonts w:ascii="Times New Roman"/>
        </w:rPr>
        <w:t>次为宜。溶解氧应保持在</w:t>
      </w:r>
      <w:r>
        <w:rPr>
          <w:rFonts w:ascii="Times New Roman"/>
        </w:rPr>
        <w:t>6</w:t>
      </w:r>
      <w:r>
        <w:rPr>
          <w:rFonts w:ascii="Times New Roman" w:hint="eastAsia"/>
        </w:rPr>
        <w:t xml:space="preserve"> </w:t>
      </w:r>
      <w:r>
        <w:rPr>
          <w:rFonts w:ascii="Times New Roman"/>
        </w:rPr>
        <w:t>mg/L</w:t>
      </w:r>
      <w:r>
        <w:rPr>
          <w:rFonts w:ascii="Times New Roman"/>
        </w:rPr>
        <w:t>以上。</w:t>
      </w:r>
      <w:r>
        <w:rPr>
          <w:rFonts w:ascii="Times New Roman"/>
          <w:szCs w:val="28"/>
        </w:rPr>
        <w:t>水温</w:t>
      </w:r>
      <w:r>
        <w:rPr>
          <w:rFonts w:ascii="Times New Roman"/>
          <w:szCs w:val="28"/>
        </w:rPr>
        <w:t>4℃</w:t>
      </w:r>
      <w:r>
        <w:rPr>
          <w:rFonts w:ascii="Times New Roman"/>
          <w:szCs w:val="28"/>
        </w:rPr>
        <w:t>～</w:t>
      </w:r>
      <w:r>
        <w:rPr>
          <w:rFonts w:ascii="Times New Roman"/>
          <w:szCs w:val="28"/>
        </w:rPr>
        <w:t>18℃</w:t>
      </w:r>
      <w:r>
        <w:rPr>
          <w:rFonts w:ascii="Times New Roman"/>
          <w:szCs w:val="28"/>
        </w:rPr>
        <w:t>，产卵前</w:t>
      </w:r>
      <w:r>
        <w:rPr>
          <w:rFonts w:ascii="Times New Roman"/>
          <w:szCs w:val="28"/>
        </w:rPr>
        <w:t>3</w:t>
      </w:r>
      <w:r>
        <w:rPr>
          <w:rFonts w:ascii="Times New Roman"/>
          <w:szCs w:val="28"/>
        </w:rPr>
        <w:t>个月不得超过</w:t>
      </w:r>
      <w:r>
        <w:rPr>
          <w:rFonts w:ascii="Times New Roman"/>
          <w:szCs w:val="28"/>
        </w:rPr>
        <w:t>13℃</w:t>
      </w:r>
      <w:bookmarkEnd w:id="64"/>
      <w:r>
        <w:rPr>
          <w:rFonts w:ascii="Times New Roman"/>
          <w:szCs w:val="28"/>
        </w:rPr>
        <w:t>，产卵期适宜水温</w:t>
      </w:r>
      <w:r>
        <w:rPr>
          <w:rFonts w:ascii="Times New Roman"/>
          <w:szCs w:val="28"/>
        </w:rPr>
        <w:t>4℃</w:t>
      </w:r>
      <w:r>
        <w:rPr>
          <w:rFonts w:ascii="Times New Roman"/>
          <w:szCs w:val="28"/>
        </w:rPr>
        <w:t>～</w:t>
      </w:r>
      <w:r>
        <w:rPr>
          <w:rFonts w:ascii="Times New Roman"/>
          <w:szCs w:val="28"/>
        </w:rPr>
        <w:t>13℃</w:t>
      </w:r>
      <w:r>
        <w:rPr>
          <w:rFonts w:ascii="Times New Roman"/>
        </w:rPr>
        <w:t>。</w:t>
      </w:r>
    </w:p>
    <w:p w:rsidR="00FE7FA7" w:rsidRDefault="00994C6B">
      <w:pPr>
        <w:pStyle w:val="afffffffff5"/>
        <w:numPr>
          <w:ilvl w:val="3"/>
          <w:numId w:val="0"/>
        </w:numPr>
        <w:rPr>
          <w:rFonts w:ascii="Times New Roman" w:eastAsia="黑体"/>
          <w:szCs w:val="28"/>
        </w:rPr>
      </w:pPr>
      <w:r>
        <w:rPr>
          <w:rFonts w:ascii="Times New Roman" w:eastAsia="黑体" w:hint="eastAsia"/>
          <w:szCs w:val="28"/>
        </w:rPr>
        <w:t>4.3.3</w:t>
      </w:r>
      <w:r>
        <w:rPr>
          <w:rFonts w:ascii="Times New Roman" w:eastAsia="黑体" w:hint="eastAsia"/>
          <w:szCs w:val="28"/>
        </w:rPr>
        <w:t>亲鱼放养</w:t>
      </w:r>
    </w:p>
    <w:p w:rsidR="00FE7FA7" w:rsidRDefault="00994C6B">
      <w:pPr>
        <w:pStyle w:val="afffffffff5"/>
        <w:numPr>
          <w:ilvl w:val="3"/>
          <w:numId w:val="0"/>
        </w:numPr>
        <w:ind w:firstLineChars="200" w:firstLine="420"/>
        <w:rPr>
          <w:rFonts w:ascii="Times New Roman"/>
        </w:rPr>
      </w:pPr>
      <w:r>
        <w:rPr>
          <w:rFonts w:ascii="Times New Roman"/>
        </w:rPr>
        <w:t>亲鱼在产卵前</w:t>
      </w:r>
      <w:r>
        <w:rPr>
          <w:rFonts w:ascii="Times New Roman" w:hint="eastAsia"/>
        </w:rPr>
        <w:t>6</w:t>
      </w:r>
      <w:r>
        <w:rPr>
          <w:rFonts w:ascii="Times New Roman"/>
        </w:rPr>
        <w:t>个月入池培育，</w:t>
      </w:r>
      <w:r>
        <w:rPr>
          <w:rFonts w:ascii="Times New Roman" w:hint="eastAsia"/>
        </w:rPr>
        <w:t>每平方米以放</w:t>
      </w:r>
      <w:r>
        <w:rPr>
          <w:rFonts w:ascii="Times New Roman" w:hint="eastAsia"/>
        </w:rPr>
        <w:t>养</w:t>
      </w:r>
      <w:r>
        <w:rPr>
          <w:rFonts w:ascii="Times New Roman" w:hint="eastAsia"/>
        </w:rPr>
        <w:t xml:space="preserve">5 </w:t>
      </w:r>
      <w:r>
        <w:rPr>
          <w:rFonts w:ascii="Times New Roman"/>
        </w:rPr>
        <w:t>kg</w:t>
      </w:r>
      <w:r>
        <w:rPr>
          <w:rFonts w:ascii="Times New Roman"/>
        </w:rPr>
        <w:t>～</w:t>
      </w:r>
      <w:r>
        <w:rPr>
          <w:rFonts w:ascii="Times New Roman" w:hint="eastAsia"/>
        </w:rPr>
        <w:t xml:space="preserve">10 </w:t>
      </w:r>
      <w:r>
        <w:rPr>
          <w:rFonts w:ascii="Times New Roman"/>
        </w:rPr>
        <w:t>kg</w:t>
      </w:r>
      <w:r>
        <w:rPr>
          <w:rFonts w:ascii="Times New Roman" w:hint="eastAsia"/>
        </w:rPr>
        <w:t>为宜。</w:t>
      </w:r>
    </w:p>
    <w:p w:rsidR="00FE7FA7" w:rsidRDefault="00994C6B">
      <w:pPr>
        <w:pStyle w:val="afffffffff5"/>
        <w:numPr>
          <w:ilvl w:val="3"/>
          <w:numId w:val="0"/>
        </w:numPr>
        <w:ind w:firstLineChars="200" w:firstLine="420"/>
        <w:rPr>
          <w:rFonts w:ascii="Times New Roman"/>
        </w:rPr>
      </w:pPr>
      <w:r>
        <w:rPr>
          <w:rFonts w:ascii="Times New Roman" w:hint="eastAsia"/>
        </w:rPr>
        <w:t>雌、雄亲鱼混养，</w:t>
      </w:r>
      <w:bookmarkStart w:id="65" w:name="OLE_LINK10"/>
      <w:r>
        <w:rPr>
          <w:rFonts w:ascii="Times New Roman" w:hint="eastAsia"/>
        </w:rPr>
        <w:t>雌、雄</w:t>
      </w:r>
      <w:bookmarkEnd w:id="65"/>
      <w:r>
        <w:rPr>
          <w:rFonts w:ascii="Times New Roman" w:hint="eastAsia"/>
        </w:rPr>
        <w:t>配比为</w:t>
      </w:r>
      <w:r>
        <w:rPr>
          <w:rFonts w:ascii="Times New Roman" w:hint="eastAsia"/>
        </w:rPr>
        <w:t>4</w:t>
      </w:r>
      <w:r>
        <w:rPr>
          <w:rFonts w:ascii="Times New Roman" w:hint="eastAsia"/>
        </w:rPr>
        <w:t>：</w:t>
      </w:r>
      <w:r>
        <w:rPr>
          <w:rFonts w:ascii="Times New Roman" w:hint="eastAsia"/>
        </w:rPr>
        <w:t>1</w:t>
      </w:r>
      <w:r>
        <w:rPr>
          <w:rFonts w:ascii="Times New Roman"/>
        </w:rPr>
        <w:t>～</w:t>
      </w:r>
      <w:r>
        <w:rPr>
          <w:rFonts w:ascii="Times New Roman" w:hint="eastAsia"/>
        </w:rPr>
        <w:t>6</w:t>
      </w:r>
      <w:r>
        <w:rPr>
          <w:rFonts w:ascii="Times New Roman" w:hint="eastAsia"/>
        </w:rPr>
        <w:t>：</w:t>
      </w:r>
      <w:r>
        <w:rPr>
          <w:rFonts w:ascii="Times New Roman" w:hint="eastAsia"/>
        </w:rPr>
        <w:t>1</w:t>
      </w:r>
      <w:r>
        <w:rPr>
          <w:rFonts w:ascii="Times New Roman" w:hint="eastAsia"/>
        </w:rPr>
        <w:t>；产卵前</w:t>
      </w:r>
      <w:r>
        <w:rPr>
          <w:rFonts w:ascii="Times New Roman" w:hint="eastAsia"/>
        </w:rPr>
        <w:t>1</w:t>
      </w:r>
      <w:r>
        <w:rPr>
          <w:rFonts w:ascii="Times New Roman" w:hint="eastAsia"/>
        </w:rPr>
        <w:t>个月将</w:t>
      </w:r>
      <w:r>
        <w:rPr>
          <w:rFonts w:ascii="Times New Roman" w:hint="eastAsia"/>
        </w:rPr>
        <w:t>雌、雄亲鱼分池饲养。</w:t>
      </w:r>
    </w:p>
    <w:p w:rsidR="00FE7FA7" w:rsidRDefault="00994C6B">
      <w:pPr>
        <w:pStyle w:val="afffffffff5"/>
        <w:numPr>
          <w:ilvl w:val="0"/>
          <w:numId w:val="0"/>
        </w:numPr>
      </w:pPr>
      <w:r>
        <w:rPr>
          <w:rFonts w:ascii="黑体" w:eastAsia="黑体" w:hAnsi="Calibri" w:hint="eastAsia"/>
          <w:szCs w:val="28"/>
        </w:rPr>
        <w:t>4.3.4</w:t>
      </w:r>
      <w:r>
        <w:rPr>
          <w:rFonts w:ascii="黑体" w:eastAsia="黑体" w:hAnsi="Calibri" w:hint="eastAsia"/>
          <w:szCs w:val="28"/>
        </w:rPr>
        <w:t>投饲</w:t>
      </w:r>
    </w:p>
    <w:p w:rsidR="00FE7FA7" w:rsidRDefault="00994C6B">
      <w:pPr>
        <w:pStyle w:val="afffffffff5"/>
        <w:numPr>
          <w:ilvl w:val="3"/>
          <w:numId w:val="0"/>
        </w:numPr>
        <w:ind w:firstLineChars="200" w:firstLine="420"/>
        <w:rPr>
          <w:rFonts w:ascii="Times New Roman"/>
        </w:rPr>
      </w:pPr>
      <w:r>
        <w:rPr>
          <w:rFonts w:ascii="Times New Roman" w:hint="eastAsia"/>
        </w:rPr>
        <w:t>日投饵率，产卵前</w:t>
      </w:r>
      <w:r>
        <w:rPr>
          <w:rFonts w:ascii="Times New Roman" w:hint="eastAsia"/>
        </w:rPr>
        <w:t>1</w:t>
      </w:r>
      <w:r>
        <w:rPr>
          <w:rFonts w:ascii="Times New Roman" w:hint="eastAsia"/>
        </w:rPr>
        <w:t>个月和采卵后</w:t>
      </w:r>
      <w:r>
        <w:rPr>
          <w:rFonts w:ascii="Times New Roman" w:hint="eastAsia"/>
        </w:rPr>
        <w:t>1</w:t>
      </w:r>
      <w:r>
        <w:rPr>
          <w:rFonts w:ascii="Times New Roman" w:hint="eastAsia"/>
        </w:rPr>
        <w:t>个月为亲鱼体重的</w:t>
      </w:r>
      <w:r>
        <w:rPr>
          <w:rFonts w:ascii="Times New Roman" w:hint="eastAsia"/>
        </w:rPr>
        <w:t>0.5%</w:t>
      </w:r>
      <w:r>
        <w:rPr>
          <w:rFonts w:ascii="Times New Roman" w:hint="eastAsia"/>
        </w:rPr>
        <w:t>，产卵期为亲鱼体重的</w:t>
      </w:r>
      <w:r>
        <w:rPr>
          <w:rFonts w:ascii="Times New Roman" w:hint="eastAsia"/>
        </w:rPr>
        <w:t>0.3%</w:t>
      </w:r>
      <w:r>
        <w:rPr>
          <w:rFonts w:ascii="Times New Roman" w:hint="eastAsia"/>
        </w:rPr>
        <w:t>，其它时间为亲鱼体重的</w:t>
      </w:r>
      <w:r>
        <w:rPr>
          <w:rFonts w:ascii="Times New Roman" w:hint="eastAsia"/>
        </w:rPr>
        <w:t>0.7%</w:t>
      </w:r>
      <w:r>
        <w:rPr>
          <w:rFonts w:ascii="Times New Roman" w:hint="eastAsia"/>
        </w:rPr>
        <w:t>。</w:t>
      </w:r>
      <w:r>
        <w:rPr>
          <w:rFonts w:ascii="Times New Roman" w:hint="eastAsia"/>
        </w:rPr>
        <w:t>对初产亲鱼可适当加大投饵量。每日上、下午分别投喂</w:t>
      </w:r>
      <w:r>
        <w:rPr>
          <w:rFonts w:ascii="Times New Roman" w:hint="eastAsia"/>
        </w:rPr>
        <w:t>1</w:t>
      </w:r>
      <w:r>
        <w:rPr>
          <w:rFonts w:ascii="Times New Roman" w:hint="eastAsia"/>
        </w:rPr>
        <w:t>次。</w:t>
      </w:r>
    </w:p>
    <w:p w:rsidR="00FE7FA7" w:rsidRDefault="00994C6B">
      <w:pPr>
        <w:pStyle w:val="afffffffff5"/>
        <w:numPr>
          <w:ilvl w:val="0"/>
          <w:numId w:val="0"/>
        </w:numPr>
      </w:pPr>
      <w:r>
        <w:rPr>
          <w:rFonts w:ascii="黑体" w:eastAsia="黑体" w:hint="eastAsia"/>
          <w:szCs w:val="28"/>
        </w:rPr>
        <w:t>4.3.5</w:t>
      </w:r>
      <w:r>
        <w:rPr>
          <w:rFonts w:ascii="黑体" w:eastAsia="黑体" w:hint="eastAsia"/>
          <w:szCs w:val="28"/>
        </w:rPr>
        <w:t>日常管理</w:t>
      </w:r>
    </w:p>
    <w:p w:rsidR="00FE7FA7" w:rsidRDefault="00994C6B">
      <w:pPr>
        <w:pStyle w:val="afffffffff5"/>
        <w:numPr>
          <w:ilvl w:val="3"/>
          <w:numId w:val="0"/>
        </w:numPr>
        <w:ind w:firstLineChars="200" w:firstLine="420"/>
        <w:rPr>
          <w:rFonts w:ascii="Times New Roman"/>
        </w:rPr>
      </w:pPr>
      <w:r>
        <w:rPr>
          <w:rFonts w:ascii="Times New Roman" w:hint="eastAsia"/>
        </w:rPr>
        <w:t>每日早、中、</w:t>
      </w:r>
      <w:proofErr w:type="gramStart"/>
      <w:r>
        <w:rPr>
          <w:rFonts w:ascii="Times New Roman" w:hint="eastAsia"/>
        </w:rPr>
        <w:t>晚巡塘</w:t>
      </w:r>
      <w:proofErr w:type="gramEnd"/>
      <w:r>
        <w:rPr>
          <w:rFonts w:ascii="Times New Roman" w:hint="eastAsia"/>
        </w:rPr>
        <w:t>3</w:t>
      </w:r>
      <w:r>
        <w:rPr>
          <w:rFonts w:ascii="Times New Roman" w:hint="eastAsia"/>
        </w:rPr>
        <w:t>次，注意观察亲鱼摄食情况。鱼池四周要保持安静。</w:t>
      </w:r>
    </w:p>
    <w:p w:rsidR="00FE7FA7" w:rsidRDefault="00994C6B">
      <w:pPr>
        <w:pStyle w:val="afffffffff5"/>
        <w:numPr>
          <w:ilvl w:val="3"/>
          <w:numId w:val="0"/>
        </w:numPr>
        <w:ind w:firstLineChars="200" w:firstLine="420"/>
        <w:rPr>
          <w:rFonts w:ascii="Times New Roman"/>
        </w:rPr>
      </w:pPr>
      <w:r>
        <w:rPr>
          <w:rFonts w:ascii="Times New Roman" w:hint="eastAsia"/>
        </w:rPr>
        <w:t>及时消除残饵、粪便、死鱼，保持鱼池</w:t>
      </w:r>
      <w:r>
        <w:rPr>
          <w:rFonts w:ascii="Times New Roman" w:hint="eastAsia"/>
        </w:rPr>
        <w:t>清洁。</w:t>
      </w:r>
    </w:p>
    <w:p w:rsidR="00FE7FA7" w:rsidRDefault="00994C6B">
      <w:pPr>
        <w:pStyle w:val="afffffffff5"/>
        <w:numPr>
          <w:ilvl w:val="3"/>
          <w:numId w:val="0"/>
        </w:numPr>
        <w:ind w:firstLineChars="200" w:firstLine="420"/>
        <w:rPr>
          <w:rFonts w:ascii="Times New Roman"/>
        </w:rPr>
      </w:pPr>
      <w:r>
        <w:rPr>
          <w:rFonts w:ascii="Times New Roman" w:hint="eastAsia"/>
        </w:rPr>
        <w:t>发现鱼病应及时治疗，死鱼应及时捞出并深埋。</w:t>
      </w:r>
    </w:p>
    <w:p w:rsidR="00FE7FA7" w:rsidRDefault="00994C6B">
      <w:pPr>
        <w:pStyle w:val="afff3"/>
        <w:spacing w:before="156" w:after="156"/>
        <w:rPr>
          <w:rFonts w:hAnsi="黑体"/>
        </w:rPr>
      </w:pPr>
      <w:r>
        <w:rPr>
          <w:rFonts w:hAnsi="黑体" w:hint="eastAsia"/>
        </w:rPr>
        <w:t>人工繁殖</w:t>
      </w:r>
    </w:p>
    <w:p w:rsidR="00FE7FA7" w:rsidRDefault="00994C6B">
      <w:pPr>
        <w:pStyle w:val="afffffffff5"/>
      </w:pPr>
      <w:r>
        <w:rPr>
          <w:rFonts w:ascii="黑体" w:eastAsia="黑体" w:hAnsi="Calibri" w:hint="eastAsia"/>
          <w:szCs w:val="28"/>
        </w:rPr>
        <w:t>亲鱼成熟度鉴别</w:t>
      </w:r>
    </w:p>
    <w:p w:rsidR="00FE7FA7" w:rsidRDefault="00994C6B">
      <w:pPr>
        <w:pStyle w:val="afffffffff5"/>
        <w:numPr>
          <w:ilvl w:val="3"/>
          <w:numId w:val="0"/>
        </w:numPr>
        <w:ind w:firstLineChars="200" w:firstLine="420"/>
        <w:rPr>
          <w:rFonts w:ascii="Times New Roman"/>
        </w:rPr>
      </w:pPr>
      <w:r>
        <w:rPr>
          <w:rFonts w:ascii="Times New Roman" w:hint="eastAsia"/>
        </w:rPr>
        <w:t>成熟雌鱼腹部膨大柔软，生殖孔红肿外突，当尾柄上提时，两侧卵巢下垂轮廓明显，轻压腹部有卵粒流出体外；成熟的雄鱼体色变黑，体表粗糙且粘液稍有减少，生殖孔周围较软，轻压腹部，即见精液流出。繁殖期需每隔</w:t>
      </w:r>
      <w:r>
        <w:rPr>
          <w:rFonts w:ascii="Times New Roman" w:hint="eastAsia"/>
        </w:rPr>
        <w:t xml:space="preserve">4 </w:t>
      </w:r>
      <w:bookmarkStart w:id="66" w:name="OLE_LINK11"/>
      <w:r>
        <w:rPr>
          <w:rFonts w:ascii="Times New Roman" w:hint="eastAsia"/>
        </w:rPr>
        <w:t>d</w:t>
      </w:r>
      <w:bookmarkEnd w:id="66"/>
      <w:r>
        <w:rPr>
          <w:rFonts w:ascii="Times New Roman" w:hint="eastAsia"/>
        </w:rPr>
        <w:t>～</w:t>
      </w:r>
      <w:r>
        <w:rPr>
          <w:rFonts w:ascii="Times New Roman" w:hint="eastAsia"/>
        </w:rPr>
        <w:t>7 d</w:t>
      </w:r>
      <w:r>
        <w:rPr>
          <w:rFonts w:ascii="Times New Roman" w:hint="eastAsia"/>
        </w:rPr>
        <w:t>进行一次成熟度鉴别，对已成熟的雌鱼要及时采卵。</w:t>
      </w:r>
    </w:p>
    <w:p w:rsidR="00FE7FA7" w:rsidRDefault="00994C6B">
      <w:pPr>
        <w:pStyle w:val="afffffffff5"/>
        <w:numPr>
          <w:ilvl w:val="0"/>
          <w:numId w:val="0"/>
        </w:numPr>
        <w:rPr>
          <w:rFonts w:ascii="黑体" w:eastAsia="黑体" w:hAnsi="Calibri"/>
          <w:szCs w:val="28"/>
        </w:rPr>
      </w:pPr>
      <w:r>
        <w:rPr>
          <w:rFonts w:ascii="黑体" w:eastAsia="黑体" w:hAnsi="Calibri" w:hint="eastAsia"/>
          <w:szCs w:val="28"/>
        </w:rPr>
        <w:t xml:space="preserve">4.4.2 </w:t>
      </w:r>
      <w:r>
        <w:rPr>
          <w:rFonts w:ascii="黑体" w:eastAsia="黑体" w:hAnsi="Calibri" w:hint="eastAsia"/>
          <w:szCs w:val="28"/>
        </w:rPr>
        <w:t>采卵</w:t>
      </w:r>
    </w:p>
    <w:p w:rsidR="00FE7FA7" w:rsidRDefault="00994C6B">
      <w:pPr>
        <w:pStyle w:val="afffffffff5"/>
        <w:numPr>
          <w:ilvl w:val="3"/>
          <w:numId w:val="0"/>
        </w:numPr>
        <w:ind w:firstLineChars="200" w:firstLine="420"/>
        <w:rPr>
          <w:rFonts w:ascii="Times New Roman"/>
        </w:rPr>
      </w:pPr>
      <w:r>
        <w:rPr>
          <w:rFonts w:ascii="Times New Roman" w:hint="eastAsia"/>
        </w:rPr>
        <w:t>采卵过程避免进水和</w:t>
      </w:r>
      <w:proofErr w:type="gramStart"/>
      <w:r>
        <w:rPr>
          <w:rFonts w:ascii="Times New Roman" w:hint="eastAsia"/>
        </w:rPr>
        <w:t>过熟卵混入</w:t>
      </w:r>
      <w:proofErr w:type="gramEnd"/>
      <w:r>
        <w:rPr>
          <w:rFonts w:ascii="Times New Roman" w:hint="eastAsia"/>
        </w:rPr>
        <w:t>，动作要轻快，尽量不要使亲鱼受伤。</w:t>
      </w:r>
    </w:p>
    <w:p w:rsidR="00FE7FA7" w:rsidRDefault="00994C6B">
      <w:pPr>
        <w:pStyle w:val="afffffffff5"/>
        <w:numPr>
          <w:ilvl w:val="3"/>
          <w:numId w:val="0"/>
        </w:numPr>
        <w:ind w:firstLineChars="200" w:firstLine="420"/>
        <w:rPr>
          <w:rFonts w:ascii="Times New Roman"/>
        </w:rPr>
      </w:pPr>
      <w:r>
        <w:rPr>
          <w:rFonts w:ascii="Times New Roman" w:hint="eastAsia"/>
        </w:rPr>
        <w:t>采卵前擦净鱼体表的水分，轻压生殖孔前上方，先挤出尿液和粪便，随后将卵挤入采卵网盆中。</w:t>
      </w:r>
    </w:p>
    <w:p w:rsidR="00FE7FA7" w:rsidRDefault="00994C6B">
      <w:pPr>
        <w:pStyle w:val="afffffffff5"/>
        <w:numPr>
          <w:ilvl w:val="3"/>
          <w:numId w:val="0"/>
        </w:numPr>
        <w:ind w:firstLineChars="200" w:firstLine="420"/>
        <w:rPr>
          <w:rFonts w:ascii="Times New Roman"/>
        </w:rPr>
      </w:pPr>
      <w:r>
        <w:rPr>
          <w:rFonts w:ascii="Times New Roman" w:hint="eastAsia"/>
        </w:rPr>
        <w:t>鱼卵采出后不能在空气中停留时间</w:t>
      </w:r>
      <w:r>
        <w:rPr>
          <w:rFonts w:ascii="Times New Roman" w:hint="eastAsia"/>
        </w:rPr>
        <w:t>过</w:t>
      </w:r>
      <w:r>
        <w:rPr>
          <w:rFonts w:ascii="Times New Roman" w:hint="eastAsia"/>
        </w:rPr>
        <w:t>长，每次采卵授精时间应缩至</w:t>
      </w:r>
      <w:r>
        <w:rPr>
          <w:rFonts w:ascii="Times New Roman" w:hint="eastAsia"/>
        </w:rPr>
        <w:t>2 min</w:t>
      </w:r>
      <w:r>
        <w:rPr>
          <w:rFonts w:ascii="Times New Roman" w:hint="eastAsia"/>
        </w:rPr>
        <w:t>以内。</w:t>
      </w:r>
    </w:p>
    <w:p w:rsidR="00FE7FA7" w:rsidRDefault="00994C6B">
      <w:pPr>
        <w:pStyle w:val="afffffffff5"/>
        <w:numPr>
          <w:ilvl w:val="0"/>
          <w:numId w:val="0"/>
        </w:numPr>
        <w:rPr>
          <w:rFonts w:ascii="黑体" w:eastAsia="黑体" w:hAnsi="Calibri"/>
          <w:szCs w:val="28"/>
        </w:rPr>
      </w:pPr>
      <w:r>
        <w:rPr>
          <w:rFonts w:ascii="黑体" w:eastAsia="黑体" w:hAnsi="Calibri" w:hint="eastAsia"/>
          <w:szCs w:val="28"/>
        </w:rPr>
        <w:t xml:space="preserve">4.4.3 </w:t>
      </w:r>
      <w:r>
        <w:rPr>
          <w:rFonts w:ascii="黑体" w:eastAsia="黑体" w:hAnsi="Calibri" w:hint="eastAsia"/>
          <w:szCs w:val="28"/>
        </w:rPr>
        <w:t>采精</w:t>
      </w:r>
    </w:p>
    <w:p w:rsidR="00FE7FA7" w:rsidRDefault="00994C6B">
      <w:pPr>
        <w:pStyle w:val="afffffffff5"/>
        <w:numPr>
          <w:ilvl w:val="3"/>
          <w:numId w:val="0"/>
        </w:numPr>
        <w:ind w:firstLineChars="200" w:firstLine="420"/>
        <w:rPr>
          <w:rFonts w:ascii="Times New Roman"/>
        </w:rPr>
      </w:pPr>
      <w:r>
        <w:rPr>
          <w:rFonts w:ascii="Times New Roman" w:hint="eastAsia"/>
        </w:rPr>
        <w:t>采精方法和采卵一样，注意精液一定要避免沾水，将精液挤入干燥的容器中，避光在</w:t>
      </w:r>
      <w:r>
        <w:rPr>
          <w:rFonts w:ascii="Times New Roman" w:hint="eastAsia"/>
        </w:rPr>
        <w:t>1</w:t>
      </w:r>
      <w:r>
        <w:rPr>
          <w:rFonts w:ascii="Times New Roman" w:hint="eastAsia"/>
        </w:rPr>
        <w:t>℃～</w:t>
      </w:r>
      <w:r>
        <w:rPr>
          <w:rFonts w:ascii="Times New Roman" w:hint="eastAsia"/>
        </w:rPr>
        <w:t>4</w:t>
      </w:r>
      <w:r>
        <w:rPr>
          <w:rFonts w:ascii="Times New Roman" w:hint="eastAsia"/>
        </w:rPr>
        <w:t>℃条件下保存备用，根据需要将精液用滴管滴到卵上；也可以将精液直接挤到卵上。</w:t>
      </w:r>
    </w:p>
    <w:p w:rsidR="00FE7FA7" w:rsidRDefault="00994C6B">
      <w:pPr>
        <w:pStyle w:val="afffffffff5"/>
        <w:numPr>
          <w:ilvl w:val="3"/>
          <w:numId w:val="0"/>
        </w:numPr>
        <w:ind w:firstLineChars="200" w:firstLine="420"/>
        <w:rPr>
          <w:rFonts w:ascii="Times New Roman"/>
        </w:rPr>
      </w:pPr>
      <w:r>
        <w:rPr>
          <w:rFonts w:ascii="Times New Roman" w:hint="eastAsia"/>
        </w:rPr>
        <w:t>每</w:t>
      </w:r>
      <w:r>
        <w:rPr>
          <w:rFonts w:ascii="Times New Roman" w:hint="eastAsia"/>
        </w:rPr>
        <w:t>1</w:t>
      </w:r>
      <w:r>
        <w:rPr>
          <w:rFonts w:ascii="Times New Roman" w:hint="eastAsia"/>
        </w:rPr>
        <w:t>万粒卵，</w:t>
      </w:r>
      <w:r>
        <w:rPr>
          <w:rFonts w:ascii="Times New Roman" w:hint="eastAsia"/>
        </w:rPr>
        <w:t>5</w:t>
      </w:r>
      <w:r>
        <w:rPr>
          <w:rFonts w:ascii="Times New Roman" w:hint="eastAsia"/>
        </w:rPr>
        <w:t>～</w:t>
      </w:r>
      <w:r>
        <w:rPr>
          <w:rFonts w:ascii="Times New Roman" w:hint="eastAsia"/>
        </w:rPr>
        <w:t>10 ml</w:t>
      </w:r>
      <w:r>
        <w:rPr>
          <w:rFonts w:ascii="Times New Roman" w:hint="eastAsia"/>
        </w:rPr>
        <w:t>的精液即可满足受精的需求。要根据当天的计划采卵量确定采精量。为保证受精率，同一受精批次的卵所需精液应采自</w:t>
      </w:r>
      <w:r>
        <w:rPr>
          <w:rFonts w:ascii="Times New Roman" w:hint="eastAsia"/>
        </w:rPr>
        <w:t>2~3</w:t>
      </w:r>
      <w:r>
        <w:rPr>
          <w:rFonts w:ascii="Times New Roman" w:hint="eastAsia"/>
        </w:rPr>
        <w:t>尾雄鱼。</w:t>
      </w:r>
    </w:p>
    <w:p w:rsidR="00FE7FA7" w:rsidRDefault="00994C6B">
      <w:pPr>
        <w:pStyle w:val="afffffffff5"/>
        <w:numPr>
          <w:ilvl w:val="3"/>
          <w:numId w:val="0"/>
        </w:numPr>
        <w:ind w:firstLineChars="200" w:firstLine="420"/>
        <w:rPr>
          <w:rFonts w:ascii="Times New Roman"/>
        </w:rPr>
      </w:pPr>
      <w:r>
        <w:rPr>
          <w:rFonts w:ascii="Times New Roman" w:hint="eastAsia"/>
        </w:rPr>
        <w:t>采精后的雄鱼，</w:t>
      </w:r>
      <w:r>
        <w:rPr>
          <w:rFonts w:ascii="Times New Roman" w:hint="eastAsia"/>
        </w:rPr>
        <w:t>7 d~8 d</w:t>
      </w:r>
      <w:r>
        <w:rPr>
          <w:rFonts w:ascii="Times New Roman" w:hint="eastAsia"/>
        </w:rPr>
        <w:t>后还可以采精，可以重复使用</w:t>
      </w:r>
      <w:r>
        <w:rPr>
          <w:rFonts w:ascii="Times New Roman" w:hint="eastAsia"/>
        </w:rPr>
        <w:t>3</w:t>
      </w:r>
      <w:r>
        <w:rPr>
          <w:rFonts w:ascii="Times New Roman" w:hint="eastAsia"/>
        </w:rPr>
        <w:t>次。</w:t>
      </w:r>
    </w:p>
    <w:p w:rsidR="00FE7FA7" w:rsidRDefault="00FE7FA7">
      <w:pPr>
        <w:pStyle w:val="afffffffff5"/>
        <w:numPr>
          <w:ilvl w:val="3"/>
          <w:numId w:val="0"/>
        </w:numPr>
        <w:rPr>
          <w:rFonts w:ascii="Times New Roman"/>
        </w:rPr>
      </w:pPr>
    </w:p>
    <w:p w:rsidR="00FE7FA7" w:rsidRDefault="00994C6B">
      <w:pPr>
        <w:pStyle w:val="afffffffff5"/>
        <w:numPr>
          <w:ilvl w:val="0"/>
          <w:numId w:val="0"/>
        </w:numPr>
      </w:pPr>
      <w:r>
        <w:rPr>
          <w:rFonts w:ascii="黑体" w:eastAsia="黑体" w:hAnsi="Calibri" w:hint="eastAsia"/>
          <w:szCs w:val="28"/>
        </w:rPr>
        <w:lastRenderedPageBreak/>
        <w:t>4.4.4</w:t>
      </w:r>
      <w:r>
        <w:rPr>
          <w:rFonts w:ascii="黑体" w:eastAsia="黑体" w:hAnsi="Calibri" w:hint="eastAsia"/>
          <w:szCs w:val="28"/>
        </w:rPr>
        <w:t>人工授精</w:t>
      </w:r>
    </w:p>
    <w:p w:rsidR="00FE7FA7" w:rsidRDefault="00994C6B">
      <w:pPr>
        <w:tabs>
          <w:tab w:val="left" w:pos="5310"/>
        </w:tabs>
        <w:spacing w:line="240" w:lineRule="auto"/>
        <w:ind w:firstLineChars="200" w:firstLine="420"/>
        <w:rPr>
          <w:rFonts w:ascii="Times New Roman" w:hAnsi="Times New Roman"/>
        </w:rPr>
      </w:pPr>
      <w:r>
        <w:rPr>
          <w:rFonts w:ascii="Times New Roman" w:hAnsi="Times New Roman" w:hint="eastAsia"/>
        </w:rPr>
        <w:t>如表</w:t>
      </w:r>
      <w:r>
        <w:rPr>
          <w:rFonts w:ascii="Times New Roman" w:hAnsi="Times New Roman" w:hint="eastAsia"/>
        </w:rPr>
        <w:t>1</w:t>
      </w:r>
      <w:r>
        <w:rPr>
          <w:rFonts w:ascii="Times New Roman" w:hAnsi="Times New Roman" w:hint="eastAsia"/>
        </w:rPr>
        <w:t>所示，用等渗液淋浴采卵网</w:t>
      </w:r>
      <w:r>
        <w:rPr>
          <w:rFonts w:ascii="Times New Roman" w:hAnsi="Times New Roman" w:hint="eastAsia"/>
        </w:rPr>
        <w:t>盆中的卵，清除粪便、体腔液等，随后将卵倒入干燥的授精盆中。</w:t>
      </w:r>
    </w:p>
    <w:p w:rsidR="00FE7FA7" w:rsidRDefault="00994C6B">
      <w:pPr>
        <w:tabs>
          <w:tab w:val="left" w:pos="5310"/>
        </w:tabs>
        <w:spacing w:line="240" w:lineRule="auto"/>
        <w:ind w:firstLineChars="200" w:firstLine="420"/>
        <w:rPr>
          <w:rFonts w:ascii="Times New Roman" w:hAnsi="Times New Roman"/>
        </w:rPr>
      </w:pPr>
      <w:r>
        <w:rPr>
          <w:rFonts w:ascii="Times New Roman" w:hAnsi="Times New Roman" w:hint="eastAsia"/>
        </w:rPr>
        <w:t>按每</w:t>
      </w:r>
      <w:proofErr w:type="gramStart"/>
      <w:r>
        <w:rPr>
          <w:rFonts w:ascii="Times New Roman" w:hAnsi="Times New Roman" w:hint="eastAsia"/>
        </w:rPr>
        <w:t>1</w:t>
      </w:r>
      <w:r>
        <w:rPr>
          <w:rFonts w:ascii="Times New Roman" w:hAnsi="Times New Roman" w:hint="eastAsia"/>
        </w:rPr>
        <w:t>万粒卵加</w:t>
      </w:r>
      <w:r>
        <w:rPr>
          <w:rFonts w:ascii="Times New Roman" w:hint="eastAsia"/>
        </w:rPr>
        <w:t>5</w:t>
      </w:r>
      <w:r>
        <w:rPr>
          <w:rFonts w:ascii="Times New Roman" w:hint="eastAsia"/>
        </w:rPr>
        <w:t>～</w:t>
      </w:r>
      <w:r>
        <w:rPr>
          <w:rFonts w:ascii="Times New Roman" w:hint="eastAsia"/>
        </w:rPr>
        <w:t>10</w:t>
      </w:r>
      <w:proofErr w:type="gramEnd"/>
      <w:r>
        <w:rPr>
          <w:rFonts w:ascii="Times New Roman" w:hint="eastAsia"/>
        </w:rPr>
        <w:t xml:space="preserve"> ml</w:t>
      </w:r>
      <w:r>
        <w:rPr>
          <w:rFonts w:ascii="Times New Roman" w:hint="eastAsia"/>
        </w:rPr>
        <w:t>精液的量将事先备好的精液加入授精盆中；也可以将精液从雄鱼体直接挤入授精盆，用手将精、</w:t>
      </w:r>
      <w:proofErr w:type="gramStart"/>
      <w:r>
        <w:rPr>
          <w:rFonts w:ascii="Times New Roman" w:hint="eastAsia"/>
        </w:rPr>
        <w:t>卵快速</w:t>
      </w:r>
      <w:proofErr w:type="gramEnd"/>
      <w:r>
        <w:rPr>
          <w:rFonts w:ascii="Times New Roman" w:hint="eastAsia"/>
        </w:rPr>
        <w:t>搅拌均匀。</w:t>
      </w:r>
    </w:p>
    <w:p w:rsidR="00FE7FA7" w:rsidRDefault="00994C6B">
      <w:pPr>
        <w:tabs>
          <w:tab w:val="left" w:pos="5310"/>
        </w:tabs>
        <w:spacing w:line="240" w:lineRule="auto"/>
        <w:ind w:firstLineChars="200" w:firstLine="420"/>
        <w:rPr>
          <w:rFonts w:ascii="Times New Roman" w:hAnsi="Times New Roman"/>
        </w:rPr>
      </w:pPr>
      <w:r>
        <w:rPr>
          <w:rFonts w:ascii="Times New Roman" w:hAnsi="Times New Roman" w:hint="eastAsia"/>
        </w:rPr>
        <w:t>向授精盆内加入</w:t>
      </w:r>
      <w:proofErr w:type="gramStart"/>
      <w:r>
        <w:rPr>
          <w:rFonts w:ascii="Times New Roman" w:hAnsi="Times New Roman" w:hint="eastAsia"/>
        </w:rPr>
        <w:t>卵</w:t>
      </w:r>
      <w:proofErr w:type="gramEnd"/>
      <w:r>
        <w:rPr>
          <w:rFonts w:ascii="Times New Roman" w:hAnsi="Times New Roman" w:hint="eastAsia"/>
        </w:rPr>
        <w:t>当量</w:t>
      </w:r>
      <w:r>
        <w:rPr>
          <w:rFonts w:ascii="Times New Roman" w:hAnsi="Times New Roman" w:hint="eastAsia"/>
        </w:rPr>
        <w:t>1.5</w:t>
      </w:r>
      <w:r>
        <w:rPr>
          <w:rFonts w:ascii="Times New Roman" w:hAnsi="Times New Roman" w:hint="eastAsia"/>
        </w:rPr>
        <w:t>倍以上的清水，同时轻轻搅拌均匀，</w:t>
      </w:r>
      <w:r>
        <w:rPr>
          <w:rFonts w:ascii="Times New Roman" w:hAnsi="Times New Roman" w:hint="eastAsia"/>
        </w:rPr>
        <w:t>2 min~3 min</w:t>
      </w:r>
      <w:r>
        <w:rPr>
          <w:rFonts w:ascii="Times New Roman" w:hAnsi="Times New Roman" w:hint="eastAsia"/>
        </w:rPr>
        <w:t>后将水倒出，再反复加入清水</w:t>
      </w:r>
      <w:r>
        <w:rPr>
          <w:rFonts w:ascii="Times New Roman" w:hAnsi="Times New Roman" w:hint="eastAsia"/>
        </w:rPr>
        <w:t>2~3</w:t>
      </w:r>
      <w:r>
        <w:rPr>
          <w:rFonts w:ascii="Times New Roman" w:hAnsi="Times New Roman" w:hint="eastAsia"/>
        </w:rPr>
        <w:t>次，清洗多余的精液。</w:t>
      </w:r>
    </w:p>
    <w:p w:rsidR="00FE7FA7" w:rsidRDefault="00994C6B">
      <w:pPr>
        <w:tabs>
          <w:tab w:val="left" w:pos="5310"/>
        </w:tabs>
        <w:spacing w:line="240" w:lineRule="auto"/>
        <w:ind w:firstLineChars="200" w:firstLine="420"/>
        <w:rPr>
          <w:rFonts w:ascii="Times New Roman" w:hAnsi="Times New Roman"/>
        </w:rPr>
      </w:pPr>
      <w:r>
        <w:rPr>
          <w:rFonts w:ascii="Times New Roman" w:hAnsi="Times New Roman" w:hint="eastAsia"/>
        </w:rPr>
        <w:t>精、卵在受精之前，均不可遇水；从采卵、受精至加水应控制在</w:t>
      </w:r>
      <w:r>
        <w:rPr>
          <w:rFonts w:ascii="Times New Roman" w:hAnsi="Times New Roman" w:hint="eastAsia"/>
        </w:rPr>
        <w:t>2 min</w:t>
      </w:r>
      <w:r>
        <w:rPr>
          <w:rFonts w:ascii="Times New Roman" w:hAnsi="Times New Roman" w:hint="eastAsia"/>
        </w:rPr>
        <w:t>之内完成。</w:t>
      </w:r>
    </w:p>
    <w:p w:rsidR="00FE7FA7" w:rsidRDefault="00994C6B">
      <w:pPr>
        <w:tabs>
          <w:tab w:val="left" w:pos="5310"/>
        </w:tabs>
        <w:spacing w:line="240" w:lineRule="auto"/>
        <w:ind w:firstLineChars="200" w:firstLine="420"/>
        <w:rPr>
          <w:rFonts w:ascii="Times New Roman" w:hAnsi="Times New Roman"/>
        </w:rPr>
      </w:pPr>
      <w:r>
        <w:rPr>
          <w:rFonts w:ascii="Times New Roman" w:hAnsi="Times New Roman" w:hint="eastAsia"/>
        </w:rPr>
        <w:t>将受精后的卵在清水中静置</w:t>
      </w:r>
      <w:r>
        <w:rPr>
          <w:rFonts w:ascii="Times New Roman" w:hAnsi="Times New Roman" w:hint="eastAsia"/>
        </w:rPr>
        <w:t>60 min</w:t>
      </w:r>
      <w:r>
        <w:rPr>
          <w:rFonts w:ascii="Times New Roman" w:hAnsi="Times New Roman" w:hint="eastAsia"/>
        </w:rPr>
        <w:t>，</w:t>
      </w:r>
      <w:proofErr w:type="gramStart"/>
      <w:r>
        <w:rPr>
          <w:rFonts w:ascii="Times New Roman" w:hAnsi="Times New Roman" w:hint="eastAsia"/>
        </w:rPr>
        <w:t>待卵吸水</w:t>
      </w:r>
      <w:proofErr w:type="gramEnd"/>
      <w:r>
        <w:rPr>
          <w:rFonts w:ascii="Times New Roman" w:hAnsi="Times New Roman" w:hint="eastAsia"/>
        </w:rPr>
        <w:t>膨胀后装入孵化器进行流水孵化。</w:t>
      </w:r>
    </w:p>
    <w:p w:rsidR="00FE7FA7" w:rsidRDefault="00994C6B">
      <w:pPr>
        <w:tabs>
          <w:tab w:val="left" w:pos="5310"/>
        </w:tabs>
        <w:spacing w:line="240" w:lineRule="auto"/>
        <w:ind w:firstLineChars="200" w:firstLine="420"/>
        <w:rPr>
          <w:rFonts w:ascii="Times New Roman" w:hAnsi="Times New Roman"/>
        </w:rPr>
      </w:pPr>
      <w:r>
        <w:rPr>
          <w:rFonts w:ascii="Times New Roman" w:hAnsi="Times New Roman" w:hint="eastAsia"/>
        </w:rPr>
        <w:t>如表</w:t>
      </w:r>
      <w:r>
        <w:rPr>
          <w:rFonts w:ascii="Times New Roman" w:hAnsi="Times New Roman" w:hint="eastAsia"/>
        </w:rPr>
        <w:t>2</w:t>
      </w:r>
      <w:r>
        <w:rPr>
          <w:rFonts w:ascii="Times New Roman" w:hAnsi="Times New Roman" w:hint="eastAsia"/>
        </w:rPr>
        <w:t>所示，在适当时机进行受精率</w:t>
      </w:r>
      <w:r>
        <w:rPr>
          <w:rFonts w:ascii="Times New Roman" w:hAnsi="Times New Roman" w:hint="eastAsia"/>
        </w:rPr>
        <w:t>的计测及受精卵的计数。</w:t>
      </w:r>
    </w:p>
    <w:p w:rsidR="00FE7FA7" w:rsidRDefault="00FE7FA7">
      <w:pPr>
        <w:tabs>
          <w:tab w:val="left" w:pos="5310"/>
        </w:tabs>
        <w:spacing w:line="240" w:lineRule="auto"/>
        <w:ind w:firstLineChars="200" w:firstLine="420"/>
        <w:rPr>
          <w:rFonts w:ascii="Times New Roman" w:hAnsi="Times New Roman"/>
        </w:rPr>
      </w:pPr>
    </w:p>
    <w:p w:rsidR="00FE7FA7" w:rsidRDefault="00994C6B">
      <w:pPr>
        <w:tabs>
          <w:tab w:val="left" w:pos="5310"/>
        </w:tabs>
        <w:spacing w:line="240" w:lineRule="auto"/>
        <w:ind w:firstLineChars="200" w:firstLine="420"/>
        <w:jc w:val="center"/>
        <w:rPr>
          <w:rFonts w:ascii="黑体" w:eastAsia="黑体" w:hAnsi="黑体" w:cs="黑体"/>
          <w:szCs w:val="28"/>
        </w:rPr>
      </w:pPr>
      <w:r>
        <w:rPr>
          <w:rFonts w:ascii="黑体" w:eastAsia="黑体" w:hAnsi="黑体" w:cs="黑体"/>
          <w:szCs w:val="28"/>
        </w:rPr>
        <w:t>表</w:t>
      </w:r>
      <w:r>
        <w:rPr>
          <w:rFonts w:ascii="黑体" w:eastAsia="黑体" w:hAnsi="黑体" w:cs="黑体" w:hint="eastAsia"/>
          <w:szCs w:val="28"/>
        </w:rPr>
        <w:t xml:space="preserve">1 </w:t>
      </w:r>
      <w:r>
        <w:rPr>
          <w:rFonts w:ascii="黑体" w:eastAsia="黑体" w:hAnsi="黑体" w:cs="黑体" w:hint="eastAsia"/>
          <w:szCs w:val="28"/>
        </w:rPr>
        <w:t>三盐等渗液配比</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FE7FA7">
        <w:trPr>
          <w:jc w:val="center"/>
        </w:trPr>
        <w:tc>
          <w:tcPr>
            <w:tcW w:w="4261" w:type="dxa"/>
          </w:tcPr>
          <w:p w:rsidR="00FE7FA7" w:rsidRDefault="00994C6B">
            <w:pPr>
              <w:tabs>
                <w:tab w:val="left" w:pos="5310"/>
              </w:tabs>
              <w:ind w:firstLine="360"/>
              <w:jc w:val="center"/>
              <w:rPr>
                <w:rFonts w:ascii="Times New Roman" w:hAnsi="Times New Roman"/>
                <w:sz w:val="18"/>
                <w:szCs w:val="18"/>
              </w:rPr>
            </w:pPr>
            <w:r>
              <w:rPr>
                <w:rFonts w:ascii="Times New Roman" w:hAnsi="Times New Roman" w:hint="eastAsia"/>
                <w:sz w:val="18"/>
                <w:szCs w:val="18"/>
              </w:rPr>
              <w:t>成分</w:t>
            </w:r>
          </w:p>
        </w:tc>
        <w:tc>
          <w:tcPr>
            <w:tcW w:w="4261" w:type="dxa"/>
          </w:tcPr>
          <w:p w:rsidR="00FE7FA7" w:rsidRDefault="00994C6B">
            <w:pPr>
              <w:tabs>
                <w:tab w:val="left" w:pos="5310"/>
              </w:tabs>
              <w:ind w:firstLine="360"/>
              <w:jc w:val="center"/>
              <w:rPr>
                <w:rFonts w:ascii="Times New Roman" w:hAnsi="Times New Roman"/>
                <w:sz w:val="18"/>
                <w:szCs w:val="18"/>
              </w:rPr>
            </w:pPr>
            <w:r>
              <w:rPr>
                <w:rFonts w:ascii="Times New Roman" w:hAnsi="Times New Roman" w:hint="eastAsia"/>
                <w:sz w:val="18"/>
                <w:szCs w:val="18"/>
              </w:rPr>
              <w:t>配比</w:t>
            </w:r>
          </w:p>
        </w:tc>
      </w:tr>
      <w:tr w:rsidR="00FE7FA7">
        <w:trPr>
          <w:jc w:val="center"/>
        </w:trPr>
        <w:tc>
          <w:tcPr>
            <w:tcW w:w="4261" w:type="dxa"/>
          </w:tcPr>
          <w:p w:rsidR="00FE7FA7" w:rsidRDefault="00994C6B">
            <w:pPr>
              <w:tabs>
                <w:tab w:val="left" w:pos="5310"/>
              </w:tabs>
              <w:ind w:firstLine="360"/>
              <w:jc w:val="center"/>
              <w:rPr>
                <w:rFonts w:ascii="Times New Roman" w:hAnsi="Times New Roman"/>
                <w:sz w:val="18"/>
                <w:szCs w:val="18"/>
              </w:rPr>
            </w:pPr>
            <w:r>
              <w:rPr>
                <w:rFonts w:ascii="Times New Roman" w:hAnsi="Times New Roman"/>
                <w:sz w:val="18"/>
                <w:szCs w:val="18"/>
              </w:rPr>
              <w:t>氯化钠</w:t>
            </w:r>
            <w:r>
              <w:rPr>
                <w:rFonts w:ascii="Times New Roman" w:hAnsi="Times New Roman" w:hint="eastAsia"/>
                <w:sz w:val="18"/>
                <w:szCs w:val="18"/>
              </w:rPr>
              <w:t>（</w:t>
            </w:r>
            <w:proofErr w:type="spellStart"/>
            <w:r>
              <w:rPr>
                <w:rFonts w:ascii="Times New Roman" w:hAnsi="Times New Roman"/>
                <w:sz w:val="18"/>
                <w:szCs w:val="18"/>
              </w:rPr>
              <w:t>NaCL</w:t>
            </w:r>
            <w:proofErr w:type="spellEnd"/>
            <w:r>
              <w:rPr>
                <w:rFonts w:ascii="Times New Roman" w:hAnsi="Times New Roman" w:hint="eastAsia"/>
                <w:sz w:val="18"/>
                <w:szCs w:val="18"/>
              </w:rPr>
              <w:t>）</w:t>
            </w:r>
          </w:p>
        </w:tc>
        <w:tc>
          <w:tcPr>
            <w:tcW w:w="4261" w:type="dxa"/>
          </w:tcPr>
          <w:p w:rsidR="00FE7FA7" w:rsidRDefault="00994C6B">
            <w:pPr>
              <w:tabs>
                <w:tab w:val="left" w:pos="5310"/>
              </w:tabs>
              <w:ind w:firstLine="360"/>
              <w:jc w:val="center"/>
              <w:rPr>
                <w:rFonts w:ascii="Times New Roman" w:hAnsi="Times New Roman"/>
                <w:sz w:val="18"/>
                <w:szCs w:val="18"/>
              </w:rPr>
            </w:pPr>
            <w:r>
              <w:rPr>
                <w:rFonts w:ascii="Times New Roman" w:hAnsi="Times New Roman"/>
                <w:sz w:val="18"/>
                <w:szCs w:val="18"/>
              </w:rPr>
              <w:t>90.4</w:t>
            </w:r>
            <w:r>
              <w:rPr>
                <w:rFonts w:ascii="Times New Roman" w:hAnsi="Times New Roman" w:hint="eastAsia"/>
                <w:sz w:val="18"/>
                <w:szCs w:val="18"/>
              </w:rPr>
              <w:t xml:space="preserve"> </w:t>
            </w:r>
            <w:r>
              <w:rPr>
                <w:rFonts w:ascii="Times New Roman" w:hAnsi="Times New Roman"/>
                <w:sz w:val="18"/>
                <w:szCs w:val="18"/>
              </w:rPr>
              <w:t>g</w:t>
            </w:r>
          </w:p>
        </w:tc>
      </w:tr>
      <w:tr w:rsidR="00FE7FA7">
        <w:trPr>
          <w:jc w:val="center"/>
        </w:trPr>
        <w:tc>
          <w:tcPr>
            <w:tcW w:w="4261" w:type="dxa"/>
          </w:tcPr>
          <w:p w:rsidR="00FE7FA7" w:rsidRDefault="00994C6B">
            <w:pPr>
              <w:tabs>
                <w:tab w:val="left" w:pos="5310"/>
              </w:tabs>
              <w:ind w:firstLine="360"/>
              <w:jc w:val="center"/>
              <w:rPr>
                <w:rFonts w:ascii="Times New Roman" w:hAnsi="Times New Roman"/>
                <w:sz w:val="18"/>
                <w:szCs w:val="18"/>
              </w:rPr>
            </w:pPr>
            <w:r>
              <w:rPr>
                <w:rFonts w:ascii="Times New Roman" w:hAnsi="Times New Roman"/>
                <w:sz w:val="18"/>
                <w:szCs w:val="18"/>
              </w:rPr>
              <w:t>氯化钾</w:t>
            </w:r>
            <w:r>
              <w:rPr>
                <w:rFonts w:ascii="Times New Roman" w:hAnsi="Times New Roman" w:hint="eastAsia"/>
                <w:sz w:val="18"/>
                <w:szCs w:val="18"/>
              </w:rPr>
              <w:t>（</w:t>
            </w:r>
            <w:r>
              <w:rPr>
                <w:rFonts w:ascii="Times New Roman" w:hAnsi="Times New Roman"/>
                <w:sz w:val="18"/>
                <w:szCs w:val="18"/>
              </w:rPr>
              <w:t>KCL</w:t>
            </w:r>
            <w:r>
              <w:rPr>
                <w:rFonts w:ascii="Times New Roman" w:hAnsi="Times New Roman" w:hint="eastAsia"/>
                <w:sz w:val="18"/>
                <w:szCs w:val="18"/>
              </w:rPr>
              <w:t>）</w:t>
            </w:r>
          </w:p>
        </w:tc>
        <w:tc>
          <w:tcPr>
            <w:tcW w:w="4261" w:type="dxa"/>
          </w:tcPr>
          <w:p w:rsidR="00FE7FA7" w:rsidRDefault="00994C6B">
            <w:pPr>
              <w:tabs>
                <w:tab w:val="left" w:pos="5310"/>
              </w:tabs>
              <w:ind w:firstLine="360"/>
              <w:jc w:val="center"/>
              <w:rPr>
                <w:rFonts w:ascii="Times New Roman" w:hAnsi="Times New Roman"/>
                <w:sz w:val="18"/>
                <w:szCs w:val="18"/>
              </w:rPr>
            </w:pPr>
            <w:r>
              <w:rPr>
                <w:rFonts w:ascii="Times New Roman" w:hAnsi="Times New Roman"/>
                <w:sz w:val="18"/>
                <w:szCs w:val="18"/>
              </w:rPr>
              <w:t>2.4</w:t>
            </w:r>
            <w:r>
              <w:rPr>
                <w:rFonts w:ascii="Times New Roman" w:hAnsi="Times New Roman" w:hint="eastAsia"/>
                <w:sz w:val="18"/>
                <w:szCs w:val="18"/>
              </w:rPr>
              <w:t xml:space="preserve"> </w:t>
            </w:r>
            <w:r>
              <w:rPr>
                <w:rFonts w:ascii="Times New Roman" w:hAnsi="Times New Roman"/>
                <w:sz w:val="18"/>
                <w:szCs w:val="18"/>
              </w:rPr>
              <w:t>g</w:t>
            </w:r>
          </w:p>
        </w:tc>
      </w:tr>
      <w:tr w:rsidR="00FE7FA7">
        <w:trPr>
          <w:jc w:val="center"/>
        </w:trPr>
        <w:tc>
          <w:tcPr>
            <w:tcW w:w="4261" w:type="dxa"/>
          </w:tcPr>
          <w:p w:rsidR="00FE7FA7" w:rsidRDefault="00994C6B">
            <w:pPr>
              <w:tabs>
                <w:tab w:val="left" w:pos="5310"/>
              </w:tabs>
              <w:ind w:firstLine="360"/>
              <w:jc w:val="center"/>
              <w:rPr>
                <w:rFonts w:ascii="Times New Roman" w:hAnsi="Times New Roman"/>
                <w:sz w:val="18"/>
                <w:szCs w:val="18"/>
                <w:vertAlign w:val="subscript"/>
              </w:rPr>
            </w:pPr>
            <w:r>
              <w:rPr>
                <w:rFonts w:ascii="Times New Roman" w:hAnsi="Times New Roman"/>
                <w:sz w:val="18"/>
                <w:szCs w:val="18"/>
              </w:rPr>
              <w:t>氯化钙</w:t>
            </w:r>
            <w:r>
              <w:rPr>
                <w:rFonts w:ascii="Times New Roman" w:hAnsi="Times New Roman" w:hint="eastAsia"/>
                <w:sz w:val="18"/>
                <w:szCs w:val="18"/>
              </w:rPr>
              <w:t>（</w:t>
            </w:r>
            <w:r>
              <w:rPr>
                <w:rFonts w:ascii="Times New Roman" w:hAnsi="Times New Roman"/>
                <w:sz w:val="18"/>
                <w:szCs w:val="18"/>
              </w:rPr>
              <w:t>CaCL</w:t>
            </w:r>
            <w:r>
              <w:rPr>
                <w:rFonts w:ascii="Times New Roman" w:hAnsi="Times New Roman"/>
                <w:sz w:val="18"/>
                <w:szCs w:val="18"/>
                <w:vertAlign w:val="subscript"/>
              </w:rPr>
              <w:t>2</w:t>
            </w:r>
            <w:r>
              <w:rPr>
                <w:rFonts w:ascii="Times New Roman" w:hAnsi="Times New Roman" w:hint="eastAsia"/>
                <w:sz w:val="18"/>
                <w:szCs w:val="18"/>
              </w:rPr>
              <w:t>）</w:t>
            </w:r>
          </w:p>
        </w:tc>
        <w:tc>
          <w:tcPr>
            <w:tcW w:w="4261" w:type="dxa"/>
          </w:tcPr>
          <w:p w:rsidR="00FE7FA7" w:rsidRDefault="00994C6B">
            <w:pPr>
              <w:tabs>
                <w:tab w:val="left" w:pos="5310"/>
              </w:tabs>
              <w:ind w:firstLine="360"/>
              <w:jc w:val="center"/>
              <w:rPr>
                <w:rFonts w:ascii="Times New Roman" w:hAnsi="Times New Roman"/>
                <w:sz w:val="18"/>
                <w:szCs w:val="18"/>
              </w:rPr>
            </w:pPr>
            <w:r>
              <w:rPr>
                <w:rFonts w:ascii="Times New Roman" w:hAnsi="Times New Roman"/>
                <w:sz w:val="18"/>
                <w:szCs w:val="18"/>
              </w:rPr>
              <w:t>2.6</w:t>
            </w:r>
            <w:r>
              <w:rPr>
                <w:rFonts w:ascii="Times New Roman" w:hAnsi="Times New Roman" w:hint="eastAsia"/>
                <w:sz w:val="18"/>
                <w:szCs w:val="18"/>
              </w:rPr>
              <w:t xml:space="preserve"> </w:t>
            </w:r>
            <w:r>
              <w:rPr>
                <w:rFonts w:ascii="Times New Roman" w:hAnsi="Times New Roman"/>
                <w:sz w:val="18"/>
                <w:szCs w:val="18"/>
              </w:rPr>
              <w:t>g</w:t>
            </w:r>
          </w:p>
        </w:tc>
      </w:tr>
      <w:tr w:rsidR="00FE7FA7">
        <w:trPr>
          <w:jc w:val="center"/>
        </w:trPr>
        <w:tc>
          <w:tcPr>
            <w:tcW w:w="4261" w:type="dxa"/>
          </w:tcPr>
          <w:p w:rsidR="00FE7FA7" w:rsidRDefault="00994C6B">
            <w:pPr>
              <w:tabs>
                <w:tab w:val="left" w:pos="5310"/>
              </w:tabs>
              <w:ind w:firstLine="360"/>
              <w:jc w:val="center"/>
              <w:rPr>
                <w:rFonts w:ascii="Times New Roman" w:hAnsi="Times New Roman"/>
                <w:sz w:val="18"/>
                <w:szCs w:val="18"/>
              </w:rPr>
            </w:pPr>
            <w:r>
              <w:rPr>
                <w:rFonts w:ascii="Times New Roman" w:hAnsi="Times New Roman" w:hint="eastAsia"/>
                <w:sz w:val="18"/>
                <w:szCs w:val="18"/>
              </w:rPr>
              <w:t>水（</w:t>
            </w:r>
            <w:r>
              <w:rPr>
                <w:rFonts w:ascii="Times New Roman" w:hAnsi="Times New Roman" w:hint="eastAsia"/>
                <w:sz w:val="18"/>
                <w:szCs w:val="18"/>
              </w:rPr>
              <w:t>H</w:t>
            </w:r>
            <w:r>
              <w:rPr>
                <w:rFonts w:ascii="Times New Roman" w:hAnsi="Times New Roman" w:hint="eastAsia"/>
                <w:sz w:val="18"/>
                <w:szCs w:val="18"/>
                <w:vertAlign w:val="subscript"/>
              </w:rPr>
              <w:t>2</w:t>
            </w:r>
            <w:r>
              <w:rPr>
                <w:rFonts w:ascii="Times New Roman" w:hAnsi="Times New Roman" w:hint="eastAsia"/>
                <w:sz w:val="18"/>
                <w:szCs w:val="18"/>
              </w:rPr>
              <w:t>O</w:t>
            </w:r>
            <w:r>
              <w:rPr>
                <w:rFonts w:ascii="Times New Roman" w:hAnsi="Times New Roman" w:hint="eastAsia"/>
                <w:sz w:val="18"/>
                <w:szCs w:val="18"/>
              </w:rPr>
              <w:t>）</w:t>
            </w:r>
          </w:p>
        </w:tc>
        <w:tc>
          <w:tcPr>
            <w:tcW w:w="4261" w:type="dxa"/>
          </w:tcPr>
          <w:p w:rsidR="00FE7FA7" w:rsidRDefault="00994C6B">
            <w:pPr>
              <w:tabs>
                <w:tab w:val="left" w:pos="5310"/>
              </w:tabs>
              <w:ind w:firstLine="360"/>
              <w:jc w:val="center"/>
              <w:rPr>
                <w:rFonts w:ascii="Times New Roman" w:hAnsi="Times New Roman"/>
                <w:sz w:val="18"/>
                <w:szCs w:val="18"/>
              </w:rPr>
            </w:pPr>
            <w:r>
              <w:rPr>
                <w:rFonts w:ascii="Times New Roman" w:hAnsi="Times New Roman"/>
                <w:sz w:val="18"/>
                <w:szCs w:val="18"/>
              </w:rPr>
              <w:t>10</w:t>
            </w:r>
            <w:r>
              <w:rPr>
                <w:rFonts w:ascii="Times New Roman" w:hAnsi="Times New Roman" w:hint="eastAsia"/>
                <w:sz w:val="18"/>
                <w:szCs w:val="18"/>
              </w:rPr>
              <w:t xml:space="preserve"> </w:t>
            </w:r>
            <w:r>
              <w:rPr>
                <w:rFonts w:ascii="Times New Roman" w:hAnsi="Times New Roman"/>
                <w:sz w:val="18"/>
                <w:szCs w:val="18"/>
              </w:rPr>
              <w:t>L</w:t>
            </w:r>
          </w:p>
        </w:tc>
      </w:tr>
    </w:tbl>
    <w:p w:rsidR="00FE7FA7" w:rsidRDefault="00FE7FA7">
      <w:pPr>
        <w:tabs>
          <w:tab w:val="left" w:pos="5310"/>
        </w:tabs>
        <w:jc w:val="center"/>
        <w:rPr>
          <w:rFonts w:ascii="黑体" w:eastAsia="黑体" w:hAnsi="黑体" w:cs="黑体"/>
          <w:szCs w:val="28"/>
        </w:rPr>
      </w:pPr>
    </w:p>
    <w:p w:rsidR="00FE7FA7" w:rsidRDefault="00994C6B">
      <w:pPr>
        <w:tabs>
          <w:tab w:val="left" w:pos="5310"/>
        </w:tabs>
        <w:jc w:val="center"/>
        <w:rPr>
          <w:rFonts w:ascii="黑体" w:eastAsia="黑体" w:hAnsi="黑体" w:cs="黑体"/>
          <w:szCs w:val="28"/>
        </w:rPr>
      </w:pPr>
      <w:r>
        <w:rPr>
          <w:rFonts w:ascii="黑体" w:eastAsia="黑体" w:hAnsi="黑体" w:cs="黑体"/>
          <w:szCs w:val="28"/>
        </w:rPr>
        <w:t>表</w:t>
      </w:r>
      <w:r>
        <w:rPr>
          <w:rFonts w:ascii="黑体" w:eastAsia="黑体" w:hAnsi="黑体" w:cs="黑体"/>
          <w:szCs w:val="28"/>
        </w:rPr>
        <w:t>2</w:t>
      </w:r>
      <w:r>
        <w:rPr>
          <w:rFonts w:ascii="黑体" w:eastAsia="黑体" w:hAnsi="黑体" w:cs="黑体" w:hint="eastAsia"/>
          <w:szCs w:val="28"/>
        </w:rPr>
        <w:t xml:space="preserve"> </w:t>
      </w:r>
      <w:r>
        <w:rPr>
          <w:rFonts w:ascii="黑体" w:eastAsia="黑体" w:hAnsi="黑体" w:cs="黑体"/>
          <w:szCs w:val="28"/>
        </w:rPr>
        <w:t>虹鳟鱼</w:t>
      </w:r>
      <w:proofErr w:type="gramStart"/>
      <w:r>
        <w:rPr>
          <w:rFonts w:ascii="黑体" w:eastAsia="黑体" w:hAnsi="黑体" w:cs="黑体"/>
          <w:szCs w:val="28"/>
        </w:rPr>
        <w:t>卵</w:t>
      </w:r>
      <w:proofErr w:type="gramEnd"/>
      <w:r>
        <w:rPr>
          <w:rFonts w:ascii="黑体" w:eastAsia="黑体" w:hAnsi="黑体" w:cs="黑体"/>
          <w:szCs w:val="28"/>
        </w:rPr>
        <w:t>计数</w:t>
      </w:r>
      <w:r>
        <w:rPr>
          <w:rFonts w:ascii="黑体" w:eastAsia="黑体" w:hAnsi="黑体" w:cs="黑体" w:hint="eastAsia"/>
          <w:szCs w:val="28"/>
        </w:rPr>
        <w:t>对照表</w:t>
      </w:r>
    </w:p>
    <w:tbl>
      <w:tblPr>
        <w:tblStyle w:val="affffb"/>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8"/>
        <w:gridCol w:w="645"/>
        <w:gridCol w:w="661"/>
        <w:gridCol w:w="609"/>
        <w:gridCol w:w="735"/>
        <w:gridCol w:w="756"/>
        <w:gridCol w:w="609"/>
        <w:gridCol w:w="756"/>
        <w:gridCol w:w="756"/>
        <w:gridCol w:w="756"/>
        <w:gridCol w:w="756"/>
        <w:gridCol w:w="756"/>
        <w:gridCol w:w="689"/>
      </w:tblGrid>
      <w:tr w:rsidR="00FE7FA7">
        <w:tc>
          <w:tcPr>
            <w:tcW w:w="1238"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20</w:t>
            </w:r>
            <w:r>
              <w:rPr>
                <w:rFonts w:ascii="Times New Roman" w:hAnsi="Times New Roman" w:hint="eastAsia"/>
                <w:sz w:val="18"/>
                <w:szCs w:val="18"/>
              </w:rPr>
              <w:t xml:space="preserve"> cm</w:t>
            </w:r>
            <w:proofErr w:type="gramStart"/>
            <w:r>
              <w:rPr>
                <w:rFonts w:ascii="Times New Roman" w:hAnsi="Times New Roman"/>
                <w:sz w:val="18"/>
                <w:szCs w:val="18"/>
              </w:rPr>
              <w:t>卵</w:t>
            </w:r>
            <w:proofErr w:type="gramEnd"/>
          </w:p>
          <w:p w:rsidR="00FE7FA7" w:rsidRDefault="00994C6B">
            <w:pPr>
              <w:tabs>
                <w:tab w:val="left" w:pos="5310"/>
              </w:tabs>
              <w:ind w:leftChars="100" w:left="210"/>
              <w:rPr>
                <w:rFonts w:ascii="Times New Roman" w:hAnsi="Times New Roman"/>
                <w:sz w:val="18"/>
                <w:szCs w:val="18"/>
              </w:rPr>
            </w:pPr>
            <w:r>
              <w:rPr>
                <w:rFonts w:ascii="Times New Roman" w:hAnsi="Times New Roman"/>
                <w:sz w:val="18"/>
                <w:szCs w:val="18"/>
              </w:rPr>
              <w:t>数</w:t>
            </w:r>
            <w:r>
              <w:rPr>
                <w:rFonts w:ascii="Times New Roman" w:hAnsi="Times New Roman" w:hint="eastAsia"/>
                <w:sz w:val="18"/>
                <w:szCs w:val="18"/>
              </w:rPr>
              <w:t>（粒）</w:t>
            </w:r>
          </w:p>
        </w:tc>
        <w:tc>
          <w:tcPr>
            <w:tcW w:w="645"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28</w:t>
            </w:r>
          </w:p>
        </w:tc>
        <w:tc>
          <w:tcPr>
            <w:tcW w:w="661"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30</w:t>
            </w:r>
          </w:p>
        </w:tc>
        <w:tc>
          <w:tcPr>
            <w:tcW w:w="609"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32</w:t>
            </w:r>
          </w:p>
        </w:tc>
        <w:tc>
          <w:tcPr>
            <w:tcW w:w="735"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34</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36</w:t>
            </w:r>
          </w:p>
        </w:tc>
        <w:tc>
          <w:tcPr>
            <w:tcW w:w="609"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38</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40</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42</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44</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46</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48</w:t>
            </w:r>
          </w:p>
        </w:tc>
        <w:tc>
          <w:tcPr>
            <w:tcW w:w="689"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50</w:t>
            </w:r>
          </w:p>
        </w:tc>
      </w:tr>
      <w:tr w:rsidR="00FE7FA7">
        <w:tc>
          <w:tcPr>
            <w:tcW w:w="1238"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hint="eastAsia"/>
                <w:sz w:val="18"/>
                <w:szCs w:val="18"/>
              </w:rPr>
              <w:t>平均</w:t>
            </w:r>
            <w:r>
              <w:rPr>
                <w:rFonts w:ascii="Times New Roman" w:hAnsi="Times New Roman"/>
                <w:sz w:val="18"/>
                <w:szCs w:val="18"/>
              </w:rPr>
              <w:t>卵径</w:t>
            </w:r>
          </w:p>
          <w:p w:rsidR="00FE7FA7" w:rsidRDefault="00994C6B">
            <w:pPr>
              <w:tabs>
                <w:tab w:val="left" w:pos="5310"/>
              </w:tabs>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mm</w:t>
            </w:r>
            <w:r>
              <w:rPr>
                <w:rFonts w:ascii="Times New Roman" w:hAnsi="Times New Roman"/>
                <w:sz w:val="18"/>
                <w:szCs w:val="18"/>
              </w:rPr>
              <w:t>）</w:t>
            </w:r>
          </w:p>
        </w:tc>
        <w:tc>
          <w:tcPr>
            <w:tcW w:w="645"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7.14</w:t>
            </w:r>
          </w:p>
        </w:tc>
        <w:tc>
          <w:tcPr>
            <w:tcW w:w="661"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6.66</w:t>
            </w:r>
          </w:p>
        </w:tc>
        <w:tc>
          <w:tcPr>
            <w:tcW w:w="609"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6.25</w:t>
            </w:r>
          </w:p>
        </w:tc>
        <w:tc>
          <w:tcPr>
            <w:tcW w:w="735"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5.88</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5.55</w:t>
            </w:r>
          </w:p>
        </w:tc>
        <w:tc>
          <w:tcPr>
            <w:tcW w:w="609"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5.26</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5.00</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4.76</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4.54</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4.34</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4.16</w:t>
            </w:r>
          </w:p>
        </w:tc>
        <w:tc>
          <w:tcPr>
            <w:tcW w:w="689"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4.00</w:t>
            </w:r>
          </w:p>
        </w:tc>
      </w:tr>
      <w:tr w:rsidR="00FE7FA7">
        <w:trPr>
          <w:trHeight w:val="363"/>
        </w:trPr>
        <w:tc>
          <w:tcPr>
            <w:tcW w:w="1238"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卵数（粒</w:t>
            </w:r>
            <w:r>
              <w:rPr>
                <w:rFonts w:ascii="Times New Roman" w:hAnsi="Times New Roman"/>
                <w:sz w:val="18"/>
                <w:szCs w:val="18"/>
              </w:rPr>
              <w:t>/</w:t>
            </w:r>
            <w:r>
              <w:rPr>
                <w:rFonts w:ascii="Times New Roman" w:hAnsi="Times New Roman"/>
                <w:sz w:val="18"/>
                <w:szCs w:val="18"/>
              </w:rPr>
              <w:t>升）</w:t>
            </w:r>
          </w:p>
        </w:tc>
        <w:tc>
          <w:tcPr>
            <w:tcW w:w="645"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hint="eastAsia"/>
                <w:sz w:val="18"/>
                <w:szCs w:val="18"/>
              </w:rPr>
              <w:t>3200</w:t>
            </w:r>
          </w:p>
        </w:tc>
        <w:tc>
          <w:tcPr>
            <w:tcW w:w="661"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hint="eastAsia"/>
                <w:sz w:val="18"/>
                <w:szCs w:val="18"/>
              </w:rPr>
              <w:t>4000</w:t>
            </w:r>
          </w:p>
        </w:tc>
        <w:tc>
          <w:tcPr>
            <w:tcW w:w="609"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49</w:t>
            </w:r>
            <w:r>
              <w:rPr>
                <w:rFonts w:ascii="Times New Roman" w:hAnsi="Times New Roman" w:hint="eastAsia"/>
                <w:sz w:val="18"/>
                <w:szCs w:val="18"/>
              </w:rPr>
              <w:t>00</w:t>
            </w:r>
          </w:p>
        </w:tc>
        <w:tc>
          <w:tcPr>
            <w:tcW w:w="735"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58</w:t>
            </w:r>
            <w:r>
              <w:rPr>
                <w:rFonts w:ascii="Times New Roman" w:hAnsi="Times New Roman" w:hint="eastAsia"/>
                <w:sz w:val="18"/>
                <w:szCs w:val="18"/>
              </w:rPr>
              <w:t>00</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69</w:t>
            </w:r>
            <w:r>
              <w:rPr>
                <w:rFonts w:ascii="Times New Roman" w:hAnsi="Times New Roman" w:hint="eastAsia"/>
                <w:sz w:val="18"/>
                <w:szCs w:val="18"/>
              </w:rPr>
              <w:t>00</w:t>
            </w:r>
          </w:p>
        </w:tc>
        <w:tc>
          <w:tcPr>
            <w:tcW w:w="609"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80</w:t>
            </w:r>
            <w:r>
              <w:rPr>
                <w:rFonts w:ascii="Times New Roman" w:hAnsi="Times New Roman" w:hint="eastAsia"/>
                <w:sz w:val="18"/>
                <w:szCs w:val="18"/>
              </w:rPr>
              <w:t>00</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94</w:t>
            </w:r>
            <w:r>
              <w:rPr>
                <w:rFonts w:ascii="Times New Roman" w:hAnsi="Times New Roman" w:hint="eastAsia"/>
                <w:sz w:val="18"/>
                <w:szCs w:val="18"/>
              </w:rPr>
              <w:t>00</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108</w:t>
            </w:r>
            <w:r>
              <w:rPr>
                <w:rFonts w:ascii="Times New Roman" w:hAnsi="Times New Roman" w:hint="eastAsia"/>
                <w:sz w:val="18"/>
                <w:szCs w:val="18"/>
              </w:rPr>
              <w:t>00</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125</w:t>
            </w:r>
            <w:r>
              <w:rPr>
                <w:rFonts w:ascii="Times New Roman" w:hAnsi="Times New Roman" w:hint="eastAsia"/>
                <w:sz w:val="18"/>
                <w:szCs w:val="18"/>
              </w:rPr>
              <w:t>00</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144</w:t>
            </w:r>
            <w:r>
              <w:rPr>
                <w:rFonts w:ascii="Times New Roman" w:hAnsi="Times New Roman" w:hint="eastAsia"/>
                <w:sz w:val="18"/>
                <w:szCs w:val="18"/>
              </w:rPr>
              <w:t>00</w:t>
            </w:r>
          </w:p>
        </w:tc>
        <w:tc>
          <w:tcPr>
            <w:tcW w:w="756"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164</w:t>
            </w:r>
            <w:r>
              <w:rPr>
                <w:rFonts w:ascii="Times New Roman" w:hAnsi="Times New Roman" w:hint="eastAsia"/>
                <w:sz w:val="18"/>
                <w:szCs w:val="18"/>
              </w:rPr>
              <w:t>00</w:t>
            </w:r>
          </w:p>
        </w:tc>
        <w:tc>
          <w:tcPr>
            <w:tcW w:w="689" w:type="dxa"/>
            <w:vAlign w:val="center"/>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184</w:t>
            </w:r>
            <w:r>
              <w:rPr>
                <w:rFonts w:ascii="Times New Roman" w:hAnsi="Times New Roman" w:hint="eastAsia"/>
                <w:sz w:val="18"/>
                <w:szCs w:val="18"/>
              </w:rPr>
              <w:t>00</w:t>
            </w:r>
          </w:p>
        </w:tc>
      </w:tr>
    </w:tbl>
    <w:p w:rsidR="00FE7FA7" w:rsidRDefault="00FE7FA7">
      <w:pPr>
        <w:pStyle w:val="afffffffff5"/>
        <w:numPr>
          <w:ilvl w:val="3"/>
          <w:numId w:val="0"/>
        </w:numPr>
        <w:rPr>
          <w:rFonts w:eastAsia="黑体"/>
        </w:rPr>
      </w:pPr>
    </w:p>
    <w:p w:rsidR="00FE7FA7" w:rsidRDefault="00994C6B">
      <w:pPr>
        <w:pStyle w:val="afff3"/>
        <w:spacing w:before="156" w:after="156"/>
        <w:rPr>
          <w:rFonts w:hAnsi="Calibri"/>
          <w:szCs w:val="28"/>
        </w:rPr>
      </w:pPr>
      <w:bookmarkStart w:id="67" w:name="_Toc398797241"/>
      <w:bookmarkStart w:id="68" w:name="_Toc398797329"/>
      <w:r>
        <w:rPr>
          <w:rFonts w:hAnsi="Calibri" w:hint="eastAsia"/>
          <w:szCs w:val="28"/>
        </w:rPr>
        <w:t>孵化</w:t>
      </w:r>
    </w:p>
    <w:p w:rsidR="00FE7FA7" w:rsidRDefault="00994C6B">
      <w:pPr>
        <w:pStyle w:val="afffffffff5"/>
        <w:rPr>
          <w:rFonts w:ascii="黑体" w:eastAsia="黑体" w:hAnsi="黑体" w:cs="黑体"/>
        </w:rPr>
      </w:pPr>
      <w:r>
        <w:rPr>
          <w:rFonts w:ascii="黑体" w:eastAsia="黑体" w:hAnsi="黑体" w:cs="黑体" w:hint="eastAsia"/>
        </w:rPr>
        <w:t>孵化设备</w:t>
      </w:r>
    </w:p>
    <w:p w:rsidR="00FE7FA7" w:rsidRDefault="00994C6B">
      <w:pPr>
        <w:pStyle w:val="afffffffff5"/>
        <w:numPr>
          <w:ilvl w:val="3"/>
          <w:numId w:val="0"/>
        </w:numPr>
        <w:ind w:firstLineChars="200" w:firstLine="420"/>
        <w:rPr>
          <w:rFonts w:ascii="Times New Roman" w:eastAsia="黑体"/>
        </w:rPr>
      </w:pPr>
      <w:r>
        <w:rPr>
          <w:rFonts w:ascii="Times New Roman" w:hint="eastAsia"/>
          <w:szCs w:val="28"/>
        </w:rPr>
        <w:t>宜使用溢流</w:t>
      </w:r>
      <w:r>
        <w:rPr>
          <w:rFonts w:ascii="Times New Roman"/>
          <w:szCs w:val="28"/>
        </w:rPr>
        <w:t>桶式孵化器</w:t>
      </w:r>
      <w:r>
        <w:rPr>
          <w:rFonts w:ascii="Times New Roman" w:hint="eastAsia"/>
          <w:szCs w:val="28"/>
        </w:rPr>
        <w:t>（孵化桶：高</w:t>
      </w:r>
      <w:r>
        <w:rPr>
          <w:rFonts w:ascii="Times New Roman" w:hint="eastAsia"/>
          <w:szCs w:val="28"/>
        </w:rPr>
        <w:t>270 mm</w:t>
      </w:r>
      <w:r>
        <w:rPr>
          <w:rFonts w:ascii="Times New Roman" w:hint="eastAsia"/>
          <w:szCs w:val="28"/>
        </w:rPr>
        <w:t>，上口直径</w:t>
      </w:r>
      <w:r>
        <w:rPr>
          <w:rFonts w:ascii="Times New Roman" w:hint="eastAsia"/>
          <w:szCs w:val="28"/>
        </w:rPr>
        <w:t>275 mm</w:t>
      </w:r>
      <w:r>
        <w:rPr>
          <w:rFonts w:ascii="Times New Roman" w:hint="eastAsia"/>
          <w:szCs w:val="28"/>
        </w:rPr>
        <w:t>）</w:t>
      </w:r>
      <w:r>
        <w:rPr>
          <w:rFonts w:ascii="Times New Roman"/>
          <w:szCs w:val="28"/>
        </w:rPr>
        <w:t>进行孵</w:t>
      </w:r>
      <w:r>
        <w:rPr>
          <w:rFonts w:ascii="Times New Roman"/>
          <w:szCs w:val="28"/>
        </w:rPr>
        <w:t>化。</w:t>
      </w:r>
    </w:p>
    <w:p w:rsidR="00FE7FA7" w:rsidRDefault="00994C6B">
      <w:pPr>
        <w:pStyle w:val="afffffffff5"/>
        <w:rPr>
          <w:rFonts w:ascii="黑体" w:eastAsia="黑体" w:hAnsi="黑体" w:cs="黑体"/>
        </w:rPr>
      </w:pPr>
      <w:proofErr w:type="gramStart"/>
      <w:r>
        <w:rPr>
          <w:rFonts w:ascii="黑体" w:eastAsia="黑体" w:hAnsi="黑体" w:cs="黑体" w:hint="eastAsia"/>
        </w:rPr>
        <w:t>放卵密度</w:t>
      </w:r>
      <w:proofErr w:type="gramEnd"/>
    </w:p>
    <w:p w:rsidR="00FE7FA7" w:rsidRDefault="00994C6B">
      <w:pPr>
        <w:pStyle w:val="afffffffff5"/>
        <w:numPr>
          <w:ilvl w:val="3"/>
          <w:numId w:val="0"/>
        </w:numPr>
        <w:ind w:firstLineChars="200" w:firstLine="420"/>
        <w:rPr>
          <w:rFonts w:ascii="Times New Roman"/>
        </w:rPr>
      </w:pPr>
      <w:r>
        <w:rPr>
          <w:rFonts w:ascii="Times New Roman"/>
          <w:szCs w:val="28"/>
        </w:rPr>
        <w:t>桶式孵化器，每桶</w:t>
      </w:r>
      <w:r>
        <w:rPr>
          <w:rFonts w:ascii="Times New Roman" w:hint="eastAsia"/>
          <w:szCs w:val="28"/>
        </w:rPr>
        <w:t>可孵化</w:t>
      </w:r>
      <w:r>
        <w:rPr>
          <w:rFonts w:ascii="Times New Roman"/>
          <w:szCs w:val="28"/>
        </w:rPr>
        <w:t>5</w:t>
      </w:r>
      <w:r>
        <w:rPr>
          <w:rFonts w:ascii="Times New Roman" w:hint="eastAsia"/>
          <w:szCs w:val="28"/>
        </w:rPr>
        <w:t>-</w:t>
      </w:r>
      <w:r>
        <w:rPr>
          <w:rFonts w:ascii="Times New Roman"/>
          <w:szCs w:val="28"/>
        </w:rPr>
        <w:t>8</w:t>
      </w:r>
      <w:r>
        <w:rPr>
          <w:rFonts w:ascii="Times New Roman"/>
          <w:szCs w:val="28"/>
        </w:rPr>
        <w:t>万粒</w:t>
      </w:r>
      <w:r>
        <w:rPr>
          <w:rFonts w:ascii="Times New Roman" w:hint="eastAsia"/>
          <w:szCs w:val="28"/>
        </w:rPr>
        <w:t>卵</w:t>
      </w:r>
      <w:r>
        <w:rPr>
          <w:rFonts w:ascii="Times New Roman"/>
          <w:szCs w:val="28"/>
        </w:rPr>
        <w:t>，</w:t>
      </w:r>
      <w:r>
        <w:rPr>
          <w:rFonts w:ascii="Times New Roman" w:hint="eastAsia"/>
          <w:szCs w:val="28"/>
        </w:rPr>
        <w:t>孵化开始至</w:t>
      </w:r>
      <w:proofErr w:type="gramStart"/>
      <w:r>
        <w:rPr>
          <w:rFonts w:ascii="Times New Roman" w:hint="eastAsia"/>
          <w:szCs w:val="28"/>
        </w:rPr>
        <w:t>发眼期</w:t>
      </w:r>
      <w:proofErr w:type="gramEnd"/>
      <w:r>
        <w:rPr>
          <w:rFonts w:ascii="Times New Roman"/>
          <w:szCs w:val="28"/>
        </w:rPr>
        <w:t>注水量</w:t>
      </w:r>
      <w:r>
        <w:rPr>
          <w:rFonts w:ascii="Times New Roman" w:hint="eastAsia"/>
          <w:szCs w:val="28"/>
        </w:rPr>
        <w:t>要从</w:t>
      </w:r>
      <w:r>
        <w:rPr>
          <w:rFonts w:ascii="Times New Roman"/>
          <w:szCs w:val="28"/>
        </w:rPr>
        <w:t>3</w:t>
      </w:r>
      <w:r>
        <w:rPr>
          <w:rFonts w:ascii="Times New Roman" w:hint="eastAsia"/>
          <w:szCs w:val="28"/>
        </w:rPr>
        <w:t xml:space="preserve"> </w:t>
      </w:r>
      <w:r>
        <w:rPr>
          <w:rFonts w:ascii="Times New Roman"/>
          <w:szCs w:val="28"/>
        </w:rPr>
        <w:t>L</w:t>
      </w:r>
      <w:bookmarkStart w:id="69" w:name="OLE_LINK12"/>
      <w:r>
        <w:rPr>
          <w:rFonts w:ascii="Times New Roman"/>
          <w:szCs w:val="28"/>
        </w:rPr>
        <w:t>/min</w:t>
      </w:r>
      <w:bookmarkEnd w:id="69"/>
      <w:r>
        <w:rPr>
          <w:rFonts w:ascii="Times New Roman" w:hint="eastAsia"/>
          <w:szCs w:val="28"/>
        </w:rPr>
        <w:t>逐渐增加到</w:t>
      </w:r>
      <w:r>
        <w:rPr>
          <w:rFonts w:ascii="Times New Roman" w:hint="eastAsia"/>
          <w:szCs w:val="28"/>
        </w:rPr>
        <w:t>5 L</w:t>
      </w:r>
      <w:r>
        <w:rPr>
          <w:rFonts w:ascii="Times New Roman"/>
          <w:szCs w:val="28"/>
        </w:rPr>
        <w:t>/min</w:t>
      </w:r>
      <w:r>
        <w:rPr>
          <w:rFonts w:ascii="Times New Roman"/>
          <w:color w:val="FF0000"/>
          <w:szCs w:val="28"/>
        </w:rPr>
        <w:t>。</w:t>
      </w:r>
    </w:p>
    <w:p w:rsidR="00FE7FA7" w:rsidRDefault="00994C6B">
      <w:pPr>
        <w:pStyle w:val="afffffffff5"/>
        <w:rPr>
          <w:rFonts w:ascii="黑体" w:eastAsia="黑体" w:hAnsi="黑体" w:cs="黑体"/>
        </w:rPr>
      </w:pPr>
      <w:r>
        <w:rPr>
          <w:rFonts w:ascii="黑体" w:eastAsia="黑体" w:hAnsi="黑体" w:cs="黑体" w:hint="eastAsia"/>
        </w:rPr>
        <w:t>孵化条件</w:t>
      </w:r>
    </w:p>
    <w:p w:rsidR="00FE7FA7" w:rsidRDefault="00994C6B">
      <w:pPr>
        <w:pStyle w:val="afffffffff5"/>
        <w:numPr>
          <w:ilvl w:val="3"/>
          <w:numId w:val="0"/>
        </w:numPr>
        <w:ind w:firstLineChars="200" w:firstLine="420"/>
        <w:rPr>
          <w:rFonts w:ascii="Times New Roman"/>
          <w:szCs w:val="28"/>
        </w:rPr>
      </w:pPr>
      <w:r>
        <w:rPr>
          <w:rFonts w:ascii="Times New Roman"/>
          <w:szCs w:val="28"/>
        </w:rPr>
        <w:t>应</w:t>
      </w:r>
      <w:r>
        <w:rPr>
          <w:rFonts w:ascii="Times New Roman" w:hint="eastAsia"/>
          <w:szCs w:val="28"/>
        </w:rPr>
        <w:t>在</w:t>
      </w:r>
      <w:r>
        <w:rPr>
          <w:rFonts w:ascii="Times New Roman"/>
          <w:szCs w:val="28"/>
        </w:rPr>
        <w:t>避光、防震</w:t>
      </w:r>
      <w:r>
        <w:rPr>
          <w:rFonts w:ascii="Times New Roman" w:hint="eastAsia"/>
          <w:szCs w:val="28"/>
        </w:rPr>
        <w:t>的孵化室内进行流水孵化</w:t>
      </w:r>
      <w:r>
        <w:rPr>
          <w:rFonts w:ascii="Times New Roman"/>
          <w:szCs w:val="28"/>
        </w:rPr>
        <w:t>。水质清澈，无杂质和悬浮物，</w:t>
      </w:r>
      <w:r>
        <w:rPr>
          <w:rFonts w:ascii="Times New Roman" w:hint="eastAsia"/>
          <w:szCs w:val="28"/>
        </w:rPr>
        <w:t>排出水</w:t>
      </w:r>
      <w:r>
        <w:rPr>
          <w:rFonts w:ascii="Times New Roman"/>
          <w:szCs w:val="28"/>
        </w:rPr>
        <w:t>溶氧量</w:t>
      </w:r>
      <w:r>
        <w:rPr>
          <w:rFonts w:ascii="Times New Roman"/>
          <w:szCs w:val="28"/>
        </w:rPr>
        <w:t>&gt;6.5</w:t>
      </w:r>
      <w:r>
        <w:rPr>
          <w:rFonts w:ascii="Times New Roman" w:hint="eastAsia"/>
          <w:szCs w:val="28"/>
        </w:rPr>
        <w:t xml:space="preserve"> </w:t>
      </w:r>
      <w:r>
        <w:rPr>
          <w:rFonts w:ascii="Times New Roman"/>
          <w:szCs w:val="28"/>
        </w:rPr>
        <w:t>mg/L</w:t>
      </w:r>
      <w:r>
        <w:rPr>
          <w:rFonts w:ascii="Times New Roman"/>
          <w:szCs w:val="28"/>
        </w:rPr>
        <w:t>，</w:t>
      </w:r>
      <w:r>
        <w:rPr>
          <w:rFonts w:ascii="Times New Roman" w:hint="eastAsia"/>
          <w:szCs w:val="28"/>
        </w:rPr>
        <w:t>孵化最佳</w:t>
      </w:r>
      <w:r>
        <w:rPr>
          <w:rFonts w:ascii="Times New Roman"/>
          <w:szCs w:val="28"/>
        </w:rPr>
        <w:t>水温</w:t>
      </w:r>
      <w:r>
        <w:rPr>
          <w:rFonts w:ascii="Times New Roman" w:hint="eastAsia"/>
          <w:szCs w:val="28"/>
        </w:rPr>
        <w:t>为</w:t>
      </w:r>
      <w:r>
        <w:rPr>
          <w:rFonts w:ascii="Times New Roman" w:hint="eastAsia"/>
          <w:szCs w:val="28"/>
        </w:rPr>
        <w:t>8</w:t>
      </w:r>
      <w:r>
        <w:rPr>
          <w:rFonts w:ascii="Times New Roman"/>
          <w:szCs w:val="28"/>
        </w:rPr>
        <w:t>℃</w:t>
      </w:r>
      <w:r>
        <w:rPr>
          <w:rFonts w:ascii="Times New Roman"/>
          <w:szCs w:val="28"/>
        </w:rPr>
        <w:t>～</w:t>
      </w:r>
      <w:r>
        <w:rPr>
          <w:rFonts w:ascii="Times New Roman" w:hint="eastAsia"/>
          <w:szCs w:val="28"/>
        </w:rPr>
        <w:t>10</w:t>
      </w:r>
      <w:r>
        <w:rPr>
          <w:rFonts w:ascii="Times New Roman"/>
          <w:szCs w:val="28"/>
        </w:rPr>
        <w:t>℃</w:t>
      </w:r>
      <w:r>
        <w:rPr>
          <w:rFonts w:ascii="Times New Roman"/>
          <w:szCs w:val="28"/>
        </w:rPr>
        <w:t>。</w:t>
      </w:r>
    </w:p>
    <w:p w:rsidR="00FE7FA7" w:rsidRDefault="00994C6B">
      <w:pPr>
        <w:pStyle w:val="afffffffff5"/>
      </w:pPr>
      <w:r>
        <w:rPr>
          <w:rFonts w:ascii="黑体" w:eastAsia="黑体" w:hAnsi="黑体" w:cs="黑体" w:hint="eastAsia"/>
        </w:rPr>
        <w:t>孵化时间</w:t>
      </w:r>
    </w:p>
    <w:p w:rsidR="00FE7FA7" w:rsidRDefault="00994C6B">
      <w:pPr>
        <w:pStyle w:val="afffffffff2"/>
        <w:numPr>
          <w:ilvl w:val="2"/>
          <w:numId w:val="0"/>
        </w:numPr>
        <w:ind w:firstLineChars="200" w:firstLine="420"/>
        <w:rPr>
          <w:rFonts w:ascii="Times New Roman"/>
        </w:rPr>
      </w:pPr>
      <w:r>
        <w:rPr>
          <w:rFonts w:ascii="Times New Roman"/>
        </w:rPr>
        <w:t>从</w:t>
      </w:r>
      <w:r>
        <w:rPr>
          <w:rFonts w:ascii="Times New Roman" w:hint="eastAsia"/>
        </w:rPr>
        <w:t>授精</w:t>
      </w:r>
      <w:r>
        <w:rPr>
          <w:rFonts w:ascii="Times New Roman"/>
        </w:rPr>
        <w:t>至鱼苗孵出，</w:t>
      </w:r>
      <w:r>
        <w:rPr>
          <w:rFonts w:ascii="Times New Roman" w:hint="eastAsia"/>
        </w:rPr>
        <w:t>需孵化积温</w:t>
      </w:r>
      <w:r>
        <w:rPr>
          <w:rFonts w:ascii="Times New Roman" w:hint="eastAsia"/>
        </w:rPr>
        <w:t xml:space="preserve">320 </w:t>
      </w:r>
      <w:r>
        <w:rPr>
          <w:rFonts w:ascii="Times New Roman"/>
          <w:szCs w:val="28"/>
        </w:rPr>
        <w:t>℃·</w:t>
      </w:r>
      <w:r>
        <w:rPr>
          <w:rFonts w:ascii="Times New Roman" w:hint="eastAsia"/>
          <w:szCs w:val="28"/>
        </w:rPr>
        <w:t>d</w:t>
      </w:r>
      <w:r>
        <w:rPr>
          <w:rFonts w:ascii="Times New Roman" w:hint="eastAsia"/>
          <w:szCs w:val="28"/>
        </w:rPr>
        <w:t>左右，</w:t>
      </w:r>
      <w:r>
        <w:rPr>
          <w:rFonts w:ascii="Times New Roman"/>
        </w:rPr>
        <w:t>从</w:t>
      </w:r>
      <w:r>
        <w:rPr>
          <w:rFonts w:ascii="Times New Roman" w:hint="eastAsia"/>
        </w:rPr>
        <w:t>授精</w:t>
      </w:r>
      <w:proofErr w:type="gramStart"/>
      <w:r>
        <w:rPr>
          <w:rFonts w:ascii="Times New Roman"/>
        </w:rPr>
        <w:t>至发眼的</w:t>
      </w:r>
      <w:proofErr w:type="gramEnd"/>
      <w:r>
        <w:rPr>
          <w:rFonts w:ascii="Times New Roman" w:hint="eastAsia"/>
        </w:rPr>
        <w:t>积温</w:t>
      </w:r>
      <w:r>
        <w:rPr>
          <w:rFonts w:ascii="Times New Roman"/>
        </w:rPr>
        <w:t>数约为孵化</w:t>
      </w:r>
      <w:r>
        <w:rPr>
          <w:rFonts w:ascii="Times New Roman" w:hint="eastAsia"/>
        </w:rPr>
        <w:t>积温</w:t>
      </w:r>
      <w:r>
        <w:rPr>
          <w:rFonts w:ascii="Times New Roman"/>
        </w:rPr>
        <w:t>的一半。</w:t>
      </w:r>
    </w:p>
    <w:p w:rsidR="00FE7FA7" w:rsidRDefault="00994C6B">
      <w:pPr>
        <w:pStyle w:val="afffffffff5"/>
      </w:pPr>
      <w:r>
        <w:rPr>
          <w:rFonts w:ascii="黑体" w:eastAsia="黑体" w:hint="eastAsia"/>
          <w:szCs w:val="28"/>
        </w:rPr>
        <w:t>受精率计算</w:t>
      </w:r>
    </w:p>
    <w:p w:rsidR="00FE7FA7" w:rsidRDefault="00994C6B">
      <w:pPr>
        <w:pStyle w:val="afffffffff5"/>
        <w:numPr>
          <w:ilvl w:val="3"/>
          <w:numId w:val="0"/>
        </w:numPr>
        <w:ind w:firstLineChars="200" w:firstLine="420"/>
        <w:rPr>
          <w:rFonts w:ascii="Times New Roman"/>
          <w:szCs w:val="28"/>
        </w:rPr>
      </w:pPr>
      <w:r>
        <w:rPr>
          <w:rFonts w:ascii="Times New Roman"/>
        </w:rPr>
        <w:t>当孵化</w:t>
      </w:r>
      <w:r>
        <w:rPr>
          <w:rFonts w:ascii="Times New Roman" w:hint="eastAsia"/>
        </w:rPr>
        <w:t>积温达到</w:t>
      </w:r>
      <w:bookmarkStart w:id="70" w:name="OLE_LINK13"/>
      <w:r>
        <w:rPr>
          <w:rFonts w:ascii="Times New Roman" w:hint="eastAsia"/>
        </w:rPr>
        <w:t xml:space="preserve">100 </w:t>
      </w:r>
      <w:r>
        <w:rPr>
          <w:rFonts w:ascii="Times New Roman"/>
          <w:szCs w:val="28"/>
        </w:rPr>
        <w:t>℃·</w:t>
      </w:r>
      <w:r>
        <w:rPr>
          <w:rFonts w:ascii="Times New Roman" w:hint="eastAsia"/>
          <w:szCs w:val="28"/>
        </w:rPr>
        <w:t>d</w:t>
      </w:r>
      <w:r>
        <w:rPr>
          <w:rFonts w:ascii="Times New Roman" w:hint="eastAsia"/>
          <w:szCs w:val="28"/>
        </w:rPr>
        <w:t>时，</w:t>
      </w:r>
      <w:bookmarkEnd w:id="70"/>
      <w:r>
        <w:rPr>
          <w:rFonts w:ascii="Times New Roman" w:hint="eastAsia"/>
          <w:szCs w:val="28"/>
        </w:rPr>
        <w:t>取一定数量的卵放入鉴别液中（表</w:t>
      </w:r>
      <w:r>
        <w:rPr>
          <w:rFonts w:ascii="Times New Roman" w:hint="eastAsia"/>
          <w:szCs w:val="28"/>
        </w:rPr>
        <w:t>3</w:t>
      </w:r>
      <w:r>
        <w:rPr>
          <w:rFonts w:ascii="Times New Roman" w:hint="eastAsia"/>
          <w:szCs w:val="28"/>
        </w:rPr>
        <w:t>），经</w:t>
      </w:r>
      <w:r>
        <w:rPr>
          <w:rFonts w:ascii="Times New Roman" w:hint="eastAsia"/>
          <w:szCs w:val="28"/>
        </w:rPr>
        <w:t>5 min</w:t>
      </w:r>
      <w:r>
        <w:rPr>
          <w:rFonts w:ascii="Times New Roman" w:hint="eastAsia"/>
          <w:szCs w:val="28"/>
        </w:rPr>
        <w:t>后可看到</w:t>
      </w:r>
      <w:r>
        <w:rPr>
          <w:rFonts w:ascii="Times New Roman"/>
        </w:rPr>
        <w:t>白色线条状胚体</w:t>
      </w:r>
      <w:proofErr w:type="gramStart"/>
      <w:r>
        <w:rPr>
          <w:rFonts w:ascii="Times New Roman" w:hint="eastAsia"/>
        </w:rPr>
        <w:t>的</w:t>
      </w:r>
      <w:r>
        <w:rPr>
          <w:rFonts w:ascii="Times New Roman"/>
        </w:rPr>
        <w:t>卵</w:t>
      </w:r>
      <w:r>
        <w:rPr>
          <w:rFonts w:ascii="Times New Roman" w:hint="eastAsia"/>
        </w:rPr>
        <w:t>即</w:t>
      </w:r>
      <w:r>
        <w:rPr>
          <w:rFonts w:ascii="Times New Roman"/>
        </w:rPr>
        <w:t>为</w:t>
      </w:r>
      <w:proofErr w:type="gramEnd"/>
      <w:r>
        <w:rPr>
          <w:rFonts w:ascii="Times New Roman"/>
        </w:rPr>
        <w:t>受精卵</w:t>
      </w:r>
      <w:r>
        <w:rPr>
          <w:rFonts w:ascii="Times New Roman" w:hint="eastAsia"/>
        </w:rPr>
        <w:t>。根据受精卵所占</w:t>
      </w:r>
      <w:r w:rsidR="00E12AFD" w:rsidRPr="002C7624">
        <w:t>的比例</w:t>
      </w:r>
      <w:bookmarkStart w:id="71" w:name="_GoBack"/>
      <w:bookmarkEnd w:id="71"/>
      <w:r>
        <w:rPr>
          <w:rFonts w:ascii="Times New Roman" w:hint="eastAsia"/>
        </w:rPr>
        <w:t>（</w:t>
      </w:r>
      <w:r>
        <w:rPr>
          <w:rFonts w:ascii="Times New Roman" w:hint="eastAsia"/>
        </w:rPr>
        <w:t>2</w:t>
      </w:r>
      <w:r>
        <w:rPr>
          <w:rFonts w:ascii="Times New Roman" w:hint="eastAsia"/>
        </w:rPr>
        <w:t>次观察平均值）计算出</w:t>
      </w:r>
      <w:r>
        <w:rPr>
          <w:rFonts w:ascii="Times New Roman"/>
        </w:rPr>
        <w:t>受精率。</w:t>
      </w:r>
    </w:p>
    <w:p w:rsidR="00FE7FA7" w:rsidRDefault="00FE7FA7">
      <w:pPr>
        <w:pStyle w:val="afffffffff5"/>
        <w:numPr>
          <w:ilvl w:val="3"/>
          <w:numId w:val="0"/>
        </w:numPr>
        <w:ind w:firstLineChars="200" w:firstLine="420"/>
        <w:jc w:val="center"/>
        <w:rPr>
          <w:rFonts w:ascii="黑体" w:eastAsia="黑体" w:hAnsi="黑体" w:cs="黑体"/>
          <w:szCs w:val="28"/>
        </w:rPr>
      </w:pPr>
    </w:p>
    <w:p w:rsidR="00FE7FA7" w:rsidRDefault="00994C6B">
      <w:pPr>
        <w:pStyle w:val="afffffffff5"/>
        <w:numPr>
          <w:ilvl w:val="3"/>
          <w:numId w:val="0"/>
        </w:numPr>
        <w:ind w:firstLineChars="200" w:firstLine="420"/>
        <w:jc w:val="center"/>
        <w:rPr>
          <w:rFonts w:ascii="黑体" w:eastAsia="黑体" w:hAnsi="黑体" w:cs="黑体"/>
          <w:szCs w:val="28"/>
        </w:rPr>
      </w:pPr>
      <w:r>
        <w:rPr>
          <w:rFonts w:ascii="黑体" w:eastAsia="黑体" w:hAnsi="黑体" w:cs="黑体" w:hint="eastAsia"/>
          <w:szCs w:val="28"/>
        </w:rPr>
        <w:t>表</w:t>
      </w:r>
      <w:r>
        <w:rPr>
          <w:rFonts w:ascii="黑体" w:eastAsia="黑体" w:hAnsi="黑体" w:cs="黑体" w:hint="eastAsia"/>
          <w:szCs w:val="28"/>
        </w:rPr>
        <w:t xml:space="preserve">3 </w:t>
      </w:r>
      <w:r>
        <w:rPr>
          <w:rFonts w:ascii="黑体" w:eastAsia="黑体" w:hAnsi="黑体" w:cs="黑体" w:hint="eastAsia"/>
          <w:szCs w:val="28"/>
        </w:rPr>
        <w:t>鉴别液的配制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FE7FA7">
        <w:trPr>
          <w:jc w:val="center"/>
        </w:trPr>
        <w:tc>
          <w:tcPr>
            <w:tcW w:w="4261" w:type="dxa"/>
          </w:tcPr>
          <w:p w:rsidR="00FE7FA7" w:rsidRDefault="00994C6B">
            <w:pPr>
              <w:tabs>
                <w:tab w:val="left" w:pos="5310"/>
              </w:tabs>
              <w:ind w:firstLine="360"/>
              <w:jc w:val="center"/>
              <w:rPr>
                <w:rFonts w:ascii="宋体"/>
                <w:sz w:val="18"/>
                <w:szCs w:val="18"/>
              </w:rPr>
            </w:pPr>
            <w:r>
              <w:rPr>
                <w:rFonts w:ascii="宋体" w:hint="eastAsia"/>
                <w:sz w:val="18"/>
                <w:szCs w:val="18"/>
              </w:rPr>
              <w:t>福尔马林</w:t>
            </w:r>
          </w:p>
        </w:tc>
        <w:tc>
          <w:tcPr>
            <w:tcW w:w="4261" w:type="dxa"/>
          </w:tcPr>
          <w:p w:rsidR="00FE7FA7" w:rsidRDefault="00994C6B">
            <w:pPr>
              <w:tabs>
                <w:tab w:val="left" w:pos="5310"/>
              </w:tabs>
              <w:ind w:firstLine="360"/>
              <w:jc w:val="center"/>
              <w:rPr>
                <w:rFonts w:ascii="宋体"/>
                <w:sz w:val="18"/>
                <w:szCs w:val="18"/>
              </w:rPr>
            </w:pPr>
            <w:r>
              <w:rPr>
                <w:rFonts w:ascii="宋体" w:hint="eastAsia"/>
                <w:sz w:val="18"/>
                <w:szCs w:val="18"/>
              </w:rPr>
              <w:t>5 ml</w:t>
            </w:r>
          </w:p>
        </w:tc>
      </w:tr>
      <w:tr w:rsidR="00FE7FA7">
        <w:trPr>
          <w:jc w:val="center"/>
        </w:trPr>
        <w:tc>
          <w:tcPr>
            <w:tcW w:w="4261" w:type="dxa"/>
          </w:tcPr>
          <w:p w:rsidR="00FE7FA7" w:rsidRDefault="00994C6B">
            <w:pPr>
              <w:tabs>
                <w:tab w:val="left" w:pos="5310"/>
              </w:tabs>
              <w:ind w:firstLine="360"/>
              <w:jc w:val="center"/>
              <w:rPr>
                <w:rFonts w:ascii="宋体"/>
                <w:sz w:val="18"/>
                <w:szCs w:val="18"/>
              </w:rPr>
            </w:pPr>
            <w:r>
              <w:rPr>
                <w:rFonts w:ascii="宋体" w:hint="eastAsia"/>
                <w:sz w:val="18"/>
                <w:szCs w:val="18"/>
              </w:rPr>
              <w:t>甘油</w:t>
            </w:r>
          </w:p>
        </w:tc>
        <w:tc>
          <w:tcPr>
            <w:tcW w:w="4261" w:type="dxa"/>
          </w:tcPr>
          <w:p w:rsidR="00FE7FA7" w:rsidRDefault="00994C6B">
            <w:pPr>
              <w:tabs>
                <w:tab w:val="left" w:pos="5310"/>
              </w:tabs>
              <w:ind w:firstLine="360"/>
              <w:jc w:val="center"/>
              <w:rPr>
                <w:rFonts w:ascii="宋体"/>
                <w:sz w:val="18"/>
                <w:szCs w:val="18"/>
              </w:rPr>
            </w:pPr>
            <w:r>
              <w:rPr>
                <w:rFonts w:ascii="宋体" w:hint="eastAsia"/>
                <w:sz w:val="18"/>
                <w:szCs w:val="18"/>
              </w:rPr>
              <w:t>6 ml</w:t>
            </w:r>
          </w:p>
        </w:tc>
      </w:tr>
      <w:tr w:rsidR="00FE7FA7">
        <w:trPr>
          <w:jc w:val="center"/>
        </w:trPr>
        <w:tc>
          <w:tcPr>
            <w:tcW w:w="4261" w:type="dxa"/>
          </w:tcPr>
          <w:p w:rsidR="00FE7FA7" w:rsidRDefault="00994C6B">
            <w:pPr>
              <w:tabs>
                <w:tab w:val="left" w:pos="5310"/>
              </w:tabs>
              <w:ind w:firstLine="360"/>
              <w:jc w:val="center"/>
              <w:rPr>
                <w:rFonts w:ascii="宋体"/>
                <w:sz w:val="18"/>
                <w:szCs w:val="18"/>
              </w:rPr>
            </w:pPr>
            <w:r>
              <w:rPr>
                <w:rFonts w:ascii="宋体" w:hint="eastAsia"/>
                <w:sz w:val="18"/>
                <w:szCs w:val="18"/>
              </w:rPr>
              <w:t>冰乙酸</w:t>
            </w:r>
          </w:p>
        </w:tc>
        <w:tc>
          <w:tcPr>
            <w:tcW w:w="4261" w:type="dxa"/>
          </w:tcPr>
          <w:p w:rsidR="00FE7FA7" w:rsidRDefault="00994C6B">
            <w:pPr>
              <w:tabs>
                <w:tab w:val="left" w:pos="5310"/>
              </w:tabs>
              <w:ind w:firstLine="360"/>
              <w:jc w:val="center"/>
              <w:rPr>
                <w:rFonts w:ascii="宋体"/>
                <w:sz w:val="18"/>
                <w:szCs w:val="18"/>
              </w:rPr>
            </w:pPr>
            <w:r>
              <w:rPr>
                <w:rFonts w:ascii="宋体" w:hint="eastAsia"/>
                <w:sz w:val="18"/>
                <w:szCs w:val="18"/>
              </w:rPr>
              <w:t>4 ml</w:t>
            </w:r>
          </w:p>
        </w:tc>
      </w:tr>
      <w:tr w:rsidR="00FE7FA7">
        <w:trPr>
          <w:jc w:val="center"/>
        </w:trPr>
        <w:tc>
          <w:tcPr>
            <w:tcW w:w="4261" w:type="dxa"/>
          </w:tcPr>
          <w:p w:rsidR="00FE7FA7" w:rsidRDefault="00994C6B">
            <w:pPr>
              <w:tabs>
                <w:tab w:val="left" w:pos="5310"/>
              </w:tabs>
              <w:ind w:firstLine="360"/>
              <w:jc w:val="center"/>
              <w:rPr>
                <w:rFonts w:ascii="宋体"/>
                <w:sz w:val="18"/>
                <w:szCs w:val="18"/>
              </w:rPr>
            </w:pPr>
            <w:r>
              <w:rPr>
                <w:rFonts w:ascii="宋体" w:hint="eastAsia"/>
                <w:sz w:val="18"/>
                <w:szCs w:val="18"/>
              </w:rPr>
              <w:t>蒸馏水</w:t>
            </w:r>
          </w:p>
        </w:tc>
        <w:tc>
          <w:tcPr>
            <w:tcW w:w="4261" w:type="dxa"/>
          </w:tcPr>
          <w:p w:rsidR="00FE7FA7" w:rsidRDefault="00994C6B">
            <w:pPr>
              <w:tabs>
                <w:tab w:val="left" w:pos="5310"/>
              </w:tabs>
              <w:ind w:firstLine="360"/>
              <w:jc w:val="center"/>
              <w:rPr>
                <w:rFonts w:ascii="宋体"/>
                <w:sz w:val="18"/>
                <w:szCs w:val="18"/>
              </w:rPr>
            </w:pPr>
            <w:r>
              <w:rPr>
                <w:rFonts w:ascii="宋体" w:hint="eastAsia"/>
                <w:sz w:val="18"/>
                <w:szCs w:val="18"/>
              </w:rPr>
              <w:t>85 ml</w:t>
            </w:r>
          </w:p>
        </w:tc>
      </w:tr>
    </w:tbl>
    <w:p w:rsidR="00FE7FA7" w:rsidRDefault="00FE7FA7">
      <w:pPr>
        <w:pStyle w:val="afffffffff5"/>
        <w:numPr>
          <w:ilvl w:val="3"/>
          <w:numId w:val="0"/>
        </w:numPr>
        <w:rPr>
          <w:rFonts w:ascii="Times New Roman"/>
        </w:rPr>
      </w:pPr>
    </w:p>
    <w:bookmarkEnd w:id="67"/>
    <w:bookmarkEnd w:id="68"/>
    <w:p w:rsidR="00FE7FA7" w:rsidRDefault="00994C6B">
      <w:pPr>
        <w:pStyle w:val="afffffffff5"/>
        <w:rPr>
          <w:rFonts w:ascii="黑体" w:eastAsia="黑体"/>
          <w:szCs w:val="28"/>
        </w:rPr>
      </w:pPr>
      <w:r>
        <w:rPr>
          <w:rFonts w:ascii="黑体" w:eastAsia="黑体" w:hint="eastAsia"/>
          <w:szCs w:val="28"/>
        </w:rPr>
        <w:t>孵化管理</w:t>
      </w:r>
    </w:p>
    <w:p w:rsidR="00FE7FA7" w:rsidRDefault="00994C6B">
      <w:pPr>
        <w:pStyle w:val="afffffffff5"/>
        <w:numPr>
          <w:ilvl w:val="3"/>
          <w:numId w:val="0"/>
        </w:numPr>
        <w:ind w:firstLineChars="200" w:firstLine="420"/>
        <w:rPr>
          <w:rFonts w:ascii="Times New Roman"/>
        </w:rPr>
      </w:pPr>
      <w:r>
        <w:rPr>
          <w:rFonts w:ascii="Times New Roman" w:hint="eastAsia"/>
        </w:rPr>
        <w:t>保持水流畅通，每隔</w:t>
      </w:r>
      <w:r>
        <w:rPr>
          <w:rFonts w:ascii="Times New Roman" w:hint="eastAsia"/>
        </w:rPr>
        <w:t>3 d</w:t>
      </w:r>
      <w:r>
        <w:rPr>
          <w:rFonts w:ascii="Times New Roman" w:hint="eastAsia"/>
        </w:rPr>
        <w:t>浸洗消毒一次。在孵化积温达到</w:t>
      </w:r>
      <w:r>
        <w:rPr>
          <w:rFonts w:ascii="Times New Roman" w:hint="eastAsia"/>
        </w:rPr>
        <w:t xml:space="preserve">220 </w:t>
      </w:r>
      <w:r>
        <w:rPr>
          <w:rFonts w:ascii="Times New Roman"/>
          <w:szCs w:val="28"/>
        </w:rPr>
        <w:t>℃·</w:t>
      </w:r>
      <w:r>
        <w:rPr>
          <w:rFonts w:ascii="Times New Roman" w:hint="eastAsia"/>
          <w:szCs w:val="28"/>
        </w:rPr>
        <w:t>d</w:t>
      </w:r>
      <w:r>
        <w:rPr>
          <w:rFonts w:ascii="Times New Roman" w:hint="eastAsia"/>
          <w:szCs w:val="28"/>
        </w:rPr>
        <w:t>时，</w:t>
      </w:r>
      <w:proofErr w:type="gramStart"/>
      <w:r>
        <w:rPr>
          <w:rFonts w:ascii="Times New Roman" w:hint="eastAsia"/>
          <w:szCs w:val="28"/>
        </w:rPr>
        <w:t>进入发眼中期</w:t>
      </w:r>
      <w:proofErr w:type="gramEnd"/>
      <w:r>
        <w:rPr>
          <w:rFonts w:ascii="Times New Roman" w:hint="eastAsia"/>
          <w:szCs w:val="28"/>
        </w:rPr>
        <w:t>，</w:t>
      </w:r>
      <w:r>
        <w:rPr>
          <w:rFonts w:ascii="Times New Roman" w:hint="eastAsia"/>
        </w:rPr>
        <w:t>将卵</w:t>
      </w:r>
      <w:proofErr w:type="gramStart"/>
      <w:r>
        <w:rPr>
          <w:rFonts w:ascii="Times New Roman" w:hint="eastAsia"/>
        </w:rPr>
        <w:t>倒入拣卵槽内</w:t>
      </w:r>
      <w:proofErr w:type="gramEnd"/>
      <w:r>
        <w:rPr>
          <w:rFonts w:ascii="Times New Roman" w:hint="eastAsia"/>
        </w:rPr>
        <w:t>拣出死卵</w:t>
      </w:r>
      <w:r>
        <w:rPr>
          <w:rFonts w:ascii="Times New Roman" w:hint="eastAsia"/>
          <w:szCs w:val="28"/>
        </w:rPr>
        <w:t>，计算死卵数并计算</w:t>
      </w:r>
      <w:proofErr w:type="gramStart"/>
      <w:r>
        <w:rPr>
          <w:rFonts w:ascii="Times New Roman" w:hint="eastAsia"/>
          <w:szCs w:val="28"/>
        </w:rPr>
        <w:t>发眼率</w:t>
      </w:r>
      <w:proofErr w:type="gramEnd"/>
      <w:r>
        <w:rPr>
          <w:rFonts w:ascii="Times New Roman" w:hint="eastAsia"/>
          <w:szCs w:val="28"/>
        </w:rPr>
        <w:t>（总卵数与死卵数之差占总卵数的百分率）。在孵化期间要</w:t>
      </w:r>
      <w:r>
        <w:rPr>
          <w:rFonts w:ascii="Times New Roman" w:hint="eastAsia"/>
        </w:rPr>
        <w:t>保持水流畅通，严防缺氧窒息。在授精后第</w:t>
      </w:r>
      <w:r>
        <w:rPr>
          <w:rFonts w:ascii="Times New Roman" w:hint="eastAsia"/>
        </w:rPr>
        <w:t>6 d~9 d</w:t>
      </w:r>
      <w:r>
        <w:rPr>
          <w:rFonts w:ascii="Times New Roman" w:hint="eastAsia"/>
        </w:rPr>
        <w:t>之间受精卵敏感期阶段要防止</w:t>
      </w:r>
      <w:proofErr w:type="gramStart"/>
      <w:r>
        <w:rPr>
          <w:rFonts w:ascii="Times New Roman" w:hint="eastAsia"/>
        </w:rPr>
        <w:t>卵</w:t>
      </w:r>
      <w:proofErr w:type="gramEnd"/>
      <w:r>
        <w:rPr>
          <w:rFonts w:ascii="Times New Roman" w:hint="eastAsia"/>
        </w:rPr>
        <w:t>震动。</w:t>
      </w:r>
      <w:r>
        <w:rPr>
          <w:rFonts w:ascii="Times New Roman" w:hint="eastAsia"/>
          <w:szCs w:val="28"/>
        </w:rPr>
        <w:t>孵化期间及</w:t>
      </w:r>
      <w:proofErr w:type="gramStart"/>
      <w:r>
        <w:rPr>
          <w:rFonts w:ascii="Times New Roman" w:hint="eastAsia"/>
          <w:szCs w:val="28"/>
        </w:rPr>
        <w:t>稚</w:t>
      </w:r>
      <w:proofErr w:type="gramEnd"/>
      <w:r>
        <w:rPr>
          <w:rFonts w:ascii="Times New Roman" w:hint="eastAsia"/>
          <w:szCs w:val="28"/>
        </w:rPr>
        <w:t>鱼孵出后</w:t>
      </w:r>
      <w:r>
        <w:rPr>
          <w:rFonts w:ascii="Times New Roman" w:hint="eastAsia"/>
          <w:szCs w:val="28"/>
        </w:rPr>
        <w:t>2</w:t>
      </w:r>
      <w:r>
        <w:rPr>
          <w:rFonts w:ascii="Times New Roman" w:hint="eastAsia"/>
          <w:szCs w:val="28"/>
        </w:rPr>
        <w:t>周内避免阳光直射。</w:t>
      </w:r>
    </w:p>
    <w:p w:rsidR="00FE7FA7" w:rsidRDefault="00994C6B">
      <w:pPr>
        <w:pStyle w:val="afff2"/>
        <w:spacing w:before="312" w:after="312"/>
      </w:pPr>
      <w:bookmarkStart w:id="72" w:name="OLE_LINK4"/>
      <w:r>
        <w:rPr>
          <w:rFonts w:hAnsi="宋体" w:hint="eastAsia"/>
          <w:szCs w:val="28"/>
        </w:rPr>
        <w:t>鱼苗</w:t>
      </w:r>
      <w:r>
        <w:rPr>
          <w:rFonts w:hAnsi="宋体" w:hint="eastAsia"/>
          <w:szCs w:val="28"/>
        </w:rPr>
        <w:t>及</w:t>
      </w:r>
      <w:r>
        <w:rPr>
          <w:rFonts w:hAnsi="宋体" w:hint="eastAsia"/>
          <w:szCs w:val="28"/>
        </w:rPr>
        <w:t>鱼种培育</w:t>
      </w:r>
    </w:p>
    <w:p w:rsidR="00FE7FA7" w:rsidRDefault="00994C6B">
      <w:pPr>
        <w:pStyle w:val="afff3"/>
        <w:spacing w:before="156" w:after="156"/>
        <w:rPr>
          <w:rFonts w:hAnsi="黑体"/>
        </w:rPr>
      </w:pPr>
      <w:bookmarkStart w:id="73" w:name="OLE_LINK3"/>
      <w:bookmarkEnd w:id="72"/>
      <w:r>
        <w:rPr>
          <w:rFonts w:hAnsi="黑体" w:hint="eastAsia"/>
        </w:rPr>
        <w:t>鱼苗培育</w:t>
      </w:r>
    </w:p>
    <w:bookmarkEnd w:id="73"/>
    <w:p w:rsidR="00FE7FA7" w:rsidRDefault="00994C6B">
      <w:pPr>
        <w:pStyle w:val="afffffffff5"/>
        <w:rPr>
          <w:rFonts w:ascii="黑体" w:eastAsia="黑体" w:hAnsi="黑体" w:cs="黑体"/>
        </w:rPr>
      </w:pPr>
      <w:r>
        <w:rPr>
          <w:rFonts w:ascii="黑体" w:eastAsia="黑体" w:hAnsi="黑体" w:cs="黑体" w:hint="eastAsia"/>
        </w:rPr>
        <w:t>饲养条件</w:t>
      </w:r>
    </w:p>
    <w:p w:rsidR="00FE7FA7" w:rsidRDefault="00994C6B">
      <w:pPr>
        <w:pStyle w:val="afffffffff4"/>
        <w:rPr>
          <w:rFonts w:ascii="黑体" w:eastAsia="黑体" w:hAnsi="黑体" w:cs="黑体"/>
        </w:rPr>
      </w:pPr>
      <w:r>
        <w:rPr>
          <w:rFonts w:ascii="黑体" w:eastAsia="黑体" w:hAnsi="黑体" w:cs="黑体" w:hint="eastAsia"/>
        </w:rPr>
        <w:t>培育池</w:t>
      </w:r>
    </w:p>
    <w:p w:rsidR="00FE7FA7" w:rsidRDefault="00994C6B">
      <w:pPr>
        <w:pStyle w:val="afffffffff5"/>
        <w:numPr>
          <w:ilvl w:val="3"/>
          <w:numId w:val="0"/>
        </w:numPr>
        <w:ind w:firstLineChars="200" w:firstLine="420"/>
        <w:rPr>
          <w:rFonts w:ascii="Times New Roman"/>
        </w:rPr>
      </w:pPr>
      <w:r>
        <w:rPr>
          <w:rFonts w:ascii="Times New Roman" w:hint="eastAsia"/>
        </w:rPr>
        <w:t>鱼苗培育池以长方形为宜，长度</w:t>
      </w:r>
      <w:r>
        <w:rPr>
          <w:rFonts w:ascii="Times New Roman" w:hint="eastAsia"/>
        </w:rPr>
        <w:t>5 m</w:t>
      </w:r>
      <w:r>
        <w:rPr>
          <w:rFonts w:ascii="Times New Roman" w:hint="eastAsia"/>
        </w:rPr>
        <w:t>～</w:t>
      </w:r>
      <w:r>
        <w:rPr>
          <w:rFonts w:ascii="Times New Roman" w:hint="eastAsia"/>
        </w:rPr>
        <w:t>15 m</w:t>
      </w:r>
      <w:r>
        <w:rPr>
          <w:rFonts w:ascii="Times New Roman" w:hint="eastAsia"/>
        </w:rPr>
        <w:t>，宽度</w:t>
      </w:r>
      <w:r>
        <w:rPr>
          <w:rFonts w:ascii="Times New Roman" w:hint="eastAsia"/>
        </w:rPr>
        <w:t>1.5 m</w:t>
      </w:r>
      <w:r>
        <w:rPr>
          <w:rFonts w:ascii="Times New Roman" w:hint="eastAsia"/>
        </w:rPr>
        <w:t>～</w:t>
      </w:r>
      <w:r>
        <w:rPr>
          <w:rFonts w:ascii="Times New Roman" w:hint="eastAsia"/>
        </w:rPr>
        <w:t>2 m</w:t>
      </w:r>
      <w:r>
        <w:rPr>
          <w:rFonts w:ascii="Times New Roman" w:hint="eastAsia"/>
        </w:rPr>
        <w:t>，水深控制在</w:t>
      </w:r>
      <w:r>
        <w:rPr>
          <w:rFonts w:ascii="Times New Roman" w:hint="eastAsia"/>
        </w:rPr>
        <w:t>0.30 m</w:t>
      </w:r>
      <w:r>
        <w:rPr>
          <w:rFonts w:ascii="Times New Roman" w:hint="eastAsia"/>
        </w:rPr>
        <w:t>～</w:t>
      </w:r>
      <w:r>
        <w:rPr>
          <w:rFonts w:ascii="Times New Roman" w:hint="eastAsia"/>
        </w:rPr>
        <w:t>0.70 m</w:t>
      </w:r>
      <w:r>
        <w:rPr>
          <w:rFonts w:ascii="Times New Roman" w:hint="eastAsia"/>
        </w:rPr>
        <w:t>。</w:t>
      </w:r>
    </w:p>
    <w:p w:rsidR="00FE7FA7" w:rsidRDefault="00994C6B">
      <w:pPr>
        <w:pStyle w:val="afffffffff5"/>
        <w:numPr>
          <w:ilvl w:val="3"/>
          <w:numId w:val="0"/>
        </w:numPr>
        <w:ind w:firstLineChars="200" w:firstLine="420"/>
        <w:rPr>
          <w:rFonts w:ascii="Times New Roman"/>
          <w:highlight w:val="yellow"/>
        </w:rPr>
      </w:pPr>
      <w:r>
        <w:rPr>
          <w:rFonts w:ascii="Times New Roman" w:hint="eastAsia"/>
        </w:rPr>
        <w:t>育苗培育池应设置在上水流处，并联排列。</w:t>
      </w:r>
    </w:p>
    <w:p w:rsidR="00FE7FA7" w:rsidRDefault="00994C6B">
      <w:pPr>
        <w:pStyle w:val="afffffffff4"/>
      </w:pPr>
      <w:r>
        <w:rPr>
          <w:rFonts w:ascii="黑体" w:eastAsia="黑体" w:hAnsi="黑体" w:cs="黑体" w:hint="eastAsia"/>
        </w:rPr>
        <w:t>水温溶氧</w:t>
      </w:r>
    </w:p>
    <w:p w:rsidR="00FE7FA7" w:rsidRDefault="00994C6B">
      <w:pPr>
        <w:pStyle w:val="afffffffff4"/>
        <w:numPr>
          <w:ilvl w:val="4"/>
          <w:numId w:val="0"/>
        </w:numPr>
        <w:ind w:firstLineChars="200" w:firstLine="420"/>
        <w:rPr>
          <w:rFonts w:ascii="Times New Roman"/>
        </w:rPr>
      </w:pPr>
      <w:r>
        <w:rPr>
          <w:rFonts w:ascii="Times New Roman" w:hint="eastAsia"/>
        </w:rPr>
        <w:t>培育</w:t>
      </w:r>
      <w:proofErr w:type="gramStart"/>
      <w:r>
        <w:rPr>
          <w:rFonts w:ascii="Times New Roman" w:hint="eastAsia"/>
        </w:rPr>
        <w:t>最</w:t>
      </w:r>
      <w:proofErr w:type="gramEnd"/>
      <w:r>
        <w:rPr>
          <w:rFonts w:ascii="Times New Roman" w:hint="eastAsia"/>
        </w:rPr>
        <w:t>适水温</w:t>
      </w:r>
      <w:r>
        <w:rPr>
          <w:rFonts w:ascii="Times New Roman" w:hint="eastAsia"/>
        </w:rPr>
        <w:t>10</w:t>
      </w:r>
      <w:r>
        <w:rPr>
          <w:rFonts w:ascii="Times New Roman" w:hint="eastAsia"/>
        </w:rPr>
        <w:t>℃～</w:t>
      </w:r>
      <w:r>
        <w:rPr>
          <w:rFonts w:ascii="Times New Roman" w:hint="eastAsia"/>
        </w:rPr>
        <w:t>14</w:t>
      </w:r>
      <w:r>
        <w:rPr>
          <w:rFonts w:ascii="Times New Roman" w:hint="eastAsia"/>
        </w:rPr>
        <w:t>℃。鱼池出水口溶氧在</w:t>
      </w:r>
      <w:r>
        <w:rPr>
          <w:rFonts w:ascii="Times New Roman" w:hint="eastAsia"/>
        </w:rPr>
        <w:t>6 mg/L</w:t>
      </w:r>
      <w:r>
        <w:rPr>
          <w:rFonts w:ascii="Times New Roman" w:hint="eastAsia"/>
        </w:rPr>
        <w:t>以上。</w:t>
      </w:r>
    </w:p>
    <w:p w:rsidR="00FE7FA7" w:rsidRDefault="00994C6B">
      <w:pPr>
        <w:pStyle w:val="afffffffff5"/>
      </w:pPr>
      <w:r>
        <w:rPr>
          <w:rFonts w:ascii="黑体" w:eastAsia="黑体" w:hint="eastAsia"/>
          <w:szCs w:val="28"/>
        </w:rPr>
        <w:t>放养</w:t>
      </w:r>
    </w:p>
    <w:p w:rsidR="00FE7FA7" w:rsidRDefault="00994C6B">
      <w:pPr>
        <w:pStyle w:val="afffffffff5"/>
        <w:numPr>
          <w:ilvl w:val="3"/>
          <w:numId w:val="0"/>
        </w:numPr>
        <w:ind w:firstLineChars="200" w:firstLine="420"/>
        <w:rPr>
          <w:rFonts w:ascii="Times New Roman"/>
        </w:rPr>
      </w:pPr>
      <w:r>
        <w:rPr>
          <w:rFonts w:ascii="Times New Roman" w:hint="eastAsia"/>
        </w:rPr>
        <w:t>上浮</w:t>
      </w:r>
      <w:proofErr w:type="gramStart"/>
      <w:r>
        <w:rPr>
          <w:rFonts w:ascii="Times New Roman" w:hint="eastAsia"/>
        </w:rPr>
        <w:t>稚</w:t>
      </w:r>
      <w:proofErr w:type="gramEnd"/>
      <w:r>
        <w:rPr>
          <w:rFonts w:ascii="Times New Roman" w:hint="eastAsia"/>
        </w:rPr>
        <w:t>鱼在</w:t>
      </w:r>
      <w:r>
        <w:rPr>
          <w:rFonts w:ascii="Times New Roman"/>
        </w:rPr>
        <w:t>饲育槽</w:t>
      </w:r>
      <w:r>
        <w:rPr>
          <w:rFonts w:ascii="Times New Roman" w:hint="eastAsia"/>
        </w:rPr>
        <w:t>内的</w:t>
      </w:r>
      <w:r>
        <w:rPr>
          <w:rFonts w:ascii="Times New Roman"/>
        </w:rPr>
        <w:t>放养密度为</w:t>
      </w:r>
      <w:r>
        <w:rPr>
          <w:rFonts w:ascii="Times New Roman"/>
        </w:rPr>
        <w:t>1</w:t>
      </w:r>
      <w:r>
        <w:rPr>
          <w:rFonts w:ascii="Times New Roman"/>
        </w:rPr>
        <w:t>万尾</w:t>
      </w:r>
      <w:r>
        <w:rPr>
          <w:rFonts w:ascii="Times New Roman"/>
        </w:rPr>
        <w:t>/m</w:t>
      </w:r>
      <w:r>
        <w:rPr>
          <w:rFonts w:ascii="Times New Roman"/>
          <w:vertAlign w:val="superscript"/>
        </w:rPr>
        <w:t>2</w:t>
      </w:r>
      <w:r>
        <w:rPr>
          <w:rFonts w:ascii="Times New Roman"/>
        </w:rPr>
        <w:t>，</w:t>
      </w:r>
      <w:r>
        <w:rPr>
          <w:rFonts w:ascii="Times New Roman" w:hint="eastAsia"/>
        </w:rPr>
        <w:t>培育</w:t>
      </w:r>
      <w:r>
        <w:rPr>
          <w:rFonts w:ascii="Times New Roman" w:hint="eastAsia"/>
        </w:rPr>
        <w:t>2</w:t>
      </w:r>
      <w:r>
        <w:rPr>
          <w:rFonts w:ascii="Times New Roman" w:hint="eastAsia"/>
        </w:rPr>
        <w:t>周后移入培育池，放养密度为</w:t>
      </w:r>
      <w:r>
        <w:rPr>
          <w:rFonts w:ascii="Times New Roman" w:hint="eastAsia"/>
        </w:rPr>
        <w:t>5000</w:t>
      </w:r>
      <w:r>
        <w:rPr>
          <w:rFonts w:ascii="Times New Roman"/>
        </w:rPr>
        <w:t>尾</w:t>
      </w:r>
      <w:r>
        <w:rPr>
          <w:rFonts w:ascii="Times New Roman"/>
        </w:rPr>
        <w:t>/m</w:t>
      </w:r>
      <w:r>
        <w:rPr>
          <w:rFonts w:ascii="Times New Roman"/>
          <w:vertAlign w:val="superscript"/>
        </w:rPr>
        <w:t>2</w:t>
      </w:r>
      <w:r>
        <w:rPr>
          <w:rFonts w:ascii="Times New Roman" w:hint="eastAsia"/>
        </w:rPr>
        <w:t>。</w:t>
      </w:r>
    </w:p>
    <w:p w:rsidR="00FE7FA7" w:rsidRDefault="00994C6B">
      <w:pPr>
        <w:pStyle w:val="afffffffff5"/>
        <w:numPr>
          <w:ilvl w:val="3"/>
          <w:numId w:val="0"/>
        </w:numPr>
        <w:ind w:firstLineChars="200" w:firstLine="420"/>
      </w:pPr>
      <w:r>
        <w:rPr>
          <w:rFonts w:ascii="Times New Roman" w:hint="eastAsia"/>
        </w:rPr>
        <w:t>每万粒（尾）注水量为</w:t>
      </w:r>
      <w:r>
        <w:rPr>
          <w:rFonts w:ascii="Times New Roman" w:hint="eastAsia"/>
        </w:rPr>
        <w:t>5~6 L/min</w:t>
      </w:r>
      <w:r>
        <w:rPr>
          <w:rFonts w:ascii="Times New Roman" w:hint="eastAsia"/>
        </w:rPr>
        <w:t>，</w:t>
      </w:r>
      <w:r>
        <w:rPr>
          <w:rFonts w:ascii="Times New Roman"/>
        </w:rPr>
        <w:t>鱼苗舒适游动，不顶流游泳消耗体力为准</w:t>
      </w:r>
      <w:r>
        <w:rPr>
          <w:rFonts w:ascii="Times New Roman" w:hint="eastAsia"/>
        </w:rPr>
        <w:t>，</w:t>
      </w:r>
      <w:r>
        <w:rPr>
          <w:rFonts w:ascii="Times New Roman"/>
        </w:rPr>
        <w:t>随着</w:t>
      </w:r>
      <w:r>
        <w:rPr>
          <w:rFonts w:ascii="Times New Roman"/>
        </w:rPr>
        <w:t>鱼苗个体的增长逐渐加大</w:t>
      </w:r>
      <w:r>
        <w:rPr>
          <w:rFonts w:ascii="Times New Roman" w:hint="eastAsia"/>
        </w:rPr>
        <w:t>注水量</w:t>
      </w:r>
      <w:r>
        <w:rPr>
          <w:rFonts w:ascii="Times New Roman"/>
        </w:rPr>
        <w:t>。</w:t>
      </w:r>
    </w:p>
    <w:p w:rsidR="00FE7FA7" w:rsidRDefault="00994C6B">
      <w:pPr>
        <w:pStyle w:val="afffffffff5"/>
      </w:pPr>
      <w:r>
        <w:rPr>
          <w:rFonts w:ascii="黑体" w:eastAsia="黑体" w:hint="eastAsia"/>
          <w:szCs w:val="28"/>
        </w:rPr>
        <w:t>饲养管理</w:t>
      </w:r>
    </w:p>
    <w:p w:rsidR="00FE7FA7" w:rsidRDefault="00994C6B">
      <w:pPr>
        <w:pStyle w:val="afffffffff4"/>
      </w:pPr>
      <w:r>
        <w:rPr>
          <w:rFonts w:ascii="黑体" w:eastAsia="黑体" w:hAnsi="黑体" w:cs="黑体" w:hint="eastAsia"/>
        </w:rPr>
        <w:t>投饲</w:t>
      </w:r>
    </w:p>
    <w:p w:rsidR="00FE7FA7" w:rsidRDefault="00994C6B">
      <w:pPr>
        <w:pStyle w:val="afffffffff4"/>
        <w:numPr>
          <w:ilvl w:val="4"/>
          <w:numId w:val="0"/>
        </w:numPr>
        <w:ind w:firstLineChars="200" w:firstLine="420"/>
        <w:rPr>
          <w:rFonts w:ascii="Times New Roman"/>
        </w:rPr>
      </w:pPr>
      <w:r>
        <w:rPr>
          <w:rFonts w:ascii="Times New Roman"/>
        </w:rPr>
        <w:t>采用全价配合饲料</w:t>
      </w:r>
      <w:r>
        <w:rPr>
          <w:rFonts w:ascii="Times New Roman" w:hint="eastAsia"/>
        </w:rPr>
        <w:t>作为开口饵料</w:t>
      </w:r>
      <w:r>
        <w:rPr>
          <w:rFonts w:ascii="Times New Roman"/>
        </w:rPr>
        <w:t>，</w:t>
      </w:r>
      <w:r>
        <w:rPr>
          <w:rFonts w:ascii="Times New Roman" w:hint="eastAsia"/>
        </w:rPr>
        <w:t>饲料粒径应与鱼种口径相适应，</w:t>
      </w:r>
      <w:r>
        <w:rPr>
          <w:rFonts w:ascii="Times New Roman"/>
        </w:rPr>
        <w:t>饲料质量应符合</w:t>
      </w:r>
      <w:r>
        <w:rPr>
          <w:rFonts w:ascii="Times New Roman"/>
        </w:rPr>
        <w:t>NY 5072</w:t>
      </w:r>
      <w:r>
        <w:rPr>
          <w:rFonts w:ascii="Times New Roman"/>
        </w:rPr>
        <w:t>和</w:t>
      </w:r>
      <w:r>
        <w:rPr>
          <w:rFonts w:ascii="Times New Roman"/>
        </w:rPr>
        <w:t>SC/T 1030.7</w:t>
      </w:r>
      <w:r>
        <w:rPr>
          <w:rFonts w:ascii="Times New Roman" w:hint="eastAsia"/>
        </w:rPr>
        <w:t>-1999</w:t>
      </w:r>
      <w:r>
        <w:rPr>
          <w:rFonts w:ascii="Times New Roman"/>
        </w:rPr>
        <w:t>的规定。</w:t>
      </w:r>
    </w:p>
    <w:p w:rsidR="00FE7FA7" w:rsidRDefault="00994C6B">
      <w:pPr>
        <w:pStyle w:val="afffffffff4"/>
        <w:numPr>
          <w:ilvl w:val="4"/>
          <w:numId w:val="0"/>
        </w:numPr>
        <w:ind w:firstLineChars="200" w:firstLine="420"/>
        <w:rPr>
          <w:rFonts w:ascii="Times New Roman"/>
        </w:rPr>
      </w:pPr>
      <w:r>
        <w:rPr>
          <w:rFonts w:ascii="Times New Roman" w:hint="eastAsia"/>
        </w:rPr>
        <w:t>待</w:t>
      </w:r>
      <w:proofErr w:type="gramStart"/>
      <w:r>
        <w:rPr>
          <w:rFonts w:ascii="Times New Roman"/>
        </w:rPr>
        <w:t>稚</w:t>
      </w:r>
      <w:proofErr w:type="gramEnd"/>
      <w:r>
        <w:rPr>
          <w:rFonts w:ascii="Times New Roman"/>
        </w:rPr>
        <w:t>鱼</w:t>
      </w:r>
      <w:r>
        <w:rPr>
          <w:rFonts w:ascii="Times New Roman" w:hint="eastAsia"/>
        </w:rPr>
        <w:t>上浮后在原槽内</w:t>
      </w:r>
      <w:r>
        <w:rPr>
          <w:rFonts w:ascii="Times New Roman"/>
        </w:rPr>
        <w:t>开始</w:t>
      </w:r>
      <w:r>
        <w:rPr>
          <w:rFonts w:ascii="Times New Roman" w:hint="eastAsia"/>
        </w:rPr>
        <w:t>投饵训饲</w:t>
      </w:r>
      <w:r>
        <w:rPr>
          <w:rFonts w:ascii="Times New Roman"/>
        </w:rPr>
        <w:t>，</w:t>
      </w:r>
      <w:proofErr w:type="gramStart"/>
      <w:r>
        <w:rPr>
          <w:rFonts w:ascii="Times New Roman"/>
        </w:rPr>
        <w:t>稚</w:t>
      </w:r>
      <w:proofErr w:type="gramEnd"/>
      <w:r>
        <w:rPr>
          <w:rFonts w:ascii="Times New Roman"/>
        </w:rPr>
        <w:t>鱼开口</w:t>
      </w:r>
      <w:r>
        <w:rPr>
          <w:rFonts w:ascii="Times New Roman" w:hint="eastAsia"/>
        </w:rPr>
        <w:t>后</w:t>
      </w:r>
      <w:r>
        <w:rPr>
          <w:rFonts w:ascii="Times New Roman"/>
        </w:rPr>
        <w:t>可用全自动投饵机</w:t>
      </w:r>
      <w:r>
        <w:rPr>
          <w:rFonts w:ascii="Times New Roman" w:hint="eastAsia"/>
        </w:rPr>
        <w:t>投喂</w:t>
      </w:r>
      <w:r>
        <w:rPr>
          <w:rFonts w:ascii="Times New Roman"/>
        </w:rPr>
        <w:t>。</w:t>
      </w:r>
    </w:p>
    <w:p w:rsidR="00FE7FA7" w:rsidRDefault="00994C6B">
      <w:pPr>
        <w:pStyle w:val="afffffffff4"/>
        <w:numPr>
          <w:ilvl w:val="4"/>
          <w:numId w:val="0"/>
        </w:numPr>
        <w:ind w:firstLineChars="200" w:firstLine="420"/>
        <w:rPr>
          <w:rFonts w:ascii="Times New Roman"/>
        </w:rPr>
      </w:pPr>
      <w:r>
        <w:rPr>
          <w:rFonts w:ascii="Times New Roman" w:hint="eastAsia"/>
        </w:rPr>
        <w:t>鱼苗规格</w:t>
      </w:r>
      <w:r>
        <w:rPr>
          <w:rFonts w:ascii="Times New Roman" w:hint="eastAsia"/>
        </w:rPr>
        <w:t>12 g</w:t>
      </w:r>
      <w:r>
        <w:rPr>
          <w:rFonts w:ascii="Times New Roman" w:hint="eastAsia"/>
        </w:rPr>
        <w:t>以下，每天投喂</w:t>
      </w:r>
      <w:r>
        <w:rPr>
          <w:rFonts w:ascii="Times New Roman" w:hint="eastAsia"/>
        </w:rPr>
        <w:t>4~6</w:t>
      </w:r>
      <w:r>
        <w:rPr>
          <w:rFonts w:ascii="Times New Roman" w:hint="eastAsia"/>
        </w:rPr>
        <w:t>次；鱼种规格</w:t>
      </w:r>
      <w:r>
        <w:rPr>
          <w:rFonts w:ascii="Times New Roman" w:hint="eastAsia"/>
        </w:rPr>
        <w:t>12 g</w:t>
      </w:r>
      <w:r>
        <w:rPr>
          <w:rFonts w:ascii="Times New Roman" w:hint="eastAsia"/>
        </w:rPr>
        <w:t>以上，每天投喂</w:t>
      </w:r>
      <w:r>
        <w:rPr>
          <w:rFonts w:ascii="Times New Roman" w:hint="eastAsia"/>
        </w:rPr>
        <w:t>3</w:t>
      </w:r>
      <w:r>
        <w:rPr>
          <w:rFonts w:ascii="Times New Roman" w:hint="eastAsia"/>
        </w:rPr>
        <w:t>次。</w:t>
      </w:r>
    </w:p>
    <w:p w:rsidR="00FE7FA7" w:rsidRDefault="00994C6B">
      <w:pPr>
        <w:pStyle w:val="afffffffff4"/>
        <w:rPr>
          <w:rFonts w:ascii="黑体" w:eastAsia="黑体" w:hAnsi="黑体" w:cs="黑体"/>
        </w:rPr>
      </w:pPr>
      <w:r>
        <w:rPr>
          <w:rFonts w:ascii="黑体" w:eastAsia="黑体" w:hAnsi="黑体" w:cs="黑体" w:hint="eastAsia"/>
        </w:rPr>
        <w:t>日常管理</w:t>
      </w:r>
    </w:p>
    <w:p w:rsidR="00FE7FA7" w:rsidRDefault="00994C6B">
      <w:pPr>
        <w:tabs>
          <w:tab w:val="left" w:pos="5310"/>
        </w:tabs>
        <w:spacing w:line="240" w:lineRule="auto"/>
        <w:ind w:firstLineChars="200" w:firstLine="420"/>
        <w:rPr>
          <w:rFonts w:ascii="Times New Roman" w:hAnsi="Times New Roman"/>
          <w:kern w:val="0"/>
          <w:szCs w:val="20"/>
        </w:rPr>
      </w:pPr>
      <w:proofErr w:type="gramStart"/>
      <w:r>
        <w:rPr>
          <w:rFonts w:ascii="Times New Roman" w:hAnsi="Times New Roman" w:hint="eastAsia"/>
          <w:kern w:val="0"/>
          <w:szCs w:val="20"/>
        </w:rPr>
        <w:t>勤刷闸门</w:t>
      </w:r>
      <w:proofErr w:type="gramEnd"/>
      <w:r>
        <w:rPr>
          <w:rFonts w:ascii="Times New Roman" w:hAnsi="Times New Roman" w:hint="eastAsia"/>
          <w:kern w:val="0"/>
          <w:szCs w:val="20"/>
        </w:rPr>
        <w:t>，及时捡出死苗，定时清污，保持水流畅通和良好的养殖环境。</w:t>
      </w:r>
    </w:p>
    <w:p w:rsidR="00FE7FA7" w:rsidRDefault="00994C6B">
      <w:pPr>
        <w:tabs>
          <w:tab w:val="left" w:pos="5310"/>
        </w:tabs>
        <w:spacing w:line="240" w:lineRule="auto"/>
        <w:ind w:firstLineChars="200" w:firstLine="420"/>
        <w:rPr>
          <w:rFonts w:ascii="Times New Roman" w:hAnsi="Times New Roman"/>
          <w:kern w:val="0"/>
          <w:szCs w:val="20"/>
        </w:rPr>
      </w:pPr>
      <w:r>
        <w:rPr>
          <w:rFonts w:ascii="Times New Roman" w:hAnsi="Times New Roman" w:hint="eastAsia"/>
          <w:kern w:val="0"/>
          <w:szCs w:val="20"/>
        </w:rPr>
        <w:t>根据</w:t>
      </w:r>
      <w:proofErr w:type="gramStart"/>
      <w:r>
        <w:rPr>
          <w:rFonts w:ascii="Times New Roman" w:hAnsi="Times New Roman" w:hint="eastAsia"/>
          <w:kern w:val="0"/>
          <w:szCs w:val="20"/>
        </w:rPr>
        <w:t>稚</w:t>
      </w:r>
      <w:proofErr w:type="gramEnd"/>
      <w:r>
        <w:rPr>
          <w:rFonts w:ascii="Times New Roman" w:hAnsi="Times New Roman" w:hint="eastAsia"/>
          <w:kern w:val="0"/>
          <w:szCs w:val="20"/>
        </w:rPr>
        <w:t>鱼生长及出水口溶解氧情况，及时增加注水量或调整放养密度。</w:t>
      </w:r>
    </w:p>
    <w:p w:rsidR="00FE7FA7" w:rsidRDefault="00994C6B">
      <w:pPr>
        <w:tabs>
          <w:tab w:val="left" w:pos="5310"/>
        </w:tabs>
        <w:spacing w:line="240" w:lineRule="auto"/>
        <w:ind w:firstLineChars="200" w:firstLine="420"/>
        <w:rPr>
          <w:rFonts w:ascii="Times New Roman" w:hAnsi="Times New Roman"/>
          <w:kern w:val="0"/>
          <w:szCs w:val="20"/>
        </w:rPr>
      </w:pPr>
      <w:r>
        <w:rPr>
          <w:rFonts w:ascii="Times New Roman" w:hAnsi="Times New Roman" w:hint="eastAsia"/>
          <w:kern w:val="0"/>
          <w:szCs w:val="20"/>
        </w:rPr>
        <w:t>准确记录放养尾数、死鱼时间和尾数、</w:t>
      </w:r>
      <w:proofErr w:type="gramStart"/>
      <w:r>
        <w:rPr>
          <w:rFonts w:ascii="Times New Roman" w:hAnsi="Times New Roman" w:hint="eastAsia"/>
          <w:kern w:val="0"/>
          <w:szCs w:val="20"/>
        </w:rPr>
        <w:t>存池尾数</w:t>
      </w:r>
      <w:proofErr w:type="gramEnd"/>
      <w:r>
        <w:rPr>
          <w:rFonts w:ascii="Times New Roman" w:hAnsi="Times New Roman" w:hint="eastAsia"/>
          <w:kern w:val="0"/>
          <w:szCs w:val="20"/>
        </w:rPr>
        <w:t>、生长情况、用药情况等管理事项。</w:t>
      </w:r>
    </w:p>
    <w:p w:rsidR="00FE7FA7" w:rsidRDefault="00994C6B">
      <w:pPr>
        <w:pStyle w:val="afff3"/>
        <w:spacing w:before="156" w:after="156"/>
      </w:pPr>
      <w:r>
        <w:rPr>
          <w:rFonts w:hint="eastAsia"/>
        </w:rPr>
        <w:t>鱼种培育</w:t>
      </w:r>
    </w:p>
    <w:p w:rsidR="00FE7FA7" w:rsidRDefault="00994C6B">
      <w:pPr>
        <w:pStyle w:val="afffffffff5"/>
        <w:rPr>
          <w:rFonts w:ascii="黑体" w:eastAsia="黑体" w:hAnsi="黑体" w:cs="黑体"/>
        </w:rPr>
      </w:pPr>
      <w:bookmarkStart w:id="74" w:name="_Toc398797249"/>
      <w:bookmarkStart w:id="75" w:name="_Toc398797337"/>
      <w:r>
        <w:rPr>
          <w:rFonts w:ascii="黑体" w:eastAsia="黑体" w:hAnsi="黑体" w:cs="黑体" w:hint="eastAsia"/>
        </w:rPr>
        <w:t>饲养条件</w:t>
      </w:r>
    </w:p>
    <w:p w:rsidR="00FE7FA7" w:rsidRDefault="00994C6B">
      <w:pPr>
        <w:pStyle w:val="afffffffff4"/>
      </w:pPr>
      <w:r>
        <w:rPr>
          <w:rFonts w:ascii="黑体" w:eastAsia="黑体" w:hint="eastAsia"/>
          <w:szCs w:val="28"/>
        </w:rPr>
        <w:t>培育池</w:t>
      </w:r>
    </w:p>
    <w:p w:rsidR="00FE7FA7" w:rsidRDefault="00994C6B">
      <w:pPr>
        <w:pStyle w:val="afffffffff4"/>
        <w:numPr>
          <w:ilvl w:val="4"/>
          <w:numId w:val="0"/>
        </w:numPr>
        <w:ind w:firstLineChars="200" w:firstLine="420"/>
        <w:rPr>
          <w:rFonts w:ascii="Times New Roman"/>
        </w:rPr>
      </w:pPr>
      <w:r>
        <w:rPr>
          <w:rFonts w:ascii="Times New Roman"/>
          <w:szCs w:val="28"/>
        </w:rPr>
        <w:lastRenderedPageBreak/>
        <w:t>培育池以长方形为宜，面积为</w:t>
      </w:r>
      <w:r>
        <w:rPr>
          <w:rFonts w:ascii="Times New Roman"/>
          <w:szCs w:val="28"/>
        </w:rPr>
        <w:t>60 m</w:t>
      </w:r>
      <w:r>
        <w:rPr>
          <w:rFonts w:ascii="Times New Roman"/>
          <w:szCs w:val="28"/>
          <w:vertAlign w:val="superscript"/>
        </w:rPr>
        <w:t>2</w:t>
      </w:r>
      <w:r>
        <w:rPr>
          <w:rFonts w:ascii="Times New Roman"/>
          <w:szCs w:val="28"/>
        </w:rPr>
        <w:t>～</w:t>
      </w:r>
      <w:r>
        <w:rPr>
          <w:rFonts w:ascii="Times New Roman"/>
          <w:szCs w:val="28"/>
        </w:rPr>
        <w:t>160</w:t>
      </w:r>
      <w:r>
        <w:rPr>
          <w:rFonts w:ascii="Times New Roman" w:hint="eastAsia"/>
          <w:szCs w:val="28"/>
        </w:rPr>
        <w:t xml:space="preserve"> </w:t>
      </w:r>
      <w:r>
        <w:rPr>
          <w:rFonts w:ascii="Times New Roman"/>
          <w:szCs w:val="28"/>
        </w:rPr>
        <w:t>m</w:t>
      </w:r>
      <w:r>
        <w:rPr>
          <w:rFonts w:ascii="Times New Roman"/>
          <w:szCs w:val="28"/>
          <w:vertAlign w:val="superscript"/>
        </w:rPr>
        <w:t>2</w:t>
      </w:r>
      <w:r>
        <w:rPr>
          <w:rFonts w:ascii="Times New Roman"/>
          <w:szCs w:val="28"/>
        </w:rPr>
        <w:t>，池水深度控制在</w:t>
      </w:r>
      <w:r>
        <w:rPr>
          <w:rFonts w:ascii="Times New Roman"/>
          <w:szCs w:val="28"/>
        </w:rPr>
        <w:t>0.3</w:t>
      </w:r>
      <w:r>
        <w:rPr>
          <w:rFonts w:ascii="Times New Roman" w:hint="eastAsia"/>
          <w:szCs w:val="28"/>
        </w:rPr>
        <w:t xml:space="preserve"> </w:t>
      </w:r>
      <w:r>
        <w:rPr>
          <w:rFonts w:ascii="Times New Roman"/>
          <w:szCs w:val="28"/>
        </w:rPr>
        <w:t>m</w:t>
      </w:r>
      <w:r>
        <w:rPr>
          <w:rFonts w:ascii="Times New Roman"/>
          <w:szCs w:val="28"/>
        </w:rPr>
        <w:t>～</w:t>
      </w:r>
      <w:r>
        <w:rPr>
          <w:rFonts w:ascii="Times New Roman"/>
          <w:szCs w:val="28"/>
        </w:rPr>
        <w:t>0.</w:t>
      </w:r>
      <w:r>
        <w:rPr>
          <w:rFonts w:ascii="Times New Roman" w:hint="eastAsia"/>
          <w:szCs w:val="28"/>
        </w:rPr>
        <w:t xml:space="preserve">5 </w:t>
      </w:r>
      <w:r>
        <w:rPr>
          <w:rFonts w:ascii="Times New Roman"/>
          <w:szCs w:val="28"/>
        </w:rPr>
        <w:t>m</w:t>
      </w:r>
      <w:r>
        <w:rPr>
          <w:rFonts w:ascii="Times New Roman"/>
          <w:szCs w:val="28"/>
        </w:rPr>
        <w:t>。</w:t>
      </w:r>
    </w:p>
    <w:p w:rsidR="00FE7FA7" w:rsidRDefault="00994C6B">
      <w:pPr>
        <w:pStyle w:val="afffffffff4"/>
      </w:pPr>
      <w:r>
        <w:rPr>
          <w:rFonts w:ascii="黑体" w:eastAsia="黑体" w:hAnsi="黑体" w:cs="黑体" w:hint="eastAsia"/>
        </w:rPr>
        <w:t>水温</w:t>
      </w:r>
    </w:p>
    <w:p w:rsidR="00FE7FA7" w:rsidRDefault="00994C6B">
      <w:pPr>
        <w:pStyle w:val="afffffffff4"/>
        <w:numPr>
          <w:ilvl w:val="4"/>
          <w:numId w:val="0"/>
        </w:numPr>
        <w:ind w:firstLineChars="200" w:firstLine="420"/>
        <w:rPr>
          <w:rFonts w:ascii="Times New Roman"/>
        </w:rPr>
      </w:pPr>
      <w:r>
        <w:rPr>
          <w:rFonts w:ascii="Times New Roman" w:hint="eastAsia"/>
          <w:szCs w:val="28"/>
        </w:rPr>
        <w:t>适宜水温为</w:t>
      </w:r>
      <w:r>
        <w:rPr>
          <w:rFonts w:ascii="Times New Roman" w:hint="eastAsia"/>
          <w:szCs w:val="28"/>
        </w:rPr>
        <w:t xml:space="preserve">4 </w:t>
      </w:r>
      <w:r>
        <w:rPr>
          <w:rFonts w:ascii="Times New Roman"/>
          <w:szCs w:val="28"/>
        </w:rPr>
        <w:t>℃</w:t>
      </w:r>
      <w:r>
        <w:rPr>
          <w:rFonts w:ascii="Times New Roman"/>
          <w:szCs w:val="28"/>
        </w:rPr>
        <w:t>～</w:t>
      </w:r>
      <w:r>
        <w:rPr>
          <w:rFonts w:ascii="Times New Roman" w:hint="eastAsia"/>
          <w:szCs w:val="28"/>
        </w:rPr>
        <w:t>23</w:t>
      </w:r>
      <w:r>
        <w:rPr>
          <w:rFonts w:ascii="Times New Roman"/>
          <w:szCs w:val="28"/>
        </w:rPr>
        <w:t>℃</w:t>
      </w:r>
      <w:r>
        <w:rPr>
          <w:rFonts w:ascii="Times New Roman" w:hint="eastAsia"/>
          <w:szCs w:val="28"/>
        </w:rPr>
        <w:t>，</w:t>
      </w:r>
      <w:proofErr w:type="gramStart"/>
      <w:r>
        <w:rPr>
          <w:rFonts w:ascii="Times New Roman" w:hint="eastAsia"/>
          <w:szCs w:val="28"/>
        </w:rPr>
        <w:t>最</w:t>
      </w:r>
      <w:proofErr w:type="gramEnd"/>
      <w:r>
        <w:rPr>
          <w:rFonts w:ascii="Times New Roman" w:hint="eastAsia"/>
          <w:szCs w:val="28"/>
        </w:rPr>
        <w:t>适水温</w:t>
      </w:r>
      <w:r>
        <w:rPr>
          <w:rFonts w:ascii="Times New Roman"/>
          <w:szCs w:val="28"/>
        </w:rPr>
        <w:t>8℃</w:t>
      </w:r>
      <w:r>
        <w:rPr>
          <w:rFonts w:ascii="Times New Roman"/>
          <w:szCs w:val="28"/>
        </w:rPr>
        <w:t>～</w:t>
      </w:r>
      <w:r>
        <w:rPr>
          <w:rFonts w:ascii="Times New Roman"/>
          <w:szCs w:val="28"/>
        </w:rPr>
        <w:t>18℃</w:t>
      </w:r>
      <w:r>
        <w:rPr>
          <w:rFonts w:ascii="Times New Roman" w:hint="eastAsia"/>
          <w:szCs w:val="28"/>
        </w:rPr>
        <w:t>，最高水温不超过</w:t>
      </w:r>
      <w:r>
        <w:rPr>
          <w:rFonts w:ascii="Times New Roman" w:hint="eastAsia"/>
          <w:szCs w:val="28"/>
        </w:rPr>
        <w:t>22</w:t>
      </w:r>
      <w:r>
        <w:rPr>
          <w:rFonts w:ascii="Times New Roman"/>
          <w:szCs w:val="28"/>
        </w:rPr>
        <w:t>℃</w:t>
      </w:r>
      <w:r>
        <w:rPr>
          <w:rFonts w:ascii="Times New Roman"/>
          <w:szCs w:val="28"/>
        </w:rPr>
        <w:t>。</w:t>
      </w:r>
    </w:p>
    <w:p w:rsidR="00FE7FA7" w:rsidRDefault="00994C6B">
      <w:pPr>
        <w:pStyle w:val="afffffffff5"/>
      </w:pPr>
      <w:r>
        <w:rPr>
          <w:rFonts w:ascii="黑体" w:eastAsia="黑体" w:hAnsi="黑体" w:cs="黑体" w:hint="eastAsia"/>
        </w:rPr>
        <w:t>放养</w:t>
      </w:r>
    </w:p>
    <w:p w:rsidR="00FE7FA7" w:rsidRDefault="00994C6B">
      <w:pPr>
        <w:tabs>
          <w:tab w:val="left" w:pos="5310"/>
        </w:tabs>
        <w:spacing w:line="240" w:lineRule="auto"/>
        <w:ind w:firstLineChars="200" w:firstLine="420"/>
        <w:rPr>
          <w:rFonts w:ascii="Times New Roman" w:eastAsia="黑体" w:hAnsi="Times New Roman"/>
          <w:szCs w:val="28"/>
        </w:rPr>
      </w:pPr>
      <w:r>
        <w:rPr>
          <w:rFonts w:ascii="Times New Roman" w:hAnsi="Times New Roman" w:hint="eastAsia"/>
          <w:kern w:val="0"/>
          <w:szCs w:val="20"/>
        </w:rPr>
        <w:t>放养密度和注水量如表</w:t>
      </w:r>
      <w:r>
        <w:rPr>
          <w:rFonts w:ascii="Times New Roman" w:hAnsi="Times New Roman" w:hint="eastAsia"/>
          <w:kern w:val="0"/>
          <w:szCs w:val="20"/>
        </w:rPr>
        <w:t>4</w:t>
      </w:r>
      <w:r>
        <w:rPr>
          <w:rFonts w:ascii="Times New Roman" w:hAnsi="Times New Roman" w:hint="eastAsia"/>
          <w:kern w:val="0"/>
          <w:szCs w:val="20"/>
        </w:rPr>
        <w:t>所示，</w:t>
      </w:r>
      <w:proofErr w:type="gramStart"/>
      <w:r>
        <w:rPr>
          <w:rFonts w:ascii="Times New Roman" w:hAnsi="Times New Roman" w:hint="eastAsia"/>
          <w:kern w:val="0"/>
          <w:szCs w:val="20"/>
        </w:rPr>
        <w:t>注水量随鱼体</w:t>
      </w:r>
      <w:proofErr w:type="gramEnd"/>
      <w:r>
        <w:rPr>
          <w:rFonts w:ascii="Times New Roman" w:hAnsi="Times New Roman" w:hint="eastAsia"/>
          <w:kern w:val="0"/>
          <w:szCs w:val="20"/>
        </w:rPr>
        <w:t>的生长和游泳能力的增强而加大，以鱼种不贴闸门受伤害为宜。</w:t>
      </w:r>
    </w:p>
    <w:p w:rsidR="00FE7FA7" w:rsidRDefault="00994C6B">
      <w:pPr>
        <w:tabs>
          <w:tab w:val="left" w:pos="5310"/>
        </w:tabs>
        <w:jc w:val="center"/>
        <w:rPr>
          <w:rFonts w:ascii="黑体" w:eastAsia="黑体"/>
          <w:szCs w:val="28"/>
        </w:rPr>
      </w:pPr>
      <w:r>
        <w:rPr>
          <w:rFonts w:ascii="Times New Roman" w:eastAsia="黑体" w:hAnsi="Times New Roman"/>
          <w:szCs w:val="28"/>
        </w:rPr>
        <w:t>表</w:t>
      </w:r>
      <w:r>
        <w:rPr>
          <w:rFonts w:ascii="Times New Roman" w:eastAsia="黑体" w:hAnsi="Times New Roman"/>
          <w:szCs w:val="28"/>
        </w:rPr>
        <w:t>4</w:t>
      </w:r>
      <w:r>
        <w:rPr>
          <w:rFonts w:ascii="Times New Roman" w:eastAsia="黑体" w:hAnsi="Times New Roman"/>
          <w:szCs w:val="28"/>
        </w:rPr>
        <w:t xml:space="preserve"> </w:t>
      </w:r>
      <w:r>
        <w:rPr>
          <w:rFonts w:ascii="Times New Roman" w:eastAsia="黑体" w:hAnsi="Times New Roman" w:hint="eastAsia"/>
          <w:szCs w:val="28"/>
        </w:rPr>
        <w:t>放养密度与注水量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1217"/>
        <w:gridCol w:w="1217"/>
        <w:gridCol w:w="1217"/>
        <w:gridCol w:w="1218"/>
        <w:gridCol w:w="1218"/>
        <w:gridCol w:w="1218"/>
      </w:tblGrid>
      <w:tr w:rsidR="00FE7FA7">
        <w:trPr>
          <w:jc w:val="center"/>
        </w:trPr>
        <w:tc>
          <w:tcPr>
            <w:tcW w:w="1217" w:type="dxa"/>
            <w:vMerge w:val="restart"/>
          </w:tcPr>
          <w:p w:rsidR="00FE7FA7" w:rsidRDefault="00994C6B">
            <w:pPr>
              <w:tabs>
                <w:tab w:val="left" w:pos="5310"/>
              </w:tabs>
              <w:jc w:val="center"/>
              <w:rPr>
                <w:rFonts w:ascii="宋体"/>
                <w:sz w:val="18"/>
                <w:szCs w:val="18"/>
              </w:rPr>
            </w:pPr>
            <w:r>
              <w:rPr>
                <w:rFonts w:ascii="宋体" w:hint="eastAsia"/>
                <w:sz w:val="18"/>
                <w:szCs w:val="18"/>
              </w:rPr>
              <w:t>鱼种规格</w:t>
            </w:r>
          </w:p>
          <w:p w:rsidR="00FE7FA7" w:rsidRDefault="00994C6B">
            <w:pPr>
              <w:tabs>
                <w:tab w:val="left" w:pos="5310"/>
              </w:tabs>
              <w:jc w:val="center"/>
              <w:rPr>
                <w:rFonts w:ascii="宋体"/>
                <w:sz w:val="18"/>
                <w:szCs w:val="18"/>
              </w:rPr>
            </w:pPr>
            <w:r>
              <w:rPr>
                <w:rFonts w:ascii="宋体" w:hint="eastAsia"/>
                <w:sz w:val="18"/>
                <w:szCs w:val="18"/>
              </w:rPr>
              <w:t>（克</w:t>
            </w:r>
            <w:r>
              <w:rPr>
                <w:rFonts w:ascii="宋体" w:hint="eastAsia"/>
                <w:sz w:val="18"/>
                <w:szCs w:val="18"/>
              </w:rPr>
              <w:t>/</w:t>
            </w:r>
            <w:r>
              <w:rPr>
                <w:rFonts w:ascii="宋体" w:hint="eastAsia"/>
                <w:sz w:val="18"/>
                <w:szCs w:val="18"/>
              </w:rPr>
              <w:t>尾）</w:t>
            </w:r>
          </w:p>
        </w:tc>
        <w:tc>
          <w:tcPr>
            <w:tcW w:w="1217" w:type="dxa"/>
            <w:vMerge w:val="restart"/>
          </w:tcPr>
          <w:p w:rsidR="00FE7FA7" w:rsidRDefault="00994C6B">
            <w:pPr>
              <w:tabs>
                <w:tab w:val="left" w:pos="45"/>
              </w:tabs>
              <w:jc w:val="center"/>
              <w:rPr>
                <w:rFonts w:ascii="宋体"/>
                <w:sz w:val="18"/>
                <w:szCs w:val="18"/>
              </w:rPr>
            </w:pPr>
            <w:r>
              <w:rPr>
                <w:rFonts w:ascii="宋体" w:hint="eastAsia"/>
                <w:sz w:val="18"/>
                <w:szCs w:val="18"/>
              </w:rPr>
              <w:t>鱼池面积（</w:t>
            </w:r>
            <w:r>
              <w:rPr>
                <w:rFonts w:ascii="宋体" w:hint="eastAsia"/>
                <w:sz w:val="18"/>
                <w:szCs w:val="18"/>
              </w:rPr>
              <w:t>m</w:t>
            </w:r>
            <w:r>
              <w:rPr>
                <w:rFonts w:ascii="宋体" w:hint="eastAsia"/>
                <w:sz w:val="18"/>
                <w:szCs w:val="18"/>
                <w:vertAlign w:val="superscript"/>
              </w:rPr>
              <w:t>2</w:t>
            </w:r>
            <w:r>
              <w:rPr>
                <w:rFonts w:ascii="宋体" w:hint="eastAsia"/>
                <w:sz w:val="18"/>
                <w:szCs w:val="18"/>
              </w:rPr>
              <w:t>）</w:t>
            </w:r>
          </w:p>
        </w:tc>
        <w:tc>
          <w:tcPr>
            <w:tcW w:w="1217" w:type="dxa"/>
            <w:vMerge w:val="restart"/>
          </w:tcPr>
          <w:p w:rsidR="00FE7FA7" w:rsidRDefault="00994C6B">
            <w:pPr>
              <w:tabs>
                <w:tab w:val="left" w:pos="5310"/>
              </w:tabs>
              <w:jc w:val="center"/>
              <w:rPr>
                <w:rFonts w:ascii="宋体"/>
                <w:sz w:val="18"/>
                <w:szCs w:val="18"/>
              </w:rPr>
            </w:pPr>
            <w:r>
              <w:rPr>
                <w:rFonts w:ascii="宋体" w:hint="eastAsia"/>
                <w:sz w:val="18"/>
                <w:szCs w:val="18"/>
              </w:rPr>
              <w:t>放养密度</w:t>
            </w:r>
          </w:p>
          <w:p w:rsidR="00FE7FA7" w:rsidRDefault="00994C6B">
            <w:pPr>
              <w:tabs>
                <w:tab w:val="left" w:pos="5310"/>
              </w:tabs>
              <w:jc w:val="center"/>
              <w:rPr>
                <w:rFonts w:ascii="宋体"/>
                <w:sz w:val="18"/>
                <w:szCs w:val="18"/>
              </w:rPr>
            </w:pPr>
            <w:r>
              <w:rPr>
                <w:rFonts w:ascii="宋体" w:hint="eastAsia"/>
                <w:sz w:val="18"/>
                <w:szCs w:val="18"/>
              </w:rPr>
              <w:t>（尾</w:t>
            </w:r>
            <w:r>
              <w:rPr>
                <w:rFonts w:ascii="宋体" w:hint="eastAsia"/>
                <w:sz w:val="18"/>
                <w:szCs w:val="18"/>
              </w:rPr>
              <w:t>/m</w:t>
            </w:r>
            <w:r>
              <w:rPr>
                <w:rFonts w:ascii="宋体" w:hint="eastAsia"/>
                <w:sz w:val="18"/>
                <w:szCs w:val="18"/>
                <w:vertAlign w:val="superscript"/>
              </w:rPr>
              <w:t>2</w:t>
            </w:r>
            <w:r>
              <w:rPr>
                <w:rFonts w:ascii="宋体" w:hint="eastAsia"/>
                <w:sz w:val="18"/>
                <w:szCs w:val="18"/>
              </w:rPr>
              <w:t>）</w:t>
            </w:r>
          </w:p>
        </w:tc>
        <w:tc>
          <w:tcPr>
            <w:tcW w:w="4871" w:type="dxa"/>
            <w:gridSpan w:val="4"/>
          </w:tcPr>
          <w:p w:rsidR="00FE7FA7" w:rsidRDefault="00994C6B">
            <w:pPr>
              <w:tabs>
                <w:tab w:val="left" w:pos="5310"/>
              </w:tabs>
              <w:ind w:firstLine="360"/>
              <w:jc w:val="center"/>
              <w:rPr>
                <w:rFonts w:ascii="宋体"/>
                <w:sz w:val="18"/>
                <w:szCs w:val="18"/>
              </w:rPr>
            </w:pPr>
            <w:r>
              <w:rPr>
                <w:rFonts w:ascii="宋体" w:hint="eastAsia"/>
                <w:sz w:val="18"/>
                <w:szCs w:val="18"/>
              </w:rPr>
              <w:t>不同水温注水量（</w:t>
            </w:r>
            <w:r>
              <w:rPr>
                <w:rFonts w:ascii="宋体" w:hint="eastAsia"/>
                <w:sz w:val="18"/>
                <w:szCs w:val="18"/>
              </w:rPr>
              <w:t>L/S</w:t>
            </w:r>
            <w:r>
              <w:rPr>
                <w:rFonts w:ascii="宋体" w:hint="eastAsia"/>
                <w:sz w:val="18"/>
                <w:szCs w:val="18"/>
              </w:rPr>
              <w:t>）</w:t>
            </w:r>
          </w:p>
        </w:tc>
      </w:tr>
      <w:tr w:rsidR="00FE7FA7">
        <w:trPr>
          <w:jc w:val="center"/>
        </w:trPr>
        <w:tc>
          <w:tcPr>
            <w:tcW w:w="1217" w:type="dxa"/>
            <w:vMerge/>
          </w:tcPr>
          <w:p w:rsidR="00FE7FA7" w:rsidRDefault="00FE7FA7">
            <w:pPr>
              <w:tabs>
                <w:tab w:val="left" w:pos="5310"/>
              </w:tabs>
              <w:ind w:firstLine="360"/>
              <w:jc w:val="center"/>
              <w:rPr>
                <w:rFonts w:ascii="宋体"/>
                <w:sz w:val="18"/>
                <w:szCs w:val="18"/>
              </w:rPr>
            </w:pPr>
          </w:p>
        </w:tc>
        <w:tc>
          <w:tcPr>
            <w:tcW w:w="1217" w:type="dxa"/>
            <w:vMerge/>
          </w:tcPr>
          <w:p w:rsidR="00FE7FA7" w:rsidRDefault="00FE7FA7">
            <w:pPr>
              <w:tabs>
                <w:tab w:val="left" w:pos="5310"/>
              </w:tabs>
              <w:ind w:firstLine="360"/>
              <w:jc w:val="center"/>
              <w:rPr>
                <w:rFonts w:ascii="宋体"/>
                <w:sz w:val="18"/>
                <w:szCs w:val="18"/>
              </w:rPr>
            </w:pPr>
          </w:p>
        </w:tc>
        <w:tc>
          <w:tcPr>
            <w:tcW w:w="1217" w:type="dxa"/>
            <w:vMerge/>
          </w:tcPr>
          <w:p w:rsidR="00FE7FA7" w:rsidRDefault="00FE7FA7">
            <w:pPr>
              <w:tabs>
                <w:tab w:val="left" w:pos="5310"/>
              </w:tabs>
              <w:ind w:firstLine="360"/>
              <w:jc w:val="center"/>
              <w:rPr>
                <w:rFonts w:ascii="宋体"/>
                <w:sz w:val="18"/>
                <w:szCs w:val="18"/>
              </w:rPr>
            </w:pPr>
          </w:p>
        </w:tc>
        <w:tc>
          <w:tcPr>
            <w:tcW w:w="1217" w:type="dxa"/>
          </w:tcPr>
          <w:p w:rsidR="00FE7FA7" w:rsidRDefault="00994C6B">
            <w:pPr>
              <w:tabs>
                <w:tab w:val="left" w:pos="5310"/>
              </w:tabs>
              <w:jc w:val="center"/>
              <w:rPr>
                <w:rFonts w:ascii="宋体"/>
                <w:sz w:val="18"/>
                <w:szCs w:val="18"/>
              </w:rPr>
            </w:pPr>
            <w:r>
              <w:rPr>
                <w:rFonts w:ascii="宋体" w:hAnsi="宋体" w:hint="eastAsia"/>
                <w:sz w:val="18"/>
                <w:szCs w:val="18"/>
              </w:rPr>
              <w:t>5</w:t>
            </w:r>
            <w:r>
              <w:rPr>
                <w:rFonts w:ascii="宋体" w:hAnsi="宋体" w:hint="eastAsia"/>
                <w:sz w:val="18"/>
                <w:szCs w:val="18"/>
              </w:rPr>
              <w:t>℃</w:t>
            </w:r>
          </w:p>
        </w:tc>
        <w:tc>
          <w:tcPr>
            <w:tcW w:w="1218" w:type="dxa"/>
          </w:tcPr>
          <w:p w:rsidR="00FE7FA7" w:rsidRDefault="00994C6B">
            <w:pPr>
              <w:tabs>
                <w:tab w:val="left" w:pos="5310"/>
              </w:tabs>
              <w:jc w:val="center"/>
              <w:rPr>
                <w:rFonts w:ascii="宋体"/>
                <w:sz w:val="18"/>
                <w:szCs w:val="18"/>
              </w:rPr>
            </w:pPr>
            <w:r>
              <w:rPr>
                <w:rFonts w:ascii="宋体" w:hint="eastAsia"/>
                <w:sz w:val="18"/>
                <w:szCs w:val="18"/>
              </w:rPr>
              <w:t>1</w:t>
            </w:r>
            <w:r>
              <w:rPr>
                <w:rFonts w:ascii="宋体" w:hAnsi="宋体" w:hint="eastAsia"/>
                <w:sz w:val="18"/>
                <w:szCs w:val="18"/>
              </w:rPr>
              <w:t>0</w:t>
            </w:r>
            <w:r>
              <w:rPr>
                <w:rFonts w:ascii="宋体" w:hAnsi="宋体" w:hint="eastAsia"/>
                <w:sz w:val="18"/>
                <w:szCs w:val="18"/>
              </w:rPr>
              <w:t>℃</w:t>
            </w:r>
          </w:p>
        </w:tc>
        <w:tc>
          <w:tcPr>
            <w:tcW w:w="1218" w:type="dxa"/>
          </w:tcPr>
          <w:p w:rsidR="00FE7FA7" w:rsidRDefault="00994C6B">
            <w:pPr>
              <w:tabs>
                <w:tab w:val="left" w:pos="5310"/>
              </w:tabs>
              <w:jc w:val="center"/>
              <w:rPr>
                <w:rFonts w:ascii="宋体"/>
                <w:sz w:val="18"/>
                <w:szCs w:val="18"/>
              </w:rPr>
            </w:pPr>
            <w:r>
              <w:rPr>
                <w:rFonts w:ascii="宋体" w:hAnsi="宋体" w:hint="eastAsia"/>
                <w:sz w:val="18"/>
                <w:szCs w:val="18"/>
              </w:rPr>
              <w:t>15</w:t>
            </w:r>
            <w:r>
              <w:rPr>
                <w:rFonts w:ascii="宋体" w:hAnsi="宋体" w:hint="eastAsia"/>
                <w:sz w:val="18"/>
                <w:szCs w:val="18"/>
              </w:rPr>
              <w:t>℃</w:t>
            </w:r>
          </w:p>
        </w:tc>
        <w:tc>
          <w:tcPr>
            <w:tcW w:w="1218" w:type="dxa"/>
          </w:tcPr>
          <w:p w:rsidR="00FE7FA7" w:rsidRDefault="00994C6B">
            <w:pPr>
              <w:tabs>
                <w:tab w:val="left" w:pos="5310"/>
              </w:tabs>
              <w:jc w:val="center"/>
              <w:rPr>
                <w:rFonts w:ascii="宋体"/>
                <w:sz w:val="18"/>
                <w:szCs w:val="18"/>
              </w:rPr>
            </w:pPr>
            <w:r>
              <w:rPr>
                <w:rFonts w:ascii="宋体" w:hint="eastAsia"/>
                <w:sz w:val="18"/>
                <w:szCs w:val="18"/>
              </w:rPr>
              <w:t>2</w:t>
            </w:r>
            <w:r>
              <w:rPr>
                <w:rFonts w:ascii="宋体" w:hAnsi="宋体" w:hint="eastAsia"/>
                <w:sz w:val="18"/>
                <w:szCs w:val="18"/>
              </w:rPr>
              <w:t>0</w:t>
            </w:r>
            <w:r>
              <w:rPr>
                <w:rFonts w:ascii="宋体" w:hAnsi="宋体" w:hint="eastAsia"/>
                <w:sz w:val="18"/>
                <w:szCs w:val="18"/>
              </w:rPr>
              <w:t>℃</w:t>
            </w:r>
          </w:p>
        </w:tc>
      </w:tr>
      <w:tr w:rsidR="00FE7FA7">
        <w:trPr>
          <w:jc w:val="center"/>
        </w:trPr>
        <w:tc>
          <w:tcPr>
            <w:tcW w:w="1217" w:type="dxa"/>
          </w:tcPr>
          <w:p w:rsidR="00FE7FA7" w:rsidRDefault="00994C6B">
            <w:pPr>
              <w:tabs>
                <w:tab w:val="left" w:pos="5310"/>
              </w:tabs>
              <w:jc w:val="center"/>
              <w:rPr>
                <w:rFonts w:ascii="宋体"/>
                <w:sz w:val="18"/>
                <w:szCs w:val="18"/>
              </w:rPr>
            </w:pPr>
            <w:r>
              <w:rPr>
                <w:rFonts w:ascii="宋体" w:hint="eastAsia"/>
                <w:sz w:val="18"/>
                <w:szCs w:val="18"/>
              </w:rPr>
              <w:t>1</w:t>
            </w:r>
          </w:p>
        </w:tc>
        <w:tc>
          <w:tcPr>
            <w:tcW w:w="1217" w:type="dxa"/>
          </w:tcPr>
          <w:p w:rsidR="00FE7FA7" w:rsidRDefault="00994C6B">
            <w:pPr>
              <w:tabs>
                <w:tab w:val="left" w:pos="5310"/>
              </w:tabs>
              <w:jc w:val="center"/>
              <w:rPr>
                <w:rFonts w:ascii="宋体"/>
                <w:sz w:val="18"/>
                <w:szCs w:val="18"/>
              </w:rPr>
            </w:pPr>
            <w:r>
              <w:rPr>
                <w:rFonts w:ascii="宋体" w:hint="eastAsia"/>
                <w:sz w:val="18"/>
                <w:szCs w:val="18"/>
              </w:rPr>
              <w:t>60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1600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w:t>
            </w:r>
          </w:p>
        </w:tc>
        <w:tc>
          <w:tcPr>
            <w:tcW w:w="1218" w:type="dxa"/>
          </w:tcPr>
          <w:p w:rsidR="00FE7FA7" w:rsidRDefault="00994C6B">
            <w:pPr>
              <w:tabs>
                <w:tab w:val="left" w:pos="5310"/>
              </w:tabs>
              <w:jc w:val="center"/>
              <w:rPr>
                <w:rFonts w:ascii="宋体"/>
                <w:sz w:val="18"/>
                <w:szCs w:val="18"/>
              </w:rPr>
            </w:pPr>
            <w:r>
              <w:rPr>
                <w:rFonts w:ascii="宋体" w:hint="eastAsia"/>
                <w:sz w:val="18"/>
                <w:szCs w:val="18"/>
              </w:rPr>
              <w:t>2</w:t>
            </w:r>
          </w:p>
        </w:tc>
        <w:tc>
          <w:tcPr>
            <w:tcW w:w="1218" w:type="dxa"/>
          </w:tcPr>
          <w:p w:rsidR="00FE7FA7" w:rsidRDefault="00994C6B">
            <w:pPr>
              <w:tabs>
                <w:tab w:val="left" w:pos="5310"/>
              </w:tabs>
              <w:jc w:val="center"/>
              <w:rPr>
                <w:rFonts w:ascii="宋体"/>
                <w:sz w:val="18"/>
                <w:szCs w:val="18"/>
              </w:rPr>
            </w:pPr>
            <w:r>
              <w:rPr>
                <w:rFonts w:ascii="宋体" w:hint="eastAsia"/>
                <w:sz w:val="18"/>
                <w:szCs w:val="18"/>
              </w:rPr>
              <w:t>3</w:t>
            </w:r>
          </w:p>
        </w:tc>
        <w:tc>
          <w:tcPr>
            <w:tcW w:w="1218" w:type="dxa"/>
          </w:tcPr>
          <w:p w:rsidR="00FE7FA7" w:rsidRDefault="00994C6B">
            <w:pPr>
              <w:tabs>
                <w:tab w:val="left" w:pos="5310"/>
              </w:tabs>
              <w:jc w:val="center"/>
              <w:rPr>
                <w:rFonts w:ascii="宋体"/>
                <w:sz w:val="18"/>
                <w:szCs w:val="18"/>
              </w:rPr>
            </w:pPr>
            <w:r>
              <w:rPr>
                <w:rFonts w:ascii="宋体" w:hint="eastAsia"/>
                <w:sz w:val="18"/>
                <w:szCs w:val="18"/>
              </w:rPr>
              <w:t>6</w:t>
            </w:r>
          </w:p>
        </w:tc>
      </w:tr>
      <w:tr w:rsidR="00FE7FA7">
        <w:trPr>
          <w:jc w:val="center"/>
        </w:trPr>
        <w:tc>
          <w:tcPr>
            <w:tcW w:w="1217" w:type="dxa"/>
          </w:tcPr>
          <w:p w:rsidR="00FE7FA7" w:rsidRDefault="00994C6B">
            <w:pPr>
              <w:tabs>
                <w:tab w:val="left" w:pos="5310"/>
              </w:tabs>
              <w:jc w:val="center"/>
              <w:rPr>
                <w:rFonts w:ascii="宋体"/>
                <w:sz w:val="18"/>
                <w:szCs w:val="18"/>
              </w:rPr>
            </w:pPr>
            <w:r>
              <w:rPr>
                <w:rFonts w:ascii="宋体" w:hint="eastAsia"/>
                <w:sz w:val="18"/>
                <w:szCs w:val="18"/>
              </w:rPr>
              <w:t>2</w:t>
            </w:r>
          </w:p>
        </w:tc>
        <w:tc>
          <w:tcPr>
            <w:tcW w:w="1217" w:type="dxa"/>
          </w:tcPr>
          <w:p w:rsidR="00FE7FA7" w:rsidRDefault="00994C6B">
            <w:pPr>
              <w:tabs>
                <w:tab w:val="left" w:pos="5310"/>
              </w:tabs>
              <w:jc w:val="center"/>
              <w:rPr>
                <w:rFonts w:ascii="宋体"/>
                <w:sz w:val="18"/>
                <w:szCs w:val="18"/>
              </w:rPr>
            </w:pPr>
            <w:r>
              <w:rPr>
                <w:rFonts w:ascii="宋体" w:hint="eastAsia"/>
                <w:sz w:val="18"/>
                <w:szCs w:val="18"/>
              </w:rPr>
              <w:t>80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1200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2</w:t>
            </w:r>
          </w:p>
        </w:tc>
        <w:tc>
          <w:tcPr>
            <w:tcW w:w="1218" w:type="dxa"/>
          </w:tcPr>
          <w:p w:rsidR="00FE7FA7" w:rsidRDefault="00994C6B">
            <w:pPr>
              <w:tabs>
                <w:tab w:val="left" w:pos="5310"/>
              </w:tabs>
              <w:jc w:val="center"/>
              <w:rPr>
                <w:rFonts w:ascii="宋体"/>
                <w:sz w:val="18"/>
                <w:szCs w:val="18"/>
              </w:rPr>
            </w:pPr>
            <w:r>
              <w:rPr>
                <w:rFonts w:ascii="宋体" w:hint="eastAsia"/>
                <w:sz w:val="18"/>
                <w:szCs w:val="18"/>
              </w:rPr>
              <w:t>3</w:t>
            </w:r>
          </w:p>
        </w:tc>
        <w:tc>
          <w:tcPr>
            <w:tcW w:w="1218" w:type="dxa"/>
          </w:tcPr>
          <w:p w:rsidR="00FE7FA7" w:rsidRDefault="00994C6B">
            <w:pPr>
              <w:tabs>
                <w:tab w:val="left" w:pos="5310"/>
              </w:tabs>
              <w:jc w:val="center"/>
              <w:rPr>
                <w:rFonts w:ascii="宋体"/>
                <w:sz w:val="18"/>
                <w:szCs w:val="18"/>
              </w:rPr>
            </w:pPr>
            <w:r>
              <w:rPr>
                <w:rFonts w:ascii="宋体" w:hint="eastAsia"/>
                <w:sz w:val="18"/>
                <w:szCs w:val="18"/>
              </w:rPr>
              <w:t>6</w:t>
            </w:r>
          </w:p>
        </w:tc>
        <w:tc>
          <w:tcPr>
            <w:tcW w:w="1218" w:type="dxa"/>
          </w:tcPr>
          <w:p w:rsidR="00FE7FA7" w:rsidRDefault="00994C6B">
            <w:pPr>
              <w:tabs>
                <w:tab w:val="left" w:pos="5310"/>
              </w:tabs>
              <w:jc w:val="center"/>
              <w:rPr>
                <w:rFonts w:ascii="宋体"/>
                <w:sz w:val="18"/>
                <w:szCs w:val="18"/>
              </w:rPr>
            </w:pPr>
            <w:r>
              <w:rPr>
                <w:rFonts w:ascii="宋体" w:hint="eastAsia"/>
                <w:sz w:val="18"/>
                <w:szCs w:val="18"/>
              </w:rPr>
              <w:t>14</w:t>
            </w:r>
          </w:p>
        </w:tc>
      </w:tr>
      <w:tr w:rsidR="00FE7FA7">
        <w:trPr>
          <w:jc w:val="center"/>
        </w:trPr>
        <w:tc>
          <w:tcPr>
            <w:tcW w:w="1217" w:type="dxa"/>
          </w:tcPr>
          <w:p w:rsidR="00FE7FA7" w:rsidRDefault="00994C6B">
            <w:pPr>
              <w:tabs>
                <w:tab w:val="left" w:pos="5310"/>
              </w:tabs>
              <w:jc w:val="center"/>
              <w:rPr>
                <w:rFonts w:ascii="宋体"/>
                <w:sz w:val="18"/>
                <w:szCs w:val="18"/>
              </w:rPr>
            </w:pPr>
            <w:r>
              <w:rPr>
                <w:rFonts w:ascii="宋体" w:hint="eastAsia"/>
                <w:sz w:val="18"/>
                <w:szCs w:val="18"/>
              </w:rPr>
              <w:t>5</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100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1000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3</w:t>
            </w:r>
          </w:p>
        </w:tc>
        <w:tc>
          <w:tcPr>
            <w:tcW w:w="1218" w:type="dxa"/>
          </w:tcPr>
          <w:p w:rsidR="00FE7FA7" w:rsidRDefault="00994C6B">
            <w:pPr>
              <w:tabs>
                <w:tab w:val="left" w:pos="5310"/>
              </w:tabs>
              <w:jc w:val="center"/>
              <w:rPr>
                <w:rFonts w:ascii="宋体"/>
                <w:sz w:val="18"/>
                <w:szCs w:val="18"/>
              </w:rPr>
            </w:pPr>
            <w:r>
              <w:rPr>
                <w:rFonts w:ascii="宋体" w:hint="eastAsia"/>
                <w:sz w:val="18"/>
                <w:szCs w:val="18"/>
              </w:rPr>
              <w:t>7</w:t>
            </w:r>
          </w:p>
        </w:tc>
        <w:tc>
          <w:tcPr>
            <w:tcW w:w="1218" w:type="dxa"/>
          </w:tcPr>
          <w:p w:rsidR="00FE7FA7" w:rsidRDefault="00994C6B">
            <w:pPr>
              <w:tabs>
                <w:tab w:val="left" w:pos="5310"/>
              </w:tabs>
              <w:jc w:val="center"/>
              <w:rPr>
                <w:rFonts w:ascii="宋体"/>
                <w:sz w:val="18"/>
                <w:szCs w:val="18"/>
              </w:rPr>
            </w:pPr>
            <w:r>
              <w:rPr>
                <w:rFonts w:ascii="宋体" w:hint="eastAsia"/>
                <w:sz w:val="18"/>
                <w:szCs w:val="18"/>
              </w:rPr>
              <w:t>14</w:t>
            </w:r>
          </w:p>
        </w:tc>
        <w:tc>
          <w:tcPr>
            <w:tcW w:w="1218" w:type="dxa"/>
          </w:tcPr>
          <w:p w:rsidR="00FE7FA7" w:rsidRDefault="00994C6B">
            <w:pPr>
              <w:tabs>
                <w:tab w:val="left" w:pos="5310"/>
              </w:tabs>
              <w:jc w:val="center"/>
              <w:rPr>
                <w:rFonts w:ascii="宋体"/>
                <w:sz w:val="18"/>
                <w:szCs w:val="18"/>
              </w:rPr>
            </w:pPr>
            <w:r>
              <w:rPr>
                <w:rFonts w:ascii="宋体" w:hint="eastAsia"/>
                <w:sz w:val="18"/>
                <w:szCs w:val="18"/>
              </w:rPr>
              <w:t>23</w:t>
            </w:r>
          </w:p>
        </w:tc>
      </w:tr>
      <w:tr w:rsidR="00FE7FA7">
        <w:trPr>
          <w:jc w:val="center"/>
        </w:trPr>
        <w:tc>
          <w:tcPr>
            <w:tcW w:w="1217" w:type="dxa"/>
          </w:tcPr>
          <w:p w:rsidR="00FE7FA7" w:rsidRDefault="00994C6B">
            <w:pPr>
              <w:tabs>
                <w:tab w:val="left" w:pos="5310"/>
              </w:tabs>
              <w:jc w:val="center"/>
              <w:rPr>
                <w:rFonts w:ascii="宋体"/>
                <w:sz w:val="18"/>
                <w:szCs w:val="18"/>
              </w:rPr>
            </w:pPr>
            <w:r>
              <w:rPr>
                <w:rFonts w:ascii="宋体" w:hint="eastAsia"/>
                <w:sz w:val="18"/>
                <w:szCs w:val="18"/>
              </w:rPr>
              <w:t>10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125</w:t>
            </w:r>
          </w:p>
        </w:tc>
        <w:tc>
          <w:tcPr>
            <w:tcW w:w="1217" w:type="dxa"/>
          </w:tcPr>
          <w:p w:rsidR="00FE7FA7" w:rsidRDefault="00994C6B">
            <w:pPr>
              <w:tabs>
                <w:tab w:val="left" w:pos="5310"/>
              </w:tabs>
              <w:jc w:val="center"/>
              <w:rPr>
                <w:rFonts w:ascii="宋体"/>
                <w:sz w:val="18"/>
                <w:szCs w:val="18"/>
              </w:rPr>
            </w:pPr>
            <w:r>
              <w:rPr>
                <w:rFonts w:ascii="宋体" w:hint="eastAsia"/>
                <w:sz w:val="18"/>
                <w:szCs w:val="18"/>
              </w:rPr>
              <w:t>800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7</w:t>
            </w:r>
          </w:p>
        </w:tc>
        <w:tc>
          <w:tcPr>
            <w:tcW w:w="1218" w:type="dxa"/>
          </w:tcPr>
          <w:p w:rsidR="00FE7FA7" w:rsidRDefault="00994C6B">
            <w:pPr>
              <w:tabs>
                <w:tab w:val="left" w:pos="5310"/>
              </w:tabs>
              <w:jc w:val="center"/>
              <w:rPr>
                <w:rFonts w:ascii="宋体"/>
                <w:sz w:val="18"/>
                <w:szCs w:val="18"/>
              </w:rPr>
            </w:pPr>
            <w:r>
              <w:rPr>
                <w:rFonts w:ascii="宋体" w:hint="eastAsia"/>
                <w:sz w:val="18"/>
                <w:szCs w:val="18"/>
              </w:rPr>
              <w:t>15</w:t>
            </w:r>
          </w:p>
        </w:tc>
        <w:tc>
          <w:tcPr>
            <w:tcW w:w="1218" w:type="dxa"/>
          </w:tcPr>
          <w:p w:rsidR="00FE7FA7" w:rsidRDefault="00994C6B">
            <w:pPr>
              <w:tabs>
                <w:tab w:val="left" w:pos="5310"/>
              </w:tabs>
              <w:jc w:val="center"/>
              <w:rPr>
                <w:rFonts w:ascii="宋体"/>
                <w:sz w:val="18"/>
                <w:szCs w:val="18"/>
              </w:rPr>
            </w:pPr>
            <w:r>
              <w:rPr>
                <w:rFonts w:ascii="宋体" w:hint="eastAsia"/>
                <w:sz w:val="18"/>
                <w:szCs w:val="18"/>
              </w:rPr>
              <w:t>26</w:t>
            </w:r>
          </w:p>
        </w:tc>
        <w:tc>
          <w:tcPr>
            <w:tcW w:w="1218" w:type="dxa"/>
          </w:tcPr>
          <w:p w:rsidR="00FE7FA7" w:rsidRDefault="00994C6B">
            <w:pPr>
              <w:tabs>
                <w:tab w:val="left" w:pos="5310"/>
              </w:tabs>
              <w:jc w:val="center"/>
              <w:rPr>
                <w:rFonts w:ascii="宋体"/>
                <w:sz w:val="18"/>
                <w:szCs w:val="18"/>
              </w:rPr>
            </w:pPr>
            <w:r>
              <w:rPr>
                <w:rFonts w:ascii="宋体" w:hint="eastAsia"/>
                <w:sz w:val="18"/>
                <w:szCs w:val="18"/>
              </w:rPr>
              <w:t>44</w:t>
            </w:r>
          </w:p>
        </w:tc>
      </w:tr>
      <w:tr w:rsidR="00FE7FA7">
        <w:trPr>
          <w:jc w:val="center"/>
        </w:trPr>
        <w:tc>
          <w:tcPr>
            <w:tcW w:w="1217" w:type="dxa"/>
          </w:tcPr>
          <w:p w:rsidR="00FE7FA7" w:rsidRDefault="00994C6B">
            <w:pPr>
              <w:tabs>
                <w:tab w:val="left" w:pos="5310"/>
              </w:tabs>
              <w:jc w:val="center"/>
              <w:rPr>
                <w:rFonts w:ascii="宋体"/>
                <w:sz w:val="18"/>
                <w:szCs w:val="18"/>
              </w:rPr>
            </w:pPr>
            <w:r>
              <w:rPr>
                <w:rFonts w:ascii="宋体" w:hint="eastAsia"/>
                <w:sz w:val="18"/>
                <w:szCs w:val="18"/>
              </w:rPr>
              <w:t>15</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160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625</w:t>
            </w:r>
          </w:p>
        </w:tc>
        <w:tc>
          <w:tcPr>
            <w:tcW w:w="1217" w:type="dxa"/>
          </w:tcPr>
          <w:p w:rsidR="00FE7FA7" w:rsidRDefault="00994C6B">
            <w:pPr>
              <w:tabs>
                <w:tab w:val="left" w:pos="5310"/>
              </w:tabs>
              <w:jc w:val="center"/>
              <w:rPr>
                <w:rFonts w:ascii="宋体"/>
                <w:sz w:val="18"/>
                <w:szCs w:val="18"/>
              </w:rPr>
            </w:pPr>
            <w:r>
              <w:rPr>
                <w:rFonts w:ascii="宋体" w:hint="eastAsia"/>
                <w:sz w:val="18"/>
                <w:szCs w:val="18"/>
              </w:rPr>
              <w:t>9</w:t>
            </w:r>
          </w:p>
        </w:tc>
        <w:tc>
          <w:tcPr>
            <w:tcW w:w="1218" w:type="dxa"/>
          </w:tcPr>
          <w:p w:rsidR="00FE7FA7" w:rsidRDefault="00994C6B">
            <w:pPr>
              <w:tabs>
                <w:tab w:val="left" w:pos="5310"/>
              </w:tabs>
              <w:jc w:val="center"/>
              <w:rPr>
                <w:rFonts w:ascii="宋体"/>
                <w:sz w:val="18"/>
                <w:szCs w:val="18"/>
              </w:rPr>
            </w:pPr>
            <w:r>
              <w:rPr>
                <w:rFonts w:ascii="宋体" w:hint="eastAsia"/>
                <w:sz w:val="18"/>
                <w:szCs w:val="18"/>
              </w:rPr>
              <w:t>22</w:t>
            </w:r>
          </w:p>
        </w:tc>
        <w:tc>
          <w:tcPr>
            <w:tcW w:w="1218" w:type="dxa"/>
          </w:tcPr>
          <w:p w:rsidR="00FE7FA7" w:rsidRDefault="00994C6B">
            <w:pPr>
              <w:tabs>
                <w:tab w:val="left" w:pos="5310"/>
              </w:tabs>
              <w:jc w:val="center"/>
              <w:rPr>
                <w:rFonts w:ascii="宋体"/>
                <w:sz w:val="18"/>
                <w:szCs w:val="18"/>
              </w:rPr>
            </w:pPr>
            <w:r>
              <w:rPr>
                <w:rFonts w:ascii="宋体" w:hint="eastAsia"/>
                <w:sz w:val="18"/>
                <w:szCs w:val="18"/>
              </w:rPr>
              <w:t>39</w:t>
            </w:r>
          </w:p>
        </w:tc>
        <w:tc>
          <w:tcPr>
            <w:tcW w:w="1218" w:type="dxa"/>
          </w:tcPr>
          <w:p w:rsidR="00FE7FA7" w:rsidRDefault="00994C6B">
            <w:pPr>
              <w:tabs>
                <w:tab w:val="left" w:pos="5310"/>
              </w:tabs>
              <w:jc w:val="center"/>
              <w:rPr>
                <w:rFonts w:ascii="宋体"/>
                <w:sz w:val="18"/>
                <w:szCs w:val="18"/>
              </w:rPr>
            </w:pPr>
            <w:r>
              <w:rPr>
                <w:rFonts w:ascii="宋体" w:hint="eastAsia"/>
                <w:sz w:val="18"/>
                <w:szCs w:val="18"/>
              </w:rPr>
              <w:t>65</w:t>
            </w:r>
          </w:p>
        </w:tc>
      </w:tr>
      <w:tr w:rsidR="00FE7FA7">
        <w:trPr>
          <w:jc w:val="center"/>
        </w:trPr>
        <w:tc>
          <w:tcPr>
            <w:tcW w:w="1217" w:type="dxa"/>
          </w:tcPr>
          <w:p w:rsidR="00FE7FA7" w:rsidRDefault="00994C6B">
            <w:pPr>
              <w:tabs>
                <w:tab w:val="left" w:pos="5310"/>
              </w:tabs>
              <w:jc w:val="center"/>
              <w:rPr>
                <w:rFonts w:ascii="宋体"/>
                <w:sz w:val="18"/>
                <w:szCs w:val="18"/>
              </w:rPr>
            </w:pPr>
            <w:r>
              <w:rPr>
                <w:rFonts w:ascii="宋体" w:hint="eastAsia"/>
                <w:sz w:val="18"/>
                <w:szCs w:val="18"/>
              </w:rPr>
              <w:t>20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170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588</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12</w:t>
            </w:r>
          </w:p>
        </w:tc>
        <w:tc>
          <w:tcPr>
            <w:tcW w:w="1218" w:type="dxa"/>
          </w:tcPr>
          <w:p w:rsidR="00FE7FA7" w:rsidRDefault="00994C6B">
            <w:pPr>
              <w:tabs>
                <w:tab w:val="left" w:pos="5310"/>
              </w:tabs>
              <w:jc w:val="center"/>
              <w:rPr>
                <w:rFonts w:ascii="宋体"/>
                <w:sz w:val="18"/>
                <w:szCs w:val="18"/>
              </w:rPr>
            </w:pPr>
            <w:r>
              <w:rPr>
                <w:rFonts w:ascii="宋体" w:hint="eastAsia"/>
                <w:sz w:val="18"/>
                <w:szCs w:val="18"/>
              </w:rPr>
              <w:t>29</w:t>
            </w:r>
          </w:p>
        </w:tc>
        <w:tc>
          <w:tcPr>
            <w:tcW w:w="1218" w:type="dxa"/>
          </w:tcPr>
          <w:p w:rsidR="00FE7FA7" w:rsidRDefault="00994C6B">
            <w:pPr>
              <w:tabs>
                <w:tab w:val="left" w:pos="5310"/>
              </w:tabs>
              <w:jc w:val="center"/>
              <w:rPr>
                <w:rFonts w:ascii="宋体"/>
                <w:sz w:val="18"/>
                <w:szCs w:val="18"/>
              </w:rPr>
            </w:pPr>
            <w:r>
              <w:rPr>
                <w:rFonts w:ascii="宋体" w:hint="eastAsia"/>
                <w:sz w:val="18"/>
                <w:szCs w:val="18"/>
              </w:rPr>
              <w:t>52</w:t>
            </w:r>
          </w:p>
        </w:tc>
        <w:tc>
          <w:tcPr>
            <w:tcW w:w="1218" w:type="dxa"/>
          </w:tcPr>
          <w:p w:rsidR="00FE7FA7" w:rsidRDefault="00994C6B">
            <w:pPr>
              <w:tabs>
                <w:tab w:val="left" w:pos="5310"/>
              </w:tabs>
              <w:jc w:val="center"/>
              <w:rPr>
                <w:rFonts w:ascii="宋体"/>
                <w:sz w:val="18"/>
                <w:szCs w:val="18"/>
              </w:rPr>
            </w:pPr>
            <w:r>
              <w:rPr>
                <w:rFonts w:ascii="宋体" w:hint="eastAsia"/>
                <w:sz w:val="18"/>
                <w:szCs w:val="18"/>
              </w:rPr>
              <w:t>87</w:t>
            </w:r>
          </w:p>
        </w:tc>
      </w:tr>
      <w:tr w:rsidR="00FE7FA7">
        <w:trPr>
          <w:jc w:val="center"/>
        </w:trPr>
        <w:tc>
          <w:tcPr>
            <w:tcW w:w="1217" w:type="dxa"/>
          </w:tcPr>
          <w:p w:rsidR="00FE7FA7" w:rsidRDefault="00994C6B">
            <w:pPr>
              <w:tabs>
                <w:tab w:val="left" w:pos="5310"/>
              </w:tabs>
              <w:jc w:val="center"/>
              <w:rPr>
                <w:rFonts w:ascii="宋体"/>
                <w:sz w:val="18"/>
                <w:szCs w:val="18"/>
              </w:rPr>
            </w:pPr>
            <w:r>
              <w:rPr>
                <w:rFonts w:ascii="宋体" w:hint="eastAsia"/>
                <w:sz w:val="18"/>
                <w:szCs w:val="18"/>
              </w:rPr>
              <w:t>25</w:t>
            </w:r>
          </w:p>
        </w:tc>
        <w:tc>
          <w:tcPr>
            <w:tcW w:w="1217" w:type="dxa"/>
          </w:tcPr>
          <w:p w:rsidR="00FE7FA7" w:rsidRDefault="00994C6B">
            <w:pPr>
              <w:tabs>
                <w:tab w:val="left" w:pos="5310"/>
              </w:tabs>
              <w:jc w:val="center"/>
              <w:rPr>
                <w:rFonts w:ascii="宋体"/>
                <w:sz w:val="18"/>
                <w:szCs w:val="18"/>
              </w:rPr>
            </w:pPr>
            <w:r>
              <w:rPr>
                <w:rFonts w:ascii="宋体" w:hint="eastAsia"/>
                <w:sz w:val="18"/>
                <w:szCs w:val="18"/>
              </w:rPr>
              <w:t>200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500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15</w:t>
            </w:r>
          </w:p>
        </w:tc>
        <w:tc>
          <w:tcPr>
            <w:tcW w:w="1218" w:type="dxa"/>
          </w:tcPr>
          <w:p w:rsidR="00FE7FA7" w:rsidRDefault="00994C6B">
            <w:pPr>
              <w:tabs>
                <w:tab w:val="left" w:pos="5310"/>
              </w:tabs>
              <w:jc w:val="center"/>
              <w:rPr>
                <w:rFonts w:ascii="宋体"/>
                <w:sz w:val="18"/>
                <w:szCs w:val="18"/>
              </w:rPr>
            </w:pPr>
            <w:r>
              <w:rPr>
                <w:rFonts w:ascii="宋体" w:hint="eastAsia"/>
                <w:sz w:val="18"/>
                <w:szCs w:val="18"/>
              </w:rPr>
              <w:t>35</w:t>
            </w:r>
          </w:p>
        </w:tc>
        <w:tc>
          <w:tcPr>
            <w:tcW w:w="1218" w:type="dxa"/>
          </w:tcPr>
          <w:p w:rsidR="00FE7FA7" w:rsidRDefault="00994C6B">
            <w:pPr>
              <w:tabs>
                <w:tab w:val="left" w:pos="5310"/>
              </w:tabs>
              <w:jc w:val="center"/>
              <w:rPr>
                <w:rFonts w:ascii="宋体"/>
                <w:sz w:val="18"/>
                <w:szCs w:val="18"/>
              </w:rPr>
            </w:pPr>
            <w:r>
              <w:rPr>
                <w:rFonts w:ascii="宋体" w:hint="eastAsia"/>
                <w:sz w:val="18"/>
                <w:szCs w:val="18"/>
              </w:rPr>
              <w:t>62</w:t>
            </w:r>
          </w:p>
        </w:tc>
        <w:tc>
          <w:tcPr>
            <w:tcW w:w="1218" w:type="dxa"/>
          </w:tcPr>
          <w:p w:rsidR="00FE7FA7" w:rsidRDefault="00994C6B">
            <w:pPr>
              <w:tabs>
                <w:tab w:val="left" w:pos="5310"/>
              </w:tabs>
              <w:jc w:val="center"/>
              <w:rPr>
                <w:rFonts w:ascii="宋体"/>
                <w:sz w:val="18"/>
                <w:szCs w:val="18"/>
              </w:rPr>
            </w:pPr>
            <w:r>
              <w:rPr>
                <w:rFonts w:ascii="宋体" w:hint="eastAsia"/>
                <w:sz w:val="18"/>
                <w:szCs w:val="18"/>
              </w:rPr>
              <w:t>108</w:t>
            </w:r>
          </w:p>
        </w:tc>
      </w:tr>
      <w:tr w:rsidR="00FE7FA7">
        <w:trPr>
          <w:jc w:val="center"/>
        </w:trPr>
        <w:tc>
          <w:tcPr>
            <w:tcW w:w="1217" w:type="dxa"/>
          </w:tcPr>
          <w:p w:rsidR="00FE7FA7" w:rsidRDefault="00994C6B">
            <w:pPr>
              <w:tabs>
                <w:tab w:val="left" w:pos="5310"/>
              </w:tabs>
              <w:jc w:val="center"/>
              <w:rPr>
                <w:rFonts w:ascii="宋体"/>
                <w:sz w:val="18"/>
                <w:szCs w:val="18"/>
              </w:rPr>
            </w:pPr>
            <w:r>
              <w:rPr>
                <w:rFonts w:ascii="宋体" w:hint="eastAsia"/>
                <w:sz w:val="18"/>
                <w:szCs w:val="18"/>
              </w:rPr>
              <w:t>30</w:t>
            </w:r>
          </w:p>
        </w:tc>
        <w:tc>
          <w:tcPr>
            <w:tcW w:w="1217" w:type="dxa"/>
          </w:tcPr>
          <w:p w:rsidR="00FE7FA7" w:rsidRDefault="00994C6B">
            <w:pPr>
              <w:tabs>
                <w:tab w:val="left" w:pos="5310"/>
              </w:tabs>
              <w:jc w:val="center"/>
              <w:rPr>
                <w:rFonts w:ascii="宋体"/>
                <w:sz w:val="18"/>
                <w:szCs w:val="18"/>
              </w:rPr>
            </w:pPr>
            <w:r>
              <w:rPr>
                <w:rFonts w:ascii="宋体" w:hint="eastAsia"/>
                <w:sz w:val="18"/>
                <w:szCs w:val="18"/>
              </w:rPr>
              <w:t>205</w:t>
            </w:r>
          </w:p>
        </w:tc>
        <w:tc>
          <w:tcPr>
            <w:tcW w:w="1217" w:type="dxa"/>
          </w:tcPr>
          <w:p w:rsidR="00FE7FA7" w:rsidRDefault="00994C6B">
            <w:pPr>
              <w:tabs>
                <w:tab w:val="left" w:pos="5310"/>
              </w:tabs>
              <w:jc w:val="center"/>
              <w:rPr>
                <w:rFonts w:ascii="宋体"/>
                <w:sz w:val="18"/>
                <w:szCs w:val="18"/>
              </w:rPr>
            </w:pPr>
            <w:r>
              <w:rPr>
                <w:rFonts w:ascii="宋体" w:hint="eastAsia"/>
                <w:sz w:val="18"/>
                <w:szCs w:val="18"/>
              </w:rPr>
              <w:t>488</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17</w:t>
            </w:r>
          </w:p>
        </w:tc>
        <w:tc>
          <w:tcPr>
            <w:tcW w:w="1218" w:type="dxa"/>
          </w:tcPr>
          <w:p w:rsidR="00FE7FA7" w:rsidRDefault="00994C6B">
            <w:pPr>
              <w:tabs>
                <w:tab w:val="left" w:pos="5310"/>
              </w:tabs>
              <w:jc w:val="center"/>
              <w:rPr>
                <w:rFonts w:ascii="宋体"/>
                <w:sz w:val="18"/>
                <w:szCs w:val="18"/>
              </w:rPr>
            </w:pPr>
            <w:r>
              <w:rPr>
                <w:rFonts w:ascii="宋体" w:hint="eastAsia"/>
                <w:sz w:val="18"/>
                <w:szCs w:val="18"/>
              </w:rPr>
              <w:t>37</w:t>
            </w:r>
          </w:p>
        </w:tc>
        <w:tc>
          <w:tcPr>
            <w:tcW w:w="1218" w:type="dxa"/>
          </w:tcPr>
          <w:p w:rsidR="00FE7FA7" w:rsidRDefault="00994C6B">
            <w:pPr>
              <w:tabs>
                <w:tab w:val="left" w:pos="5310"/>
              </w:tabs>
              <w:jc w:val="center"/>
              <w:rPr>
                <w:rFonts w:ascii="宋体"/>
                <w:sz w:val="18"/>
                <w:szCs w:val="18"/>
              </w:rPr>
            </w:pPr>
            <w:r>
              <w:rPr>
                <w:rFonts w:ascii="宋体" w:hint="eastAsia"/>
                <w:sz w:val="18"/>
                <w:szCs w:val="18"/>
              </w:rPr>
              <w:t>70</w:t>
            </w:r>
          </w:p>
        </w:tc>
        <w:tc>
          <w:tcPr>
            <w:tcW w:w="1218" w:type="dxa"/>
          </w:tcPr>
          <w:p w:rsidR="00FE7FA7" w:rsidRDefault="00994C6B">
            <w:pPr>
              <w:tabs>
                <w:tab w:val="left" w:pos="5310"/>
              </w:tabs>
              <w:jc w:val="center"/>
              <w:rPr>
                <w:rFonts w:ascii="宋体"/>
                <w:sz w:val="18"/>
                <w:szCs w:val="18"/>
              </w:rPr>
            </w:pPr>
            <w:r>
              <w:rPr>
                <w:rFonts w:ascii="宋体" w:hint="eastAsia"/>
                <w:sz w:val="18"/>
                <w:szCs w:val="18"/>
              </w:rPr>
              <w:t>115</w:t>
            </w:r>
          </w:p>
        </w:tc>
      </w:tr>
    </w:tbl>
    <w:p w:rsidR="00FE7FA7" w:rsidRDefault="00FE7FA7">
      <w:pPr>
        <w:pStyle w:val="afffffffff5"/>
        <w:numPr>
          <w:ilvl w:val="3"/>
          <w:numId w:val="0"/>
        </w:numPr>
      </w:pPr>
    </w:p>
    <w:p w:rsidR="00FE7FA7" w:rsidRDefault="00994C6B">
      <w:pPr>
        <w:pStyle w:val="afffffffff5"/>
      </w:pPr>
      <w:r>
        <w:rPr>
          <w:rFonts w:ascii="黑体" w:eastAsia="黑体" w:hint="eastAsia"/>
          <w:szCs w:val="28"/>
        </w:rPr>
        <w:t>饲养管理</w:t>
      </w:r>
    </w:p>
    <w:p w:rsidR="00FE7FA7" w:rsidRDefault="00994C6B">
      <w:pPr>
        <w:pStyle w:val="afffffffff4"/>
      </w:pPr>
      <w:r>
        <w:rPr>
          <w:rFonts w:ascii="黑体" w:eastAsia="黑体" w:hint="eastAsia"/>
          <w:szCs w:val="28"/>
        </w:rPr>
        <w:t>投饲</w:t>
      </w:r>
    </w:p>
    <w:p w:rsidR="00FE7FA7" w:rsidRDefault="00994C6B">
      <w:pPr>
        <w:pStyle w:val="afffffffff4"/>
        <w:numPr>
          <w:ilvl w:val="4"/>
          <w:numId w:val="0"/>
        </w:numPr>
        <w:ind w:firstLineChars="200" w:firstLine="420"/>
        <w:rPr>
          <w:rFonts w:ascii="Times New Roman"/>
        </w:rPr>
      </w:pPr>
      <w:r>
        <w:rPr>
          <w:rFonts w:ascii="Times New Roman" w:hint="eastAsia"/>
        </w:rPr>
        <w:t>采用</w:t>
      </w:r>
      <w:r>
        <w:rPr>
          <w:rFonts w:ascii="Times New Roman"/>
        </w:rPr>
        <w:t>全价配合饲料，应符合</w:t>
      </w:r>
      <w:r>
        <w:rPr>
          <w:rFonts w:ascii="Times New Roman"/>
        </w:rPr>
        <w:t xml:space="preserve">NY 5072 </w:t>
      </w:r>
      <w:r>
        <w:rPr>
          <w:rFonts w:ascii="Times New Roman"/>
        </w:rPr>
        <w:t>和</w:t>
      </w:r>
      <w:r>
        <w:rPr>
          <w:rFonts w:ascii="Times New Roman"/>
        </w:rPr>
        <w:t>SC/T 1030.7</w:t>
      </w:r>
      <w:r>
        <w:rPr>
          <w:rFonts w:ascii="Times New Roman"/>
        </w:rPr>
        <w:t>的规定。</w:t>
      </w:r>
      <w:proofErr w:type="gramStart"/>
      <w:r>
        <w:rPr>
          <w:rFonts w:ascii="Times New Roman"/>
        </w:rPr>
        <w:t>投饲应定时</w:t>
      </w:r>
      <w:proofErr w:type="gramEnd"/>
      <w:r>
        <w:rPr>
          <w:rFonts w:ascii="Times New Roman"/>
        </w:rPr>
        <w:t>、</w:t>
      </w:r>
      <w:r>
        <w:rPr>
          <w:rFonts w:ascii="Times New Roman" w:hint="eastAsia"/>
        </w:rPr>
        <w:t>定位、定质、</w:t>
      </w:r>
      <w:r>
        <w:rPr>
          <w:rFonts w:ascii="Times New Roman"/>
        </w:rPr>
        <w:t>定量。日</w:t>
      </w:r>
      <w:r>
        <w:rPr>
          <w:rFonts w:ascii="Times New Roman" w:hint="eastAsia"/>
        </w:rPr>
        <w:t>投饵率及日投</w:t>
      </w:r>
      <w:proofErr w:type="gramStart"/>
      <w:r>
        <w:rPr>
          <w:rFonts w:ascii="Times New Roman" w:hint="eastAsia"/>
        </w:rPr>
        <w:t>饲</w:t>
      </w:r>
      <w:proofErr w:type="gramEnd"/>
      <w:r>
        <w:rPr>
          <w:rFonts w:ascii="Times New Roman" w:hint="eastAsia"/>
        </w:rPr>
        <w:t>次数</w:t>
      </w:r>
      <w:r>
        <w:rPr>
          <w:rFonts w:ascii="Times New Roman"/>
        </w:rPr>
        <w:t>见表</w:t>
      </w:r>
      <w:r>
        <w:rPr>
          <w:rFonts w:ascii="Times New Roman"/>
        </w:rPr>
        <w:t>5</w:t>
      </w:r>
      <w:r>
        <w:rPr>
          <w:rFonts w:ascii="Times New Roman"/>
        </w:rPr>
        <w:t>。</w:t>
      </w:r>
    </w:p>
    <w:p w:rsidR="00FE7FA7" w:rsidRDefault="00994C6B">
      <w:pPr>
        <w:tabs>
          <w:tab w:val="left" w:pos="5310"/>
        </w:tabs>
        <w:jc w:val="center"/>
        <w:rPr>
          <w:rFonts w:ascii="Times New Roman" w:eastAsia="黑体" w:hAnsi="Times New Roman"/>
          <w:szCs w:val="28"/>
        </w:rPr>
      </w:pPr>
      <w:r>
        <w:rPr>
          <w:rFonts w:ascii="Times New Roman" w:eastAsia="黑体" w:hAnsi="Times New Roman" w:hint="eastAsia"/>
          <w:szCs w:val="28"/>
        </w:rPr>
        <w:t>表</w:t>
      </w:r>
      <w:r>
        <w:rPr>
          <w:rFonts w:ascii="Times New Roman" w:eastAsia="黑体" w:hAnsi="Times New Roman" w:hint="eastAsia"/>
          <w:szCs w:val="28"/>
        </w:rPr>
        <w:t xml:space="preserve">5 </w:t>
      </w:r>
      <w:r>
        <w:rPr>
          <w:rFonts w:ascii="Times New Roman" w:eastAsia="黑体" w:hAnsi="Times New Roman" w:hint="eastAsia"/>
          <w:szCs w:val="28"/>
        </w:rPr>
        <w:t>投饵率表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123"/>
        <w:gridCol w:w="599"/>
        <w:gridCol w:w="599"/>
        <w:gridCol w:w="599"/>
        <w:gridCol w:w="600"/>
        <w:gridCol w:w="599"/>
        <w:gridCol w:w="599"/>
        <w:gridCol w:w="599"/>
        <w:gridCol w:w="600"/>
        <w:gridCol w:w="677"/>
        <w:gridCol w:w="963"/>
      </w:tblGrid>
      <w:tr w:rsidR="00FE7FA7">
        <w:trPr>
          <w:jc w:val="center"/>
        </w:trPr>
        <w:tc>
          <w:tcPr>
            <w:tcW w:w="2088" w:type="dxa"/>
            <w:gridSpan w:val="2"/>
          </w:tcPr>
          <w:p w:rsidR="00FE7FA7" w:rsidRDefault="00994C6B">
            <w:pPr>
              <w:tabs>
                <w:tab w:val="left" w:pos="5310"/>
              </w:tabs>
              <w:jc w:val="center"/>
              <w:rPr>
                <w:rFonts w:ascii="Times New Roman" w:hAnsi="Times New Roman"/>
                <w:sz w:val="18"/>
                <w:szCs w:val="18"/>
              </w:rPr>
            </w:pPr>
            <w:proofErr w:type="gramStart"/>
            <w:r>
              <w:rPr>
                <w:rFonts w:ascii="Times New Roman" w:hAnsi="Times New Roman"/>
                <w:sz w:val="18"/>
                <w:szCs w:val="18"/>
              </w:rPr>
              <w:t>稚鱼平均</w:t>
            </w:r>
            <w:proofErr w:type="gramEnd"/>
            <w:r>
              <w:rPr>
                <w:rFonts w:ascii="Times New Roman" w:hAnsi="Times New Roman"/>
                <w:sz w:val="18"/>
                <w:szCs w:val="18"/>
              </w:rPr>
              <w:t>规格</w:t>
            </w:r>
          </w:p>
        </w:tc>
        <w:tc>
          <w:tcPr>
            <w:tcW w:w="4794" w:type="dxa"/>
            <w:gridSpan w:val="8"/>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日平均水温</w:t>
            </w:r>
            <w:r>
              <w:rPr>
                <w:rFonts w:ascii="Times New Roman" w:hAnsi="Times New Roman" w:hint="eastAsia"/>
                <w:sz w:val="18"/>
                <w:szCs w:val="18"/>
              </w:rPr>
              <w:t>（</w:t>
            </w:r>
            <w:r>
              <w:rPr>
                <w:rFonts w:ascii="Times New Roman" w:hAnsi="Times New Roman"/>
                <w:sz w:val="18"/>
                <w:szCs w:val="18"/>
              </w:rPr>
              <w:t>℃</w:t>
            </w:r>
            <w:r>
              <w:rPr>
                <w:rFonts w:ascii="Times New Roman" w:hAnsi="Times New Roman" w:hint="eastAsia"/>
                <w:sz w:val="18"/>
                <w:szCs w:val="18"/>
              </w:rPr>
              <w:t>）</w:t>
            </w:r>
          </w:p>
        </w:tc>
        <w:tc>
          <w:tcPr>
            <w:tcW w:w="677" w:type="dxa"/>
            <w:vMerge w:val="restart"/>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日给饵料次数</w:t>
            </w:r>
          </w:p>
        </w:tc>
        <w:tc>
          <w:tcPr>
            <w:tcW w:w="963" w:type="dxa"/>
            <w:vMerge w:val="restart"/>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饲料</w:t>
            </w:r>
          </w:p>
          <w:p w:rsidR="00FE7FA7" w:rsidRDefault="00994C6B">
            <w:pPr>
              <w:tabs>
                <w:tab w:val="left" w:pos="5310"/>
              </w:tabs>
              <w:jc w:val="center"/>
              <w:rPr>
                <w:rFonts w:ascii="Times New Roman" w:hAnsi="Times New Roman"/>
                <w:sz w:val="18"/>
                <w:szCs w:val="18"/>
              </w:rPr>
            </w:pPr>
            <w:r>
              <w:rPr>
                <w:rFonts w:ascii="Times New Roman" w:hAnsi="Times New Roman"/>
                <w:sz w:val="18"/>
                <w:szCs w:val="18"/>
              </w:rPr>
              <w:t>粒径</w:t>
            </w:r>
          </w:p>
          <w:p w:rsidR="00FE7FA7" w:rsidRDefault="00994C6B">
            <w:pPr>
              <w:tabs>
                <w:tab w:val="left" w:pos="5310"/>
              </w:tabs>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mm</w:t>
            </w:r>
            <w:r>
              <w:rPr>
                <w:rFonts w:ascii="Times New Roman" w:hAnsi="Times New Roman"/>
                <w:sz w:val="18"/>
                <w:szCs w:val="18"/>
              </w:rPr>
              <w:t>）</w:t>
            </w:r>
          </w:p>
        </w:tc>
      </w:tr>
      <w:tr w:rsidR="00FE7FA7">
        <w:trPr>
          <w:jc w:val="center"/>
        </w:trPr>
        <w:tc>
          <w:tcPr>
            <w:tcW w:w="965"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体重</w:t>
            </w:r>
          </w:p>
          <w:p w:rsidR="00FE7FA7" w:rsidRDefault="00994C6B">
            <w:pPr>
              <w:tabs>
                <w:tab w:val="left" w:pos="5310"/>
              </w:tabs>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g/</w:t>
            </w:r>
            <w:r>
              <w:rPr>
                <w:rFonts w:ascii="Times New Roman" w:hAnsi="Times New Roman"/>
                <w:sz w:val="18"/>
                <w:szCs w:val="18"/>
              </w:rPr>
              <w:t>尾）</w:t>
            </w:r>
          </w:p>
        </w:tc>
        <w:tc>
          <w:tcPr>
            <w:tcW w:w="1123"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全长</w:t>
            </w:r>
          </w:p>
          <w:p w:rsidR="00FE7FA7" w:rsidRDefault="00994C6B">
            <w:pPr>
              <w:tabs>
                <w:tab w:val="left" w:pos="5310"/>
              </w:tabs>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mm</w:t>
            </w:r>
            <w:r>
              <w:rPr>
                <w:rFonts w:ascii="Times New Roman" w:hAnsi="Times New Roman"/>
                <w:sz w:val="18"/>
                <w:szCs w:val="18"/>
              </w:rPr>
              <w:t>）</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6</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8</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10</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12</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14</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16</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18</w:t>
            </w:r>
          </w:p>
        </w:tc>
        <w:tc>
          <w:tcPr>
            <w:tcW w:w="677" w:type="dxa"/>
            <w:vMerge/>
          </w:tcPr>
          <w:p w:rsidR="00FE7FA7" w:rsidRDefault="00FE7FA7">
            <w:pPr>
              <w:tabs>
                <w:tab w:val="left" w:pos="5310"/>
              </w:tabs>
              <w:ind w:firstLine="360"/>
              <w:jc w:val="center"/>
              <w:rPr>
                <w:rFonts w:ascii="Times New Roman" w:hAnsi="Times New Roman"/>
                <w:sz w:val="18"/>
                <w:szCs w:val="18"/>
              </w:rPr>
            </w:pPr>
          </w:p>
        </w:tc>
        <w:tc>
          <w:tcPr>
            <w:tcW w:w="963" w:type="dxa"/>
            <w:vMerge/>
          </w:tcPr>
          <w:p w:rsidR="00FE7FA7" w:rsidRDefault="00FE7FA7">
            <w:pPr>
              <w:tabs>
                <w:tab w:val="left" w:pos="5310"/>
              </w:tabs>
              <w:ind w:firstLine="360"/>
              <w:jc w:val="center"/>
              <w:rPr>
                <w:rFonts w:ascii="Times New Roman" w:hAnsi="Times New Roman"/>
                <w:sz w:val="18"/>
                <w:szCs w:val="18"/>
              </w:rPr>
            </w:pPr>
          </w:p>
        </w:tc>
      </w:tr>
      <w:tr w:rsidR="00FE7FA7">
        <w:trPr>
          <w:jc w:val="center"/>
        </w:trPr>
        <w:tc>
          <w:tcPr>
            <w:tcW w:w="965"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0.2</w:t>
            </w:r>
          </w:p>
        </w:tc>
        <w:tc>
          <w:tcPr>
            <w:tcW w:w="1123"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5</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2.0</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2.2</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2.6</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3.0</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3.5</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4.1</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4.7</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5.4</w:t>
            </w:r>
          </w:p>
        </w:tc>
        <w:tc>
          <w:tcPr>
            <w:tcW w:w="677"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6</w:t>
            </w:r>
          </w:p>
        </w:tc>
        <w:tc>
          <w:tcPr>
            <w:tcW w:w="963"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0.5</w:t>
            </w:r>
          </w:p>
        </w:tc>
      </w:tr>
      <w:tr w:rsidR="00FE7FA7">
        <w:trPr>
          <w:jc w:val="center"/>
        </w:trPr>
        <w:tc>
          <w:tcPr>
            <w:tcW w:w="965"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0.2—0.5</w:t>
            </w:r>
          </w:p>
        </w:tc>
        <w:tc>
          <w:tcPr>
            <w:tcW w:w="1123"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25—35</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1.8</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2.1</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2.5</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2.9</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3.4</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3.9</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4.5</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5.1</w:t>
            </w:r>
          </w:p>
        </w:tc>
        <w:tc>
          <w:tcPr>
            <w:tcW w:w="677"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6</w:t>
            </w:r>
          </w:p>
        </w:tc>
        <w:tc>
          <w:tcPr>
            <w:tcW w:w="963"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0.5—0.9</w:t>
            </w:r>
          </w:p>
        </w:tc>
      </w:tr>
      <w:tr w:rsidR="00FE7FA7">
        <w:trPr>
          <w:jc w:val="center"/>
        </w:trPr>
        <w:tc>
          <w:tcPr>
            <w:tcW w:w="965"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0.5—2.5</w:t>
            </w:r>
          </w:p>
        </w:tc>
        <w:tc>
          <w:tcPr>
            <w:tcW w:w="1123"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35—60</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1.6</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1.9</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2.1</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2.6</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3.0</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3.5</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4.1</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4.6</w:t>
            </w:r>
          </w:p>
        </w:tc>
        <w:tc>
          <w:tcPr>
            <w:tcW w:w="677"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4</w:t>
            </w:r>
          </w:p>
        </w:tc>
        <w:tc>
          <w:tcPr>
            <w:tcW w:w="963"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0.9—1.5</w:t>
            </w:r>
          </w:p>
        </w:tc>
      </w:tr>
      <w:tr w:rsidR="00FE7FA7">
        <w:trPr>
          <w:jc w:val="center"/>
        </w:trPr>
        <w:tc>
          <w:tcPr>
            <w:tcW w:w="965"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2.5—12</w:t>
            </w:r>
          </w:p>
        </w:tc>
        <w:tc>
          <w:tcPr>
            <w:tcW w:w="1123"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60—100</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1.3</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1.5</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1.7</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2.0</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2.2</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2.6</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3.0</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3.5</w:t>
            </w:r>
          </w:p>
        </w:tc>
        <w:tc>
          <w:tcPr>
            <w:tcW w:w="677" w:type="dxa"/>
          </w:tcPr>
          <w:p w:rsidR="00FE7FA7" w:rsidRDefault="00994C6B">
            <w:pPr>
              <w:tabs>
                <w:tab w:val="left" w:pos="5310"/>
              </w:tabs>
              <w:jc w:val="center"/>
              <w:rPr>
                <w:rFonts w:ascii="Times New Roman" w:hAnsi="Times New Roman"/>
                <w:sz w:val="18"/>
                <w:szCs w:val="18"/>
                <w:highlight w:val="yellow"/>
              </w:rPr>
            </w:pPr>
            <w:r>
              <w:rPr>
                <w:rFonts w:ascii="Times New Roman" w:hAnsi="Times New Roman"/>
                <w:sz w:val="18"/>
                <w:szCs w:val="18"/>
              </w:rPr>
              <w:t>3</w:t>
            </w:r>
          </w:p>
        </w:tc>
        <w:tc>
          <w:tcPr>
            <w:tcW w:w="963"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1.5—2.4</w:t>
            </w:r>
          </w:p>
        </w:tc>
      </w:tr>
      <w:tr w:rsidR="00FE7FA7">
        <w:trPr>
          <w:jc w:val="center"/>
        </w:trPr>
        <w:tc>
          <w:tcPr>
            <w:tcW w:w="965"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12—32</w:t>
            </w:r>
          </w:p>
        </w:tc>
        <w:tc>
          <w:tcPr>
            <w:tcW w:w="1123"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100—140</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1.0</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1.1</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1.3</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1.5</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1.7</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2.0</w:t>
            </w:r>
          </w:p>
        </w:tc>
        <w:tc>
          <w:tcPr>
            <w:tcW w:w="599"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2.2</w:t>
            </w:r>
          </w:p>
        </w:tc>
        <w:tc>
          <w:tcPr>
            <w:tcW w:w="600"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2.6</w:t>
            </w:r>
          </w:p>
        </w:tc>
        <w:tc>
          <w:tcPr>
            <w:tcW w:w="677" w:type="dxa"/>
          </w:tcPr>
          <w:p w:rsidR="00FE7FA7" w:rsidRDefault="00994C6B">
            <w:pPr>
              <w:tabs>
                <w:tab w:val="left" w:pos="5310"/>
              </w:tabs>
              <w:jc w:val="center"/>
              <w:rPr>
                <w:rFonts w:ascii="Times New Roman" w:hAnsi="Times New Roman"/>
                <w:sz w:val="18"/>
                <w:szCs w:val="18"/>
                <w:highlight w:val="yellow"/>
              </w:rPr>
            </w:pPr>
            <w:r>
              <w:rPr>
                <w:rFonts w:ascii="Times New Roman" w:hAnsi="Times New Roman"/>
                <w:sz w:val="18"/>
                <w:szCs w:val="18"/>
              </w:rPr>
              <w:t>2</w:t>
            </w:r>
          </w:p>
        </w:tc>
        <w:tc>
          <w:tcPr>
            <w:tcW w:w="963" w:type="dxa"/>
          </w:tcPr>
          <w:p w:rsidR="00FE7FA7" w:rsidRDefault="00994C6B">
            <w:pPr>
              <w:tabs>
                <w:tab w:val="left" w:pos="5310"/>
              </w:tabs>
              <w:jc w:val="center"/>
              <w:rPr>
                <w:rFonts w:ascii="Times New Roman" w:hAnsi="Times New Roman"/>
                <w:sz w:val="18"/>
                <w:szCs w:val="18"/>
              </w:rPr>
            </w:pPr>
            <w:r>
              <w:rPr>
                <w:rFonts w:ascii="Times New Roman" w:hAnsi="Times New Roman"/>
                <w:sz w:val="18"/>
                <w:szCs w:val="18"/>
              </w:rPr>
              <w:t>2.4—3.0</w:t>
            </w:r>
          </w:p>
        </w:tc>
      </w:tr>
    </w:tbl>
    <w:p w:rsidR="00FE7FA7" w:rsidRDefault="00FE7FA7">
      <w:pPr>
        <w:pStyle w:val="afffffffff4"/>
        <w:numPr>
          <w:ilvl w:val="4"/>
          <w:numId w:val="0"/>
        </w:numPr>
        <w:rPr>
          <w:rFonts w:ascii="Times New Roman"/>
        </w:rPr>
      </w:pPr>
    </w:p>
    <w:p w:rsidR="00FE7FA7" w:rsidRDefault="00994C6B">
      <w:pPr>
        <w:pStyle w:val="afffffffff4"/>
      </w:pPr>
      <w:r>
        <w:rPr>
          <w:rFonts w:ascii="黑体" w:eastAsia="黑体" w:hint="eastAsia"/>
          <w:szCs w:val="28"/>
        </w:rPr>
        <w:t>日常管理</w:t>
      </w:r>
    </w:p>
    <w:p w:rsidR="00FE7FA7" w:rsidRDefault="00994C6B">
      <w:pPr>
        <w:pStyle w:val="afffffffff4"/>
        <w:numPr>
          <w:ilvl w:val="4"/>
          <w:numId w:val="0"/>
        </w:numPr>
        <w:ind w:firstLineChars="200" w:firstLine="420"/>
      </w:pPr>
      <w:r>
        <w:rPr>
          <w:rFonts w:hint="eastAsia"/>
        </w:rPr>
        <w:t>定期筛选，分池饲育。</w:t>
      </w:r>
      <w:proofErr w:type="gramStart"/>
      <w:r>
        <w:rPr>
          <w:rFonts w:hint="eastAsia"/>
        </w:rPr>
        <w:t>勤刷闸门</w:t>
      </w:r>
      <w:proofErr w:type="gramEnd"/>
      <w:r>
        <w:rPr>
          <w:rFonts w:hint="eastAsia"/>
        </w:rPr>
        <w:t>，保持水流畅通。每日定时清污，保持养殖环境清洁。做好养殖的日常记录。</w:t>
      </w:r>
    </w:p>
    <w:p w:rsidR="00FE7FA7" w:rsidRDefault="00994C6B">
      <w:pPr>
        <w:pStyle w:val="afff2"/>
        <w:spacing w:before="312" w:after="312"/>
      </w:pPr>
      <w:bookmarkStart w:id="76" w:name="OLE_LINK5"/>
      <w:r>
        <w:rPr>
          <w:rFonts w:hAnsi="宋体" w:hint="eastAsia"/>
          <w:szCs w:val="28"/>
        </w:rPr>
        <w:lastRenderedPageBreak/>
        <w:t>商品</w:t>
      </w:r>
      <w:r>
        <w:rPr>
          <w:rFonts w:hAnsi="宋体" w:hint="eastAsia"/>
          <w:szCs w:val="28"/>
        </w:rPr>
        <w:t>鱼养殖</w:t>
      </w:r>
    </w:p>
    <w:bookmarkEnd w:id="76"/>
    <w:p w:rsidR="00FE7FA7" w:rsidRDefault="00994C6B">
      <w:pPr>
        <w:pStyle w:val="afff3"/>
        <w:spacing w:before="156" w:after="156"/>
      </w:pPr>
      <w:r>
        <w:rPr>
          <w:rFonts w:hint="eastAsia"/>
        </w:rPr>
        <w:t>池塘条件</w:t>
      </w:r>
    </w:p>
    <w:p w:rsidR="00FE7FA7" w:rsidRDefault="00994C6B">
      <w:pPr>
        <w:spacing w:line="240" w:lineRule="auto"/>
        <w:ind w:firstLineChars="200" w:firstLine="420"/>
        <w:rPr>
          <w:szCs w:val="28"/>
        </w:rPr>
      </w:pPr>
      <w:r>
        <w:rPr>
          <w:rFonts w:ascii="Times New Roman" w:hAnsi="Times New Roman"/>
          <w:szCs w:val="28"/>
        </w:rPr>
        <w:t>水泥池或浆砌石，以长方形为宜，长宽比</w:t>
      </w:r>
      <w:r>
        <w:rPr>
          <w:rFonts w:ascii="Times New Roman" w:hAnsi="Times New Roman"/>
          <w:szCs w:val="28"/>
        </w:rPr>
        <w:t>6</w:t>
      </w:r>
      <w:r>
        <w:rPr>
          <w:rFonts w:ascii="Times New Roman" w:hAnsi="Times New Roman"/>
          <w:szCs w:val="28"/>
        </w:rPr>
        <w:t>～</w:t>
      </w:r>
      <w:r>
        <w:rPr>
          <w:rFonts w:ascii="Times New Roman" w:hAnsi="Times New Roman"/>
          <w:szCs w:val="28"/>
        </w:rPr>
        <w:t>10</w:t>
      </w:r>
      <w:r>
        <w:rPr>
          <w:rFonts w:ascii="Times New Roman" w:hAnsi="Times New Roman"/>
          <w:szCs w:val="28"/>
        </w:rPr>
        <w:t>：</w:t>
      </w:r>
      <w:r>
        <w:rPr>
          <w:rFonts w:ascii="Times New Roman" w:hAnsi="Times New Roman"/>
          <w:szCs w:val="28"/>
        </w:rPr>
        <w:t>1</w:t>
      </w:r>
      <w:r>
        <w:rPr>
          <w:rFonts w:ascii="Times New Roman" w:hAnsi="Times New Roman"/>
          <w:szCs w:val="28"/>
        </w:rPr>
        <w:t>，每个</w:t>
      </w:r>
      <w:r>
        <w:rPr>
          <w:rFonts w:ascii="Times New Roman" w:hAnsi="Times New Roman" w:hint="eastAsia"/>
          <w:szCs w:val="28"/>
        </w:rPr>
        <w:t>流水</w:t>
      </w:r>
      <w:r>
        <w:rPr>
          <w:rFonts w:ascii="Times New Roman" w:hAnsi="Times New Roman"/>
          <w:szCs w:val="28"/>
        </w:rPr>
        <w:t>池面积</w:t>
      </w:r>
      <w:r>
        <w:rPr>
          <w:rFonts w:ascii="Times New Roman" w:hAnsi="Times New Roman" w:hint="eastAsia"/>
          <w:szCs w:val="28"/>
        </w:rPr>
        <w:t>不宜</w:t>
      </w:r>
      <w:r>
        <w:rPr>
          <w:rFonts w:ascii="Times New Roman" w:hAnsi="Times New Roman"/>
          <w:szCs w:val="28"/>
        </w:rPr>
        <w:t>超过</w:t>
      </w:r>
      <w:r>
        <w:rPr>
          <w:rFonts w:ascii="Times New Roman" w:hAnsi="Times New Roman"/>
          <w:szCs w:val="28"/>
        </w:rPr>
        <w:t>200</w:t>
      </w:r>
      <w:r>
        <w:rPr>
          <w:rFonts w:ascii="Times New Roman" w:hAnsi="Times New Roman" w:hint="eastAsia"/>
          <w:szCs w:val="28"/>
        </w:rPr>
        <w:t xml:space="preserve"> </w:t>
      </w:r>
      <w:r>
        <w:rPr>
          <w:rFonts w:ascii="Times New Roman" w:hAnsi="Times New Roman"/>
          <w:szCs w:val="28"/>
        </w:rPr>
        <w:t>m</w:t>
      </w:r>
      <w:r>
        <w:rPr>
          <w:rFonts w:ascii="Times New Roman" w:hAnsi="Times New Roman"/>
          <w:szCs w:val="28"/>
          <w:vertAlign w:val="superscript"/>
        </w:rPr>
        <w:t>2</w:t>
      </w:r>
      <w:r>
        <w:rPr>
          <w:rFonts w:ascii="Times New Roman" w:hAnsi="Times New Roman"/>
          <w:szCs w:val="28"/>
        </w:rPr>
        <w:t>，池</w:t>
      </w:r>
      <w:r>
        <w:rPr>
          <w:rFonts w:ascii="Times New Roman" w:hAnsi="Times New Roman" w:hint="eastAsia"/>
          <w:szCs w:val="28"/>
        </w:rPr>
        <w:t>底</w:t>
      </w:r>
      <w:r>
        <w:rPr>
          <w:rFonts w:ascii="Times New Roman" w:hAnsi="Times New Roman"/>
          <w:szCs w:val="28"/>
        </w:rPr>
        <w:t>进水处至排水处的坡降比为</w:t>
      </w:r>
      <w:r>
        <w:rPr>
          <w:rFonts w:ascii="Times New Roman" w:hAnsi="Times New Roman"/>
          <w:szCs w:val="28"/>
        </w:rPr>
        <w:t>0.8%</w:t>
      </w:r>
      <w:r>
        <w:rPr>
          <w:rFonts w:ascii="Times New Roman" w:hAnsi="Times New Roman"/>
          <w:szCs w:val="28"/>
        </w:rPr>
        <w:t>，以并联排列</w:t>
      </w:r>
      <w:r>
        <w:rPr>
          <w:rFonts w:ascii="Times New Roman" w:hAnsi="Times New Roman" w:hint="eastAsia"/>
          <w:szCs w:val="28"/>
        </w:rPr>
        <w:t>、阶梯错落</w:t>
      </w:r>
      <w:r>
        <w:rPr>
          <w:rFonts w:ascii="Times New Roman" w:hAnsi="Times New Roman"/>
          <w:szCs w:val="28"/>
        </w:rPr>
        <w:t>为宜。</w:t>
      </w:r>
      <w:r>
        <w:rPr>
          <w:rFonts w:ascii="Times New Roman" w:hAnsi="Times New Roman"/>
          <w:szCs w:val="28"/>
        </w:rPr>
        <w:t xml:space="preserve">   </w:t>
      </w:r>
      <w:r>
        <w:rPr>
          <w:rFonts w:hint="eastAsia"/>
          <w:szCs w:val="28"/>
        </w:rPr>
        <w:t xml:space="preserve">                  </w:t>
      </w:r>
    </w:p>
    <w:p w:rsidR="00FE7FA7" w:rsidRDefault="00994C6B">
      <w:pPr>
        <w:pStyle w:val="afff3"/>
        <w:spacing w:before="156" w:after="156"/>
      </w:pPr>
      <w:r>
        <w:rPr>
          <w:rFonts w:hint="eastAsia"/>
        </w:rPr>
        <w:t>注排水闸门</w:t>
      </w:r>
    </w:p>
    <w:p w:rsidR="00FE7FA7" w:rsidRDefault="00994C6B">
      <w:pPr>
        <w:tabs>
          <w:tab w:val="left" w:pos="5310"/>
        </w:tabs>
        <w:spacing w:line="240" w:lineRule="auto"/>
        <w:ind w:firstLineChars="200" w:firstLine="420"/>
        <w:rPr>
          <w:rFonts w:ascii="Times New Roman" w:hAnsi="Times New Roman"/>
          <w:szCs w:val="28"/>
        </w:rPr>
      </w:pPr>
      <w:r>
        <w:rPr>
          <w:rFonts w:ascii="Times New Roman" w:hAnsi="Times New Roman"/>
          <w:szCs w:val="28"/>
        </w:rPr>
        <w:t>注水闸</w:t>
      </w:r>
      <w:r>
        <w:rPr>
          <w:rFonts w:ascii="Times New Roman" w:hAnsi="Times New Roman" w:hint="eastAsia"/>
          <w:szCs w:val="28"/>
        </w:rPr>
        <w:t>门</w:t>
      </w:r>
      <w:r>
        <w:rPr>
          <w:rFonts w:ascii="Times New Roman" w:hAnsi="Times New Roman"/>
          <w:szCs w:val="28"/>
        </w:rPr>
        <w:t>设置</w:t>
      </w:r>
      <w:r>
        <w:rPr>
          <w:rFonts w:ascii="Times New Roman" w:hAnsi="Times New Roman" w:hint="eastAsia"/>
          <w:szCs w:val="28"/>
        </w:rPr>
        <w:t>两</w:t>
      </w:r>
      <w:r>
        <w:rPr>
          <w:rFonts w:ascii="Times New Roman" w:hAnsi="Times New Roman"/>
          <w:szCs w:val="28"/>
        </w:rPr>
        <w:t>道，第一道</w:t>
      </w:r>
      <w:r>
        <w:rPr>
          <w:rFonts w:ascii="Times New Roman" w:hAnsi="Times New Roman" w:hint="eastAsia"/>
          <w:szCs w:val="28"/>
        </w:rPr>
        <w:t>是</w:t>
      </w:r>
      <w:r>
        <w:rPr>
          <w:rFonts w:ascii="Times New Roman" w:hAnsi="Times New Roman"/>
          <w:szCs w:val="28"/>
        </w:rPr>
        <w:t>进水量</w:t>
      </w:r>
      <w:r>
        <w:rPr>
          <w:rFonts w:ascii="Times New Roman" w:hAnsi="Times New Roman" w:hint="eastAsia"/>
          <w:szCs w:val="28"/>
        </w:rPr>
        <w:t>控制闸门</w:t>
      </w:r>
      <w:r>
        <w:rPr>
          <w:rFonts w:ascii="Times New Roman" w:hAnsi="Times New Roman"/>
          <w:szCs w:val="28"/>
        </w:rPr>
        <w:t>，第二道</w:t>
      </w:r>
      <w:r>
        <w:rPr>
          <w:rFonts w:ascii="Times New Roman" w:hAnsi="Times New Roman" w:hint="eastAsia"/>
          <w:szCs w:val="28"/>
        </w:rPr>
        <w:t>是防逃逸</w:t>
      </w:r>
      <w:r>
        <w:rPr>
          <w:rFonts w:ascii="Times New Roman" w:hAnsi="Times New Roman"/>
          <w:szCs w:val="28"/>
        </w:rPr>
        <w:t>拦鱼栅。</w:t>
      </w:r>
      <w:r>
        <w:rPr>
          <w:rFonts w:ascii="Times New Roman" w:hAnsi="Times New Roman"/>
          <w:szCs w:val="28"/>
        </w:rPr>
        <w:t>进水闸门的</w:t>
      </w:r>
      <w:r>
        <w:rPr>
          <w:rFonts w:ascii="Times New Roman" w:hAnsi="Times New Roman"/>
          <w:szCs w:val="28"/>
        </w:rPr>
        <w:t>过水断面应</w:t>
      </w:r>
      <w:r>
        <w:rPr>
          <w:rFonts w:ascii="Times New Roman" w:hAnsi="Times New Roman" w:hint="eastAsia"/>
          <w:szCs w:val="28"/>
        </w:rPr>
        <w:t>为</w:t>
      </w:r>
      <w:r>
        <w:rPr>
          <w:rFonts w:ascii="Times New Roman" w:hAnsi="Times New Roman"/>
          <w:szCs w:val="28"/>
        </w:rPr>
        <w:t>池宽的</w:t>
      </w:r>
      <w:r>
        <w:rPr>
          <w:rFonts w:ascii="Times New Roman" w:hAnsi="Times New Roman"/>
          <w:szCs w:val="28"/>
        </w:rPr>
        <w:t>3/4</w:t>
      </w:r>
      <w:r>
        <w:rPr>
          <w:rFonts w:ascii="Times New Roman" w:hAnsi="Times New Roman"/>
          <w:szCs w:val="28"/>
        </w:rPr>
        <w:t>。</w:t>
      </w:r>
    </w:p>
    <w:p w:rsidR="00FE7FA7" w:rsidRDefault="00994C6B">
      <w:pPr>
        <w:tabs>
          <w:tab w:val="left" w:pos="5310"/>
        </w:tabs>
        <w:spacing w:line="240" w:lineRule="auto"/>
        <w:ind w:firstLineChars="200" w:firstLine="420"/>
        <w:rPr>
          <w:rFonts w:ascii="Times New Roman" w:hAnsi="Times New Roman"/>
          <w:szCs w:val="28"/>
        </w:rPr>
      </w:pPr>
      <w:r>
        <w:rPr>
          <w:rFonts w:ascii="Times New Roman" w:hAnsi="Times New Roman"/>
          <w:szCs w:val="28"/>
        </w:rPr>
        <w:t>排水闸门设置三道，第</w:t>
      </w:r>
      <w:proofErr w:type="gramStart"/>
      <w:r>
        <w:rPr>
          <w:rFonts w:ascii="Times New Roman" w:hAnsi="Times New Roman"/>
          <w:szCs w:val="28"/>
        </w:rPr>
        <w:t>一道为拦鱼栅</w:t>
      </w:r>
      <w:proofErr w:type="gramEnd"/>
      <w:r>
        <w:rPr>
          <w:rFonts w:ascii="Times New Roman" w:hAnsi="Times New Roman"/>
          <w:szCs w:val="28"/>
        </w:rPr>
        <w:t>，第二道为</w:t>
      </w:r>
      <w:r>
        <w:rPr>
          <w:rFonts w:ascii="Times New Roman" w:hAnsi="Times New Roman" w:hint="eastAsia"/>
          <w:szCs w:val="28"/>
        </w:rPr>
        <w:t>底排水控制</w:t>
      </w:r>
      <w:r>
        <w:rPr>
          <w:rFonts w:ascii="Times New Roman" w:hAnsi="Times New Roman"/>
          <w:szCs w:val="28"/>
        </w:rPr>
        <w:t>闸，控制底部排水，第三道为水位控制闸。</w:t>
      </w:r>
    </w:p>
    <w:p w:rsidR="00FE7FA7" w:rsidRDefault="00994C6B">
      <w:pPr>
        <w:pStyle w:val="afff3"/>
        <w:spacing w:before="156" w:after="156"/>
      </w:pPr>
      <w:r>
        <w:rPr>
          <w:rFonts w:hint="eastAsia"/>
        </w:rPr>
        <w:t>注水量及流速</w:t>
      </w:r>
    </w:p>
    <w:p w:rsidR="00FE7FA7" w:rsidRDefault="00994C6B">
      <w:pPr>
        <w:tabs>
          <w:tab w:val="left" w:pos="5310"/>
        </w:tabs>
        <w:spacing w:line="240" w:lineRule="auto"/>
        <w:ind w:firstLineChars="200" w:firstLine="420"/>
        <w:rPr>
          <w:rFonts w:ascii="Times New Roman" w:hAnsi="Times New Roman"/>
          <w:szCs w:val="28"/>
        </w:rPr>
      </w:pPr>
      <w:proofErr w:type="gramStart"/>
      <w:r>
        <w:rPr>
          <w:rFonts w:ascii="Times New Roman" w:hAnsi="Times New Roman"/>
          <w:szCs w:val="28"/>
        </w:rPr>
        <w:t>每池注水量</w:t>
      </w:r>
      <w:proofErr w:type="gramEnd"/>
      <w:r>
        <w:rPr>
          <w:rFonts w:ascii="Times New Roman" w:hAnsi="Times New Roman"/>
          <w:szCs w:val="28"/>
        </w:rPr>
        <w:t>不低于</w:t>
      </w:r>
      <w:r>
        <w:rPr>
          <w:rFonts w:ascii="Times New Roman" w:hAnsi="Times New Roman"/>
          <w:szCs w:val="28"/>
        </w:rPr>
        <w:t>50</w:t>
      </w:r>
      <w:r>
        <w:rPr>
          <w:rFonts w:ascii="Times New Roman" w:hAnsi="Times New Roman" w:hint="eastAsia"/>
          <w:szCs w:val="28"/>
        </w:rPr>
        <w:t xml:space="preserve"> </w:t>
      </w:r>
      <w:r>
        <w:rPr>
          <w:rFonts w:ascii="Times New Roman" w:hAnsi="Times New Roman"/>
          <w:szCs w:val="28"/>
        </w:rPr>
        <w:t>L/s</w:t>
      </w:r>
      <w:r>
        <w:rPr>
          <w:rFonts w:ascii="Times New Roman" w:hAnsi="Times New Roman"/>
          <w:szCs w:val="28"/>
        </w:rPr>
        <w:t>，流速</w:t>
      </w:r>
      <w:r>
        <w:rPr>
          <w:rFonts w:ascii="Times New Roman" w:hAnsi="Times New Roman"/>
          <w:szCs w:val="28"/>
        </w:rPr>
        <w:t>0.02</w:t>
      </w:r>
      <w:r>
        <w:rPr>
          <w:rFonts w:ascii="Times New Roman" w:hAnsi="Times New Roman" w:hint="eastAsia"/>
          <w:szCs w:val="28"/>
        </w:rPr>
        <w:t xml:space="preserve"> </w:t>
      </w:r>
      <w:r>
        <w:rPr>
          <w:rFonts w:ascii="Times New Roman" w:hAnsi="Times New Roman"/>
          <w:szCs w:val="28"/>
        </w:rPr>
        <w:t>m/s</w:t>
      </w:r>
      <w:r>
        <w:rPr>
          <w:rFonts w:ascii="Times New Roman" w:hAnsi="Times New Roman"/>
          <w:szCs w:val="28"/>
        </w:rPr>
        <w:t>～</w:t>
      </w:r>
      <w:r>
        <w:rPr>
          <w:rFonts w:ascii="Times New Roman" w:hAnsi="Times New Roman"/>
          <w:szCs w:val="28"/>
        </w:rPr>
        <w:t>0.16</w:t>
      </w:r>
      <w:r>
        <w:rPr>
          <w:rFonts w:ascii="Times New Roman" w:hAnsi="Times New Roman" w:hint="eastAsia"/>
          <w:szCs w:val="28"/>
        </w:rPr>
        <w:t xml:space="preserve"> </w:t>
      </w:r>
      <w:r>
        <w:rPr>
          <w:rFonts w:ascii="Times New Roman" w:hAnsi="Times New Roman"/>
          <w:szCs w:val="28"/>
        </w:rPr>
        <w:t>m/s</w:t>
      </w:r>
      <w:r>
        <w:rPr>
          <w:rFonts w:ascii="Times New Roman" w:hAnsi="Times New Roman" w:hint="eastAsia"/>
          <w:szCs w:val="28"/>
        </w:rPr>
        <w:t>，</w:t>
      </w:r>
      <w:r>
        <w:rPr>
          <w:rFonts w:ascii="Times New Roman" w:hAnsi="Times New Roman"/>
          <w:szCs w:val="28"/>
        </w:rPr>
        <w:t>流水交换</w:t>
      </w:r>
      <w:r>
        <w:rPr>
          <w:rFonts w:ascii="Times New Roman" w:hAnsi="Times New Roman"/>
          <w:szCs w:val="28"/>
        </w:rPr>
        <w:t>1</w:t>
      </w:r>
      <w:r>
        <w:rPr>
          <w:rFonts w:ascii="Times New Roman" w:hAnsi="Times New Roman"/>
          <w:szCs w:val="28"/>
        </w:rPr>
        <w:t>次</w:t>
      </w:r>
      <w:r>
        <w:rPr>
          <w:rFonts w:ascii="Times New Roman" w:hAnsi="Times New Roman"/>
          <w:szCs w:val="28"/>
        </w:rPr>
        <w:t>/h—2</w:t>
      </w:r>
      <w:r>
        <w:rPr>
          <w:rFonts w:ascii="Times New Roman" w:hAnsi="Times New Roman"/>
          <w:szCs w:val="28"/>
        </w:rPr>
        <w:t>次</w:t>
      </w:r>
      <w:r>
        <w:rPr>
          <w:rFonts w:ascii="Times New Roman" w:hAnsi="Times New Roman"/>
          <w:szCs w:val="28"/>
        </w:rPr>
        <w:t>/h</w:t>
      </w:r>
      <w:r>
        <w:rPr>
          <w:rFonts w:ascii="Times New Roman" w:hAnsi="Times New Roman" w:hint="eastAsia"/>
          <w:szCs w:val="28"/>
        </w:rPr>
        <w:t>，排水处溶解氧量达</w:t>
      </w:r>
      <w:r>
        <w:rPr>
          <w:rFonts w:ascii="Times New Roman" w:hAnsi="Times New Roman" w:hint="eastAsia"/>
          <w:szCs w:val="28"/>
        </w:rPr>
        <w:t>5.5 mg/L</w:t>
      </w:r>
      <w:r>
        <w:rPr>
          <w:rFonts w:ascii="Times New Roman" w:hAnsi="Times New Roman" w:hint="eastAsia"/>
          <w:szCs w:val="28"/>
        </w:rPr>
        <w:t>以上为宜</w:t>
      </w:r>
      <w:r>
        <w:rPr>
          <w:rFonts w:ascii="Times New Roman" w:hAnsi="Times New Roman"/>
          <w:szCs w:val="28"/>
        </w:rPr>
        <w:t>。</w:t>
      </w:r>
    </w:p>
    <w:p w:rsidR="00FE7FA7" w:rsidRDefault="00994C6B">
      <w:pPr>
        <w:pStyle w:val="afff3"/>
        <w:spacing w:before="156" w:after="156"/>
      </w:pPr>
      <w:r>
        <w:rPr>
          <w:rFonts w:hint="eastAsia"/>
        </w:rPr>
        <w:t>鱼种放养</w:t>
      </w:r>
    </w:p>
    <w:p w:rsidR="00FE7FA7" w:rsidRDefault="00994C6B">
      <w:pPr>
        <w:pStyle w:val="afffffffff5"/>
        <w:rPr>
          <w:rFonts w:ascii="黑体" w:eastAsia="黑体"/>
          <w:szCs w:val="28"/>
        </w:rPr>
      </w:pPr>
      <w:r>
        <w:rPr>
          <w:rFonts w:ascii="黑体" w:eastAsia="黑体" w:hint="eastAsia"/>
          <w:szCs w:val="28"/>
        </w:rPr>
        <w:t>鱼种质量</w:t>
      </w:r>
    </w:p>
    <w:p w:rsidR="00FE7FA7" w:rsidRDefault="00994C6B">
      <w:pPr>
        <w:tabs>
          <w:tab w:val="left" w:pos="5310"/>
        </w:tabs>
        <w:spacing w:line="240" w:lineRule="auto"/>
        <w:ind w:firstLineChars="200" w:firstLine="420"/>
        <w:rPr>
          <w:rFonts w:ascii="Times New Roman" w:hAnsi="Times New Roman"/>
          <w:szCs w:val="28"/>
        </w:rPr>
      </w:pPr>
      <w:r>
        <w:rPr>
          <w:rFonts w:ascii="Times New Roman" w:hAnsi="Times New Roman" w:hint="eastAsia"/>
          <w:szCs w:val="28"/>
        </w:rPr>
        <w:t>鱼种应来源于具有鱼种生产许可证的企业，</w:t>
      </w:r>
      <w:r>
        <w:rPr>
          <w:rFonts w:ascii="Times New Roman" w:hAnsi="Times New Roman"/>
          <w:szCs w:val="28"/>
        </w:rPr>
        <w:t>规格整齐（</w:t>
      </w:r>
      <w:r>
        <w:rPr>
          <w:rFonts w:ascii="Times New Roman" w:hAnsi="Times New Roman"/>
          <w:szCs w:val="28"/>
        </w:rPr>
        <w:t>40</w:t>
      </w:r>
      <w:r>
        <w:rPr>
          <w:rFonts w:ascii="Times New Roman" w:hAnsi="Times New Roman" w:hint="eastAsia"/>
          <w:szCs w:val="28"/>
        </w:rPr>
        <w:t xml:space="preserve"> </w:t>
      </w:r>
      <w:r>
        <w:rPr>
          <w:rFonts w:ascii="Times New Roman" w:hAnsi="Times New Roman"/>
          <w:szCs w:val="28"/>
        </w:rPr>
        <w:t>g</w:t>
      </w:r>
      <w:r>
        <w:rPr>
          <w:rFonts w:ascii="Times New Roman" w:hAnsi="Times New Roman"/>
          <w:szCs w:val="28"/>
        </w:rPr>
        <w:t>～</w:t>
      </w:r>
      <w:r>
        <w:rPr>
          <w:rFonts w:ascii="Times New Roman" w:hAnsi="Times New Roman"/>
          <w:szCs w:val="28"/>
        </w:rPr>
        <w:t>150</w:t>
      </w:r>
      <w:r>
        <w:rPr>
          <w:rFonts w:ascii="Times New Roman" w:hAnsi="Times New Roman" w:hint="eastAsia"/>
          <w:szCs w:val="28"/>
        </w:rPr>
        <w:t xml:space="preserve"> </w:t>
      </w:r>
      <w:r>
        <w:rPr>
          <w:rFonts w:ascii="Times New Roman" w:hAnsi="Times New Roman"/>
          <w:szCs w:val="28"/>
        </w:rPr>
        <w:t>g</w:t>
      </w:r>
      <w:r>
        <w:rPr>
          <w:rFonts w:ascii="Times New Roman" w:hAnsi="Times New Roman"/>
          <w:szCs w:val="28"/>
        </w:rPr>
        <w:t>），体质健壮，体表完整、色泽鲜艳，</w:t>
      </w:r>
      <w:r>
        <w:rPr>
          <w:rFonts w:ascii="Times New Roman" w:hAnsi="Times New Roman" w:hint="eastAsia"/>
          <w:szCs w:val="28"/>
        </w:rPr>
        <w:t>反应敏捷，</w:t>
      </w:r>
      <w:r>
        <w:rPr>
          <w:rFonts w:ascii="Times New Roman" w:hAnsi="Times New Roman"/>
          <w:szCs w:val="28"/>
        </w:rPr>
        <w:t>无伤病、无畸形。</w:t>
      </w:r>
    </w:p>
    <w:p w:rsidR="00FE7FA7" w:rsidRDefault="00994C6B">
      <w:pPr>
        <w:pStyle w:val="afffffffff5"/>
        <w:rPr>
          <w:rFonts w:ascii="黑体" w:eastAsia="黑体"/>
          <w:szCs w:val="28"/>
        </w:rPr>
      </w:pPr>
      <w:r>
        <w:rPr>
          <w:rFonts w:ascii="黑体" w:eastAsia="黑体" w:hint="eastAsia"/>
          <w:szCs w:val="28"/>
        </w:rPr>
        <w:t>放养密度</w:t>
      </w:r>
    </w:p>
    <w:p w:rsidR="00FE7FA7" w:rsidRDefault="00994C6B">
      <w:pPr>
        <w:tabs>
          <w:tab w:val="left" w:pos="5310"/>
        </w:tabs>
        <w:spacing w:line="240" w:lineRule="auto"/>
        <w:ind w:firstLineChars="200" w:firstLine="420"/>
        <w:rPr>
          <w:rFonts w:ascii="Times New Roman" w:hAnsi="Times New Roman"/>
          <w:szCs w:val="28"/>
        </w:rPr>
      </w:pPr>
      <w:r>
        <w:rPr>
          <w:rFonts w:ascii="Times New Roman" w:hAnsi="Times New Roman"/>
          <w:szCs w:val="28"/>
        </w:rPr>
        <w:t>放养密度和所需注水量</w:t>
      </w:r>
      <w:r>
        <w:rPr>
          <w:rFonts w:ascii="Times New Roman" w:hAnsi="Times New Roman" w:hint="eastAsia"/>
          <w:szCs w:val="28"/>
        </w:rPr>
        <w:t>如</w:t>
      </w:r>
      <w:r>
        <w:rPr>
          <w:rFonts w:ascii="Times New Roman" w:hAnsi="Times New Roman"/>
          <w:szCs w:val="28"/>
        </w:rPr>
        <w:t>表</w:t>
      </w:r>
      <w:r>
        <w:rPr>
          <w:rFonts w:ascii="Times New Roman" w:hAnsi="Times New Roman"/>
          <w:szCs w:val="28"/>
        </w:rPr>
        <w:t>6</w:t>
      </w:r>
      <w:r>
        <w:rPr>
          <w:rFonts w:ascii="Times New Roman" w:hAnsi="Times New Roman" w:hint="eastAsia"/>
          <w:szCs w:val="28"/>
        </w:rPr>
        <w:t>所示</w:t>
      </w:r>
      <w:r>
        <w:rPr>
          <w:rFonts w:ascii="Times New Roman" w:hAnsi="Times New Roman"/>
          <w:szCs w:val="28"/>
        </w:rPr>
        <w:t>。</w:t>
      </w:r>
    </w:p>
    <w:p w:rsidR="00FE7FA7" w:rsidRDefault="00994C6B">
      <w:pPr>
        <w:pStyle w:val="afff3"/>
        <w:spacing w:before="156" w:after="156"/>
      </w:pPr>
      <w:r>
        <w:rPr>
          <w:rFonts w:hint="eastAsia"/>
        </w:rPr>
        <w:t>饲养管理</w:t>
      </w:r>
    </w:p>
    <w:p w:rsidR="00FE7FA7" w:rsidRDefault="00994C6B">
      <w:pPr>
        <w:pStyle w:val="afffffffff5"/>
        <w:rPr>
          <w:rFonts w:ascii="黑体" w:eastAsia="黑体"/>
          <w:szCs w:val="28"/>
        </w:rPr>
      </w:pPr>
      <w:r>
        <w:rPr>
          <w:rFonts w:ascii="黑体" w:eastAsia="黑体" w:hint="eastAsia"/>
          <w:szCs w:val="28"/>
        </w:rPr>
        <w:t>投饲</w:t>
      </w:r>
    </w:p>
    <w:p w:rsidR="00FE7FA7" w:rsidRDefault="00994C6B">
      <w:pPr>
        <w:tabs>
          <w:tab w:val="left" w:pos="5310"/>
        </w:tabs>
        <w:spacing w:line="240" w:lineRule="auto"/>
        <w:ind w:firstLineChars="200" w:firstLine="420"/>
        <w:rPr>
          <w:rFonts w:ascii="Times New Roman" w:hAnsi="Times New Roman"/>
          <w:szCs w:val="28"/>
        </w:rPr>
      </w:pPr>
      <w:r>
        <w:rPr>
          <w:rFonts w:ascii="Times New Roman" w:hAnsi="Times New Roman"/>
          <w:szCs w:val="28"/>
        </w:rPr>
        <w:t>饲料质量应符合</w:t>
      </w:r>
      <w:r>
        <w:rPr>
          <w:rFonts w:ascii="Times New Roman" w:hAnsi="Times New Roman"/>
          <w:szCs w:val="28"/>
        </w:rPr>
        <w:t>5.2.3.1</w:t>
      </w:r>
      <w:r>
        <w:rPr>
          <w:rFonts w:ascii="Times New Roman" w:hAnsi="Times New Roman"/>
          <w:szCs w:val="28"/>
        </w:rPr>
        <w:t>的规</w:t>
      </w:r>
      <w:r>
        <w:rPr>
          <w:rFonts w:ascii="Times New Roman" w:hAnsi="Times New Roman"/>
          <w:szCs w:val="28"/>
        </w:rPr>
        <w:t>定。投喂全价配合饲料。日</w:t>
      </w:r>
      <w:r>
        <w:rPr>
          <w:rFonts w:ascii="Times New Roman" w:hAnsi="Times New Roman"/>
          <w:szCs w:val="28"/>
        </w:rPr>
        <w:t>投饵</w:t>
      </w:r>
      <w:r>
        <w:rPr>
          <w:rFonts w:ascii="Times New Roman" w:hAnsi="Times New Roman" w:hint="eastAsia"/>
          <w:szCs w:val="28"/>
        </w:rPr>
        <w:t>二</w:t>
      </w:r>
      <w:r>
        <w:rPr>
          <w:rFonts w:ascii="Times New Roman" w:hAnsi="Times New Roman"/>
          <w:szCs w:val="28"/>
        </w:rPr>
        <w:t>次，上、下午各一次。日</w:t>
      </w:r>
      <w:proofErr w:type="gramStart"/>
      <w:r>
        <w:rPr>
          <w:rFonts w:ascii="Times New Roman" w:hAnsi="Times New Roman"/>
          <w:szCs w:val="28"/>
        </w:rPr>
        <w:t>投喂率</w:t>
      </w:r>
      <w:r>
        <w:rPr>
          <w:rFonts w:ascii="Times New Roman" w:hAnsi="Times New Roman" w:hint="eastAsia"/>
          <w:szCs w:val="28"/>
        </w:rPr>
        <w:t>如</w:t>
      </w:r>
      <w:proofErr w:type="gramEnd"/>
      <w:r>
        <w:rPr>
          <w:rFonts w:ascii="Times New Roman" w:hAnsi="Times New Roman"/>
          <w:szCs w:val="28"/>
        </w:rPr>
        <w:t>表</w:t>
      </w:r>
      <w:r>
        <w:rPr>
          <w:rFonts w:ascii="Times New Roman" w:hAnsi="Times New Roman"/>
          <w:szCs w:val="28"/>
        </w:rPr>
        <w:t>7</w:t>
      </w:r>
      <w:r>
        <w:rPr>
          <w:rFonts w:ascii="Times New Roman" w:hAnsi="Times New Roman" w:hint="eastAsia"/>
          <w:szCs w:val="28"/>
        </w:rPr>
        <w:t>所示</w:t>
      </w:r>
      <w:r>
        <w:rPr>
          <w:rFonts w:ascii="Times New Roman" w:hAnsi="Times New Roman"/>
          <w:szCs w:val="28"/>
        </w:rPr>
        <w:t>。</w:t>
      </w:r>
    </w:p>
    <w:p w:rsidR="00FE7FA7" w:rsidRDefault="00994C6B">
      <w:pPr>
        <w:pStyle w:val="afffffffff5"/>
        <w:rPr>
          <w:rFonts w:ascii="黑体" w:eastAsia="黑体"/>
          <w:szCs w:val="28"/>
        </w:rPr>
      </w:pPr>
      <w:r>
        <w:rPr>
          <w:rFonts w:ascii="黑体" w:eastAsia="黑体" w:hint="eastAsia"/>
          <w:szCs w:val="28"/>
        </w:rPr>
        <w:t>水质管理</w:t>
      </w:r>
    </w:p>
    <w:p w:rsidR="00FE7FA7" w:rsidRDefault="00994C6B">
      <w:pPr>
        <w:tabs>
          <w:tab w:val="left" w:pos="5310"/>
        </w:tabs>
        <w:spacing w:line="240" w:lineRule="auto"/>
        <w:ind w:firstLineChars="200" w:firstLine="420"/>
        <w:rPr>
          <w:rFonts w:ascii="Times New Roman" w:hAnsi="Times New Roman"/>
          <w:szCs w:val="28"/>
        </w:rPr>
      </w:pPr>
      <w:r>
        <w:rPr>
          <w:rFonts w:ascii="Times New Roman" w:hAnsi="Times New Roman"/>
          <w:szCs w:val="28"/>
        </w:rPr>
        <w:t>饲养的适宜水温</w:t>
      </w:r>
      <w:r>
        <w:rPr>
          <w:rFonts w:ascii="Times New Roman" w:hAnsi="Times New Roman" w:hint="eastAsia"/>
          <w:szCs w:val="28"/>
        </w:rPr>
        <w:t xml:space="preserve">4 </w:t>
      </w:r>
      <w:r>
        <w:rPr>
          <w:rFonts w:ascii="Times New Roman" w:hAnsi="Times New Roman"/>
          <w:szCs w:val="28"/>
        </w:rPr>
        <w:t>℃</w:t>
      </w:r>
      <w:r>
        <w:rPr>
          <w:rFonts w:ascii="Times New Roman" w:hAnsi="Times New Roman"/>
          <w:szCs w:val="28"/>
        </w:rPr>
        <w:t>～</w:t>
      </w:r>
      <w:r>
        <w:rPr>
          <w:rFonts w:ascii="Times New Roman" w:hAnsi="Times New Roman"/>
          <w:szCs w:val="28"/>
        </w:rPr>
        <w:t>2</w:t>
      </w:r>
      <w:r>
        <w:rPr>
          <w:rFonts w:ascii="Times New Roman" w:hAnsi="Times New Roman" w:hint="eastAsia"/>
          <w:szCs w:val="28"/>
        </w:rPr>
        <w:t>3</w:t>
      </w:r>
      <w:r>
        <w:rPr>
          <w:rFonts w:ascii="Times New Roman" w:hAnsi="Times New Roman"/>
          <w:szCs w:val="28"/>
        </w:rPr>
        <w:t>℃</w:t>
      </w:r>
      <w:r>
        <w:rPr>
          <w:rFonts w:ascii="Times New Roman" w:hAnsi="Times New Roman"/>
          <w:szCs w:val="28"/>
        </w:rPr>
        <w:t>，</w:t>
      </w:r>
      <w:proofErr w:type="gramStart"/>
      <w:r>
        <w:rPr>
          <w:rFonts w:ascii="Times New Roman" w:hAnsi="Times New Roman"/>
          <w:szCs w:val="28"/>
        </w:rPr>
        <w:t>最</w:t>
      </w:r>
      <w:proofErr w:type="gramEnd"/>
      <w:r>
        <w:rPr>
          <w:rFonts w:ascii="Times New Roman" w:hAnsi="Times New Roman"/>
          <w:szCs w:val="28"/>
        </w:rPr>
        <w:t>适水温</w:t>
      </w:r>
      <w:r>
        <w:rPr>
          <w:rFonts w:ascii="Times New Roman" w:hAnsi="Times New Roman" w:hint="eastAsia"/>
          <w:szCs w:val="28"/>
        </w:rPr>
        <w:t>8</w:t>
      </w:r>
      <w:r>
        <w:rPr>
          <w:rFonts w:ascii="Times New Roman" w:hAnsi="Times New Roman"/>
          <w:szCs w:val="28"/>
        </w:rPr>
        <w:t>℃</w:t>
      </w:r>
      <w:r>
        <w:rPr>
          <w:rFonts w:ascii="Times New Roman" w:hAnsi="Times New Roman"/>
          <w:szCs w:val="28"/>
        </w:rPr>
        <w:t>～</w:t>
      </w:r>
      <w:r>
        <w:rPr>
          <w:rFonts w:ascii="Times New Roman" w:hAnsi="Times New Roman"/>
          <w:szCs w:val="28"/>
        </w:rPr>
        <w:t>18℃</w:t>
      </w:r>
      <w:r>
        <w:rPr>
          <w:rFonts w:ascii="Times New Roman" w:hAnsi="Times New Roman"/>
          <w:szCs w:val="28"/>
        </w:rPr>
        <w:t>。</w:t>
      </w:r>
    </w:p>
    <w:p w:rsidR="00FE7FA7" w:rsidRDefault="00994C6B">
      <w:pPr>
        <w:tabs>
          <w:tab w:val="left" w:pos="5310"/>
        </w:tabs>
        <w:spacing w:line="240" w:lineRule="auto"/>
        <w:ind w:firstLineChars="200" w:firstLine="420"/>
        <w:rPr>
          <w:rFonts w:ascii="Times New Roman" w:hAnsi="Times New Roman"/>
          <w:szCs w:val="28"/>
        </w:rPr>
      </w:pPr>
      <w:r>
        <w:rPr>
          <w:rFonts w:ascii="Times New Roman" w:hAnsi="Times New Roman" w:hint="eastAsia"/>
          <w:szCs w:val="28"/>
        </w:rPr>
        <w:t>当鱼池排水处溶解氧低于</w:t>
      </w:r>
      <w:r>
        <w:rPr>
          <w:rFonts w:ascii="Times New Roman" w:hAnsi="Times New Roman"/>
          <w:szCs w:val="28"/>
        </w:rPr>
        <w:t>5</w:t>
      </w:r>
      <w:r>
        <w:rPr>
          <w:rFonts w:ascii="Times New Roman" w:hAnsi="Times New Roman" w:hint="eastAsia"/>
          <w:szCs w:val="28"/>
        </w:rPr>
        <w:t xml:space="preserve">.5 </w:t>
      </w:r>
      <w:r>
        <w:rPr>
          <w:rFonts w:ascii="Times New Roman" w:hAnsi="Times New Roman"/>
          <w:szCs w:val="28"/>
        </w:rPr>
        <w:t>mg/L</w:t>
      </w:r>
      <w:r>
        <w:rPr>
          <w:rFonts w:ascii="Times New Roman" w:hAnsi="Times New Roman" w:hint="eastAsia"/>
          <w:szCs w:val="28"/>
        </w:rPr>
        <w:t>时</w:t>
      </w:r>
      <w:r>
        <w:rPr>
          <w:rFonts w:ascii="Times New Roman" w:hAnsi="Times New Roman"/>
          <w:szCs w:val="28"/>
        </w:rPr>
        <w:t>，</w:t>
      </w:r>
      <w:r>
        <w:rPr>
          <w:rFonts w:ascii="Times New Roman" w:hAnsi="Times New Roman" w:hint="eastAsia"/>
          <w:szCs w:val="28"/>
        </w:rPr>
        <w:t>减少载鱼量、增加供水量或采取增氧措施。</w:t>
      </w:r>
    </w:p>
    <w:p w:rsidR="00FE7FA7" w:rsidRDefault="00994C6B">
      <w:pPr>
        <w:tabs>
          <w:tab w:val="left" w:pos="5310"/>
        </w:tabs>
        <w:spacing w:line="240" w:lineRule="auto"/>
        <w:ind w:firstLineChars="200" w:firstLine="420"/>
        <w:rPr>
          <w:rFonts w:ascii="Times New Roman" w:hAnsi="Times New Roman"/>
          <w:szCs w:val="28"/>
        </w:rPr>
      </w:pPr>
      <w:r>
        <w:rPr>
          <w:rFonts w:ascii="Times New Roman" w:hAnsi="Times New Roman"/>
          <w:szCs w:val="28"/>
        </w:rPr>
        <w:t>鱼池需</w:t>
      </w:r>
      <w:r>
        <w:rPr>
          <w:rFonts w:ascii="Times New Roman" w:hAnsi="Times New Roman"/>
          <w:szCs w:val="28"/>
        </w:rPr>
        <w:t>建排污系统，</w:t>
      </w:r>
      <w:r>
        <w:rPr>
          <w:rFonts w:ascii="Times New Roman" w:hAnsi="Times New Roman" w:hint="eastAsia"/>
          <w:szCs w:val="28"/>
        </w:rPr>
        <w:t>定期清池，</w:t>
      </w:r>
      <w:r>
        <w:rPr>
          <w:rFonts w:ascii="Times New Roman" w:hAnsi="Times New Roman"/>
          <w:szCs w:val="28"/>
        </w:rPr>
        <w:t>控制水质</w:t>
      </w:r>
      <w:r>
        <w:rPr>
          <w:rFonts w:ascii="Times New Roman" w:hAnsi="Times New Roman" w:hint="eastAsia"/>
          <w:szCs w:val="28"/>
        </w:rPr>
        <w:t>，保持鱼池清洁</w:t>
      </w:r>
      <w:r>
        <w:rPr>
          <w:rFonts w:ascii="Times New Roman" w:hAnsi="Times New Roman"/>
          <w:szCs w:val="28"/>
        </w:rPr>
        <w:t>。</w:t>
      </w:r>
    </w:p>
    <w:p w:rsidR="00FE7FA7" w:rsidRDefault="00FE7FA7">
      <w:pPr>
        <w:tabs>
          <w:tab w:val="left" w:pos="5310"/>
        </w:tabs>
        <w:spacing w:line="240" w:lineRule="auto"/>
        <w:ind w:firstLineChars="200" w:firstLine="420"/>
        <w:rPr>
          <w:rFonts w:ascii="Times New Roman" w:hAnsi="Times New Roman"/>
          <w:szCs w:val="28"/>
        </w:rPr>
      </w:pPr>
    </w:p>
    <w:p w:rsidR="00FE7FA7" w:rsidRDefault="00FE7FA7">
      <w:pPr>
        <w:tabs>
          <w:tab w:val="left" w:pos="5310"/>
        </w:tabs>
        <w:ind w:firstLine="570"/>
        <w:jc w:val="center"/>
        <w:rPr>
          <w:rFonts w:ascii="Times New Roman" w:eastAsia="黑体" w:hAnsi="Times New Roman"/>
          <w:szCs w:val="28"/>
        </w:rPr>
      </w:pPr>
      <w:bookmarkStart w:id="77" w:name="OLE_LINK58"/>
    </w:p>
    <w:p w:rsidR="00FE7FA7" w:rsidRDefault="00FE7FA7">
      <w:pPr>
        <w:tabs>
          <w:tab w:val="left" w:pos="5310"/>
        </w:tabs>
        <w:ind w:firstLine="570"/>
        <w:jc w:val="center"/>
        <w:rPr>
          <w:rFonts w:ascii="Times New Roman" w:eastAsia="黑体" w:hAnsi="Times New Roman"/>
          <w:szCs w:val="28"/>
        </w:rPr>
      </w:pPr>
    </w:p>
    <w:p w:rsidR="00FE7FA7" w:rsidRDefault="00FE7FA7">
      <w:pPr>
        <w:tabs>
          <w:tab w:val="left" w:pos="5310"/>
        </w:tabs>
        <w:ind w:firstLine="570"/>
        <w:jc w:val="center"/>
        <w:rPr>
          <w:rFonts w:ascii="Times New Roman" w:eastAsia="黑体" w:hAnsi="Times New Roman"/>
          <w:szCs w:val="28"/>
        </w:rPr>
      </w:pPr>
    </w:p>
    <w:p w:rsidR="00FE7FA7" w:rsidRDefault="00FE7FA7">
      <w:pPr>
        <w:tabs>
          <w:tab w:val="left" w:pos="5310"/>
        </w:tabs>
        <w:ind w:firstLine="570"/>
        <w:jc w:val="center"/>
        <w:rPr>
          <w:rFonts w:ascii="Times New Roman" w:eastAsia="黑体" w:hAnsi="Times New Roman"/>
          <w:szCs w:val="28"/>
        </w:rPr>
      </w:pPr>
    </w:p>
    <w:p w:rsidR="00FE7FA7" w:rsidRDefault="00FE7FA7">
      <w:pPr>
        <w:tabs>
          <w:tab w:val="left" w:pos="5310"/>
        </w:tabs>
        <w:ind w:firstLine="570"/>
        <w:jc w:val="center"/>
        <w:rPr>
          <w:rFonts w:ascii="Times New Roman" w:eastAsia="黑体" w:hAnsi="Times New Roman"/>
          <w:szCs w:val="28"/>
        </w:rPr>
      </w:pPr>
    </w:p>
    <w:p w:rsidR="00FE7FA7" w:rsidRDefault="00FE7FA7">
      <w:pPr>
        <w:tabs>
          <w:tab w:val="left" w:pos="5310"/>
        </w:tabs>
        <w:rPr>
          <w:rFonts w:ascii="Times New Roman" w:eastAsia="黑体" w:hAnsi="Times New Roman"/>
          <w:szCs w:val="28"/>
        </w:rPr>
      </w:pPr>
    </w:p>
    <w:p w:rsidR="00FE7FA7" w:rsidRDefault="00FE7FA7">
      <w:pPr>
        <w:tabs>
          <w:tab w:val="left" w:pos="5310"/>
        </w:tabs>
        <w:ind w:firstLine="570"/>
        <w:jc w:val="center"/>
        <w:rPr>
          <w:rFonts w:ascii="Times New Roman" w:eastAsia="黑体" w:hAnsi="Times New Roman"/>
          <w:szCs w:val="28"/>
        </w:rPr>
      </w:pPr>
    </w:p>
    <w:p w:rsidR="00FE7FA7" w:rsidRDefault="00994C6B">
      <w:pPr>
        <w:tabs>
          <w:tab w:val="left" w:pos="5310"/>
        </w:tabs>
        <w:ind w:firstLine="570"/>
        <w:jc w:val="center"/>
        <w:rPr>
          <w:rFonts w:ascii="Times New Roman" w:eastAsia="黑体" w:hAnsi="Times New Roman"/>
          <w:szCs w:val="28"/>
        </w:rPr>
      </w:pPr>
      <w:r>
        <w:rPr>
          <w:rFonts w:ascii="Times New Roman" w:eastAsia="黑体" w:hAnsi="Times New Roman"/>
          <w:szCs w:val="28"/>
        </w:rPr>
        <w:lastRenderedPageBreak/>
        <w:t>表</w:t>
      </w:r>
      <w:r>
        <w:rPr>
          <w:rFonts w:ascii="Times New Roman" w:eastAsia="黑体" w:hAnsi="Times New Roman"/>
          <w:szCs w:val="28"/>
        </w:rPr>
        <w:t xml:space="preserve">6 </w:t>
      </w:r>
      <w:r>
        <w:rPr>
          <w:rFonts w:ascii="Times New Roman" w:eastAsia="黑体" w:hAnsi="Times New Roman"/>
          <w:szCs w:val="28"/>
        </w:rPr>
        <w:t>每饲养</w:t>
      </w:r>
      <w:r>
        <w:rPr>
          <w:rFonts w:ascii="Times New Roman" w:eastAsia="黑体" w:hAnsi="Times New Roman"/>
          <w:szCs w:val="28"/>
        </w:rPr>
        <w:t>10</w:t>
      </w:r>
      <w:r>
        <w:rPr>
          <w:rFonts w:ascii="Times New Roman" w:eastAsia="黑体" w:hAnsi="Times New Roman"/>
          <w:szCs w:val="28"/>
        </w:rPr>
        <w:t>万尾虹鳟所需注水量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1216"/>
        <w:gridCol w:w="1219"/>
        <w:gridCol w:w="1217"/>
        <w:gridCol w:w="1218"/>
        <w:gridCol w:w="1218"/>
        <w:gridCol w:w="1218"/>
      </w:tblGrid>
      <w:tr w:rsidR="00FE7FA7">
        <w:trPr>
          <w:jc w:val="center"/>
        </w:trPr>
        <w:tc>
          <w:tcPr>
            <w:tcW w:w="1216" w:type="dxa"/>
            <w:vMerge w:val="restart"/>
          </w:tcPr>
          <w:p w:rsidR="00FE7FA7" w:rsidRDefault="00994C6B">
            <w:pPr>
              <w:tabs>
                <w:tab w:val="left" w:pos="5310"/>
              </w:tabs>
              <w:jc w:val="center"/>
              <w:rPr>
                <w:rFonts w:ascii="宋体"/>
                <w:sz w:val="18"/>
                <w:szCs w:val="18"/>
              </w:rPr>
            </w:pPr>
            <w:r>
              <w:rPr>
                <w:rFonts w:ascii="宋体" w:hint="eastAsia"/>
                <w:sz w:val="18"/>
                <w:szCs w:val="18"/>
              </w:rPr>
              <w:t>规格</w:t>
            </w:r>
          </w:p>
          <w:p w:rsidR="00FE7FA7" w:rsidRDefault="00994C6B">
            <w:pPr>
              <w:tabs>
                <w:tab w:val="left" w:pos="5310"/>
              </w:tabs>
              <w:jc w:val="center"/>
              <w:rPr>
                <w:rFonts w:ascii="宋体"/>
                <w:sz w:val="18"/>
                <w:szCs w:val="18"/>
              </w:rPr>
            </w:pPr>
            <w:r>
              <w:rPr>
                <w:rFonts w:ascii="宋体" w:hint="eastAsia"/>
                <w:sz w:val="18"/>
                <w:szCs w:val="18"/>
              </w:rPr>
              <w:t>（</w:t>
            </w:r>
            <w:r>
              <w:rPr>
                <w:rFonts w:ascii="宋体" w:hint="eastAsia"/>
                <w:sz w:val="18"/>
                <w:szCs w:val="18"/>
              </w:rPr>
              <w:t>g</w:t>
            </w:r>
            <w:r>
              <w:rPr>
                <w:rFonts w:ascii="宋体" w:hint="eastAsia"/>
                <w:sz w:val="18"/>
                <w:szCs w:val="18"/>
              </w:rPr>
              <w:t>）</w:t>
            </w:r>
          </w:p>
        </w:tc>
        <w:tc>
          <w:tcPr>
            <w:tcW w:w="1216" w:type="dxa"/>
            <w:tcBorders>
              <w:bottom w:val="nil"/>
            </w:tcBorders>
          </w:tcPr>
          <w:p w:rsidR="00FE7FA7" w:rsidRDefault="00994C6B">
            <w:pPr>
              <w:tabs>
                <w:tab w:val="left" w:pos="5310"/>
              </w:tabs>
              <w:jc w:val="center"/>
              <w:rPr>
                <w:rFonts w:ascii="宋体"/>
                <w:sz w:val="18"/>
                <w:szCs w:val="18"/>
              </w:rPr>
            </w:pPr>
            <w:r>
              <w:rPr>
                <w:rFonts w:ascii="宋体" w:hint="eastAsia"/>
                <w:sz w:val="18"/>
                <w:szCs w:val="18"/>
              </w:rPr>
              <w:t>池塘面积</w:t>
            </w:r>
          </w:p>
          <w:p w:rsidR="00FE7FA7" w:rsidRDefault="00994C6B">
            <w:pPr>
              <w:tabs>
                <w:tab w:val="left" w:pos="5310"/>
              </w:tabs>
              <w:jc w:val="center"/>
              <w:rPr>
                <w:rFonts w:ascii="宋体"/>
                <w:sz w:val="18"/>
                <w:szCs w:val="18"/>
              </w:rPr>
            </w:pPr>
            <w:r>
              <w:rPr>
                <w:rFonts w:ascii="宋体" w:hint="eastAsia"/>
                <w:sz w:val="18"/>
                <w:szCs w:val="18"/>
              </w:rPr>
              <w:t>（</w:t>
            </w:r>
            <w:r>
              <w:rPr>
                <w:rFonts w:ascii="宋体" w:hint="eastAsia"/>
                <w:sz w:val="18"/>
                <w:szCs w:val="18"/>
              </w:rPr>
              <w:t>m</w:t>
            </w:r>
            <w:r>
              <w:rPr>
                <w:rFonts w:ascii="宋体" w:hint="eastAsia"/>
                <w:sz w:val="18"/>
                <w:szCs w:val="18"/>
                <w:vertAlign w:val="superscript"/>
              </w:rPr>
              <w:t>2</w:t>
            </w:r>
            <w:r>
              <w:rPr>
                <w:rFonts w:ascii="宋体" w:hint="eastAsia"/>
                <w:sz w:val="18"/>
                <w:szCs w:val="18"/>
              </w:rPr>
              <w:t>）</w:t>
            </w:r>
          </w:p>
        </w:tc>
        <w:tc>
          <w:tcPr>
            <w:tcW w:w="1219" w:type="dxa"/>
            <w:tcBorders>
              <w:bottom w:val="nil"/>
            </w:tcBorders>
          </w:tcPr>
          <w:p w:rsidR="00FE7FA7" w:rsidRDefault="00994C6B">
            <w:pPr>
              <w:tabs>
                <w:tab w:val="left" w:pos="5310"/>
              </w:tabs>
              <w:jc w:val="center"/>
              <w:rPr>
                <w:rFonts w:ascii="宋体"/>
                <w:sz w:val="18"/>
                <w:szCs w:val="18"/>
              </w:rPr>
            </w:pPr>
            <w:r>
              <w:rPr>
                <w:rFonts w:ascii="宋体" w:hint="eastAsia"/>
                <w:sz w:val="18"/>
                <w:szCs w:val="18"/>
              </w:rPr>
              <w:t>放养密度</w:t>
            </w:r>
          </w:p>
          <w:p w:rsidR="00FE7FA7" w:rsidRDefault="00994C6B">
            <w:pPr>
              <w:tabs>
                <w:tab w:val="left" w:pos="5310"/>
              </w:tabs>
              <w:jc w:val="center"/>
              <w:rPr>
                <w:rFonts w:ascii="宋体"/>
                <w:sz w:val="18"/>
                <w:szCs w:val="18"/>
              </w:rPr>
            </w:pPr>
            <w:r>
              <w:rPr>
                <w:rFonts w:ascii="宋体" w:hint="eastAsia"/>
                <w:sz w:val="18"/>
                <w:szCs w:val="18"/>
              </w:rPr>
              <w:t>（尾</w:t>
            </w:r>
            <w:r>
              <w:rPr>
                <w:rFonts w:ascii="宋体" w:hint="eastAsia"/>
                <w:sz w:val="18"/>
                <w:szCs w:val="18"/>
              </w:rPr>
              <w:t>/m</w:t>
            </w:r>
            <w:r>
              <w:rPr>
                <w:rFonts w:ascii="宋体" w:hint="eastAsia"/>
                <w:sz w:val="18"/>
                <w:szCs w:val="18"/>
                <w:vertAlign w:val="superscript"/>
              </w:rPr>
              <w:t>2</w:t>
            </w:r>
            <w:r>
              <w:rPr>
                <w:rFonts w:ascii="宋体" w:hint="eastAsia"/>
                <w:sz w:val="18"/>
                <w:szCs w:val="18"/>
              </w:rPr>
              <w:t>）</w:t>
            </w:r>
          </w:p>
        </w:tc>
        <w:tc>
          <w:tcPr>
            <w:tcW w:w="4871" w:type="dxa"/>
            <w:gridSpan w:val="4"/>
          </w:tcPr>
          <w:p w:rsidR="00FE7FA7" w:rsidRDefault="00994C6B">
            <w:pPr>
              <w:tabs>
                <w:tab w:val="left" w:pos="5310"/>
              </w:tabs>
              <w:jc w:val="center"/>
              <w:rPr>
                <w:rFonts w:ascii="宋体"/>
                <w:sz w:val="18"/>
                <w:szCs w:val="18"/>
              </w:rPr>
            </w:pPr>
            <w:r>
              <w:rPr>
                <w:rFonts w:ascii="宋体" w:hint="eastAsia"/>
                <w:sz w:val="18"/>
                <w:szCs w:val="18"/>
              </w:rPr>
              <w:t>注水量（</w:t>
            </w:r>
            <w:r>
              <w:rPr>
                <w:rFonts w:ascii="宋体" w:hint="eastAsia"/>
                <w:sz w:val="18"/>
                <w:szCs w:val="18"/>
              </w:rPr>
              <w:t>L/S</w:t>
            </w:r>
            <w:r>
              <w:rPr>
                <w:rFonts w:ascii="宋体" w:hint="eastAsia"/>
                <w:sz w:val="18"/>
                <w:szCs w:val="18"/>
              </w:rPr>
              <w:t>）</w:t>
            </w:r>
          </w:p>
        </w:tc>
      </w:tr>
      <w:tr w:rsidR="00FE7FA7">
        <w:trPr>
          <w:jc w:val="center"/>
        </w:trPr>
        <w:tc>
          <w:tcPr>
            <w:tcW w:w="1216" w:type="dxa"/>
            <w:vMerge/>
          </w:tcPr>
          <w:p w:rsidR="00FE7FA7" w:rsidRDefault="00FE7FA7">
            <w:pPr>
              <w:tabs>
                <w:tab w:val="left" w:pos="5310"/>
              </w:tabs>
              <w:ind w:firstLine="360"/>
              <w:rPr>
                <w:rFonts w:ascii="宋体"/>
                <w:sz w:val="18"/>
                <w:szCs w:val="18"/>
              </w:rPr>
            </w:pPr>
          </w:p>
        </w:tc>
        <w:tc>
          <w:tcPr>
            <w:tcW w:w="1216" w:type="dxa"/>
            <w:tcBorders>
              <w:top w:val="nil"/>
            </w:tcBorders>
          </w:tcPr>
          <w:p w:rsidR="00FE7FA7" w:rsidRDefault="00FE7FA7">
            <w:pPr>
              <w:tabs>
                <w:tab w:val="left" w:pos="5310"/>
              </w:tabs>
              <w:rPr>
                <w:rFonts w:ascii="宋体"/>
                <w:sz w:val="18"/>
                <w:szCs w:val="18"/>
              </w:rPr>
            </w:pPr>
          </w:p>
        </w:tc>
        <w:tc>
          <w:tcPr>
            <w:tcW w:w="1219" w:type="dxa"/>
            <w:tcBorders>
              <w:top w:val="nil"/>
            </w:tcBorders>
          </w:tcPr>
          <w:p w:rsidR="00FE7FA7" w:rsidRDefault="00FE7FA7">
            <w:pPr>
              <w:tabs>
                <w:tab w:val="left" w:pos="5310"/>
              </w:tabs>
              <w:ind w:firstLine="360"/>
              <w:rPr>
                <w:rFonts w:ascii="宋体"/>
                <w:sz w:val="18"/>
                <w:szCs w:val="18"/>
              </w:rPr>
            </w:pPr>
          </w:p>
        </w:tc>
        <w:tc>
          <w:tcPr>
            <w:tcW w:w="1217" w:type="dxa"/>
          </w:tcPr>
          <w:p w:rsidR="00FE7FA7" w:rsidRDefault="00994C6B">
            <w:pPr>
              <w:tabs>
                <w:tab w:val="left" w:pos="5310"/>
              </w:tabs>
              <w:jc w:val="center"/>
              <w:rPr>
                <w:rFonts w:ascii="宋体"/>
                <w:sz w:val="18"/>
                <w:szCs w:val="18"/>
              </w:rPr>
            </w:pPr>
            <w:r>
              <w:rPr>
                <w:rFonts w:ascii="宋体" w:hAnsi="宋体" w:hint="eastAsia"/>
                <w:sz w:val="18"/>
                <w:szCs w:val="18"/>
              </w:rPr>
              <w:t>5</w:t>
            </w:r>
            <w:r>
              <w:rPr>
                <w:rFonts w:ascii="宋体" w:hAnsi="宋体" w:hint="eastAsia"/>
                <w:sz w:val="18"/>
                <w:szCs w:val="18"/>
              </w:rPr>
              <w:t>℃</w:t>
            </w:r>
          </w:p>
        </w:tc>
        <w:tc>
          <w:tcPr>
            <w:tcW w:w="1218" w:type="dxa"/>
          </w:tcPr>
          <w:p w:rsidR="00FE7FA7" w:rsidRDefault="00994C6B">
            <w:pPr>
              <w:tabs>
                <w:tab w:val="left" w:pos="5310"/>
              </w:tabs>
              <w:jc w:val="center"/>
              <w:rPr>
                <w:rFonts w:ascii="宋体"/>
                <w:sz w:val="18"/>
                <w:szCs w:val="18"/>
              </w:rPr>
            </w:pPr>
            <w:r>
              <w:rPr>
                <w:rFonts w:ascii="宋体" w:hint="eastAsia"/>
                <w:sz w:val="18"/>
                <w:szCs w:val="18"/>
              </w:rPr>
              <w:t>10</w:t>
            </w:r>
            <w:r>
              <w:rPr>
                <w:rFonts w:ascii="宋体" w:hint="eastAsia"/>
                <w:sz w:val="18"/>
                <w:szCs w:val="18"/>
              </w:rPr>
              <w:t>℃</w:t>
            </w:r>
          </w:p>
        </w:tc>
        <w:tc>
          <w:tcPr>
            <w:tcW w:w="1218" w:type="dxa"/>
          </w:tcPr>
          <w:p w:rsidR="00FE7FA7" w:rsidRDefault="00994C6B">
            <w:pPr>
              <w:tabs>
                <w:tab w:val="left" w:pos="5310"/>
              </w:tabs>
              <w:jc w:val="center"/>
              <w:rPr>
                <w:rFonts w:ascii="宋体"/>
                <w:sz w:val="18"/>
                <w:szCs w:val="18"/>
              </w:rPr>
            </w:pPr>
            <w:r>
              <w:rPr>
                <w:rFonts w:ascii="宋体" w:hint="eastAsia"/>
                <w:sz w:val="18"/>
                <w:szCs w:val="18"/>
              </w:rPr>
              <w:t>15</w:t>
            </w:r>
            <w:r>
              <w:rPr>
                <w:rFonts w:ascii="宋体" w:hint="eastAsia"/>
                <w:sz w:val="18"/>
                <w:szCs w:val="18"/>
              </w:rPr>
              <w:t>℃</w:t>
            </w:r>
          </w:p>
        </w:tc>
        <w:tc>
          <w:tcPr>
            <w:tcW w:w="1218" w:type="dxa"/>
          </w:tcPr>
          <w:p w:rsidR="00FE7FA7" w:rsidRDefault="00994C6B">
            <w:pPr>
              <w:tabs>
                <w:tab w:val="left" w:pos="5310"/>
              </w:tabs>
              <w:jc w:val="center"/>
              <w:rPr>
                <w:rFonts w:ascii="宋体"/>
                <w:sz w:val="18"/>
                <w:szCs w:val="18"/>
              </w:rPr>
            </w:pPr>
            <w:r>
              <w:rPr>
                <w:rFonts w:ascii="宋体" w:hint="eastAsia"/>
                <w:sz w:val="18"/>
                <w:szCs w:val="18"/>
              </w:rPr>
              <w:t>20</w:t>
            </w:r>
            <w:r>
              <w:rPr>
                <w:rFonts w:ascii="宋体" w:hint="eastAsia"/>
                <w:sz w:val="18"/>
                <w:szCs w:val="18"/>
              </w:rPr>
              <w:t>℃</w:t>
            </w:r>
          </w:p>
        </w:tc>
      </w:tr>
      <w:tr w:rsidR="00FE7FA7">
        <w:trPr>
          <w:jc w:val="center"/>
        </w:trPr>
        <w:tc>
          <w:tcPr>
            <w:tcW w:w="1216" w:type="dxa"/>
          </w:tcPr>
          <w:p w:rsidR="00FE7FA7" w:rsidRDefault="00994C6B">
            <w:pPr>
              <w:tabs>
                <w:tab w:val="left" w:pos="5310"/>
              </w:tabs>
              <w:ind w:firstLine="360"/>
              <w:rPr>
                <w:rFonts w:ascii="宋体"/>
                <w:sz w:val="18"/>
                <w:szCs w:val="18"/>
              </w:rPr>
            </w:pPr>
            <w:r>
              <w:rPr>
                <w:rFonts w:ascii="宋体" w:hint="eastAsia"/>
                <w:sz w:val="18"/>
                <w:szCs w:val="18"/>
              </w:rPr>
              <w:t>40</w:t>
            </w:r>
          </w:p>
        </w:tc>
        <w:tc>
          <w:tcPr>
            <w:tcW w:w="1216" w:type="dxa"/>
          </w:tcPr>
          <w:p w:rsidR="00FE7FA7" w:rsidRDefault="00994C6B">
            <w:pPr>
              <w:tabs>
                <w:tab w:val="left" w:pos="5310"/>
              </w:tabs>
              <w:ind w:firstLine="360"/>
              <w:rPr>
                <w:rFonts w:ascii="宋体"/>
                <w:sz w:val="18"/>
                <w:szCs w:val="18"/>
              </w:rPr>
            </w:pPr>
            <w:r>
              <w:rPr>
                <w:rFonts w:ascii="宋体" w:hint="eastAsia"/>
                <w:sz w:val="18"/>
                <w:szCs w:val="18"/>
              </w:rPr>
              <w:t>266</w:t>
            </w:r>
          </w:p>
        </w:tc>
        <w:tc>
          <w:tcPr>
            <w:tcW w:w="1219" w:type="dxa"/>
          </w:tcPr>
          <w:p w:rsidR="00FE7FA7" w:rsidRDefault="00994C6B">
            <w:pPr>
              <w:tabs>
                <w:tab w:val="left" w:pos="5310"/>
              </w:tabs>
              <w:ind w:firstLine="360"/>
              <w:rPr>
                <w:rFonts w:ascii="宋体"/>
                <w:sz w:val="18"/>
                <w:szCs w:val="18"/>
              </w:rPr>
            </w:pPr>
            <w:r>
              <w:rPr>
                <w:rFonts w:ascii="宋体" w:hint="eastAsia"/>
                <w:sz w:val="18"/>
                <w:szCs w:val="18"/>
              </w:rPr>
              <w:t>375</w:t>
            </w:r>
          </w:p>
        </w:tc>
        <w:tc>
          <w:tcPr>
            <w:tcW w:w="1217" w:type="dxa"/>
          </w:tcPr>
          <w:p w:rsidR="00FE7FA7" w:rsidRDefault="00994C6B">
            <w:pPr>
              <w:tabs>
                <w:tab w:val="left" w:pos="5310"/>
              </w:tabs>
              <w:ind w:firstLine="360"/>
              <w:rPr>
                <w:rFonts w:ascii="宋体"/>
                <w:sz w:val="18"/>
                <w:szCs w:val="18"/>
              </w:rPr>
            </w:pPr>
            <w:r>
              <w:rPr>
                <w:rFonts w:ascii="宋体" w:hint="eastAsia"/>
                <w:sz w:val="18"/>
                <w:szCs w:val="18"/>
              </w:rPr>
              <w:t>21</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47</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89</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148</w:t>
            </w:r>
          </w:p>
        </w:tc>
      </w:tr>
      <w:tr w:rsidR="00FE7FA7">
        <w:trPr>
          <w:jc w:val="center"/>
        </w:trPr>
        <w:tc>
          <w:tcPr>
            <w:tcW w:w="1216" w:type="dxa"/>
          </w:tcPr>
          <w:p w:rsidR="00FE7FA7" w:rsidRDefault="00994C6B">
            <w:pPr>
              <w:tabs>
                <w:tab w:val="left" w:pos="5310"/>
              </w:tabs>
              <w:ind w:firstLine="360"/>
              <w:rPr>
                <w:rFonts w:ascii="宋体"/>
                <w:sz w:val="18"/>
                <w:szCs w:val="18"/>
              </w:rPr>
            </w:pPr>
            <w:r>
              <w:rPr>
                <w:rFonts w:ascii="宋体" w:hint="eastAsia"/>
                <w:sz w:val="18"/>
                <w:szCs w:val="18"/>
              </w:rPr>
              <w:t>50</w:t>
            </w:r>
          </w:p>
        </w:tc>
        <w:tc>
          <w:tcPr>
            <w:tcW w:w="1216" w:type="dxa"/>
          </w:tcPr>
          <w:p w:rsidR="00FE7FA7" w:rsidRDefault="00994C6B">
            <w:pPr>
              <w:tabs>
                <w:tab w:val="left" w:pos="5310"/>
              </w:tabs>
              <w:ind w:firstLine="360"/>
              <w:rPr>
                <w:rFonts w:ascii="宋体"/>
                <w:sz w:val="18"/>
                <w:szCs w:val="18"/>
              </w:rPr>
            </w:pPr>
            <w:r>
              <w:rPr>
                <w:rFonts w:ascii="宋体" w:hint="eastAsia"/>
                <w:sz w:val="18"/>
                <w:szCs w:val="18"/>
              </w:rPr>
              <w:t>334</w:t>
            </w:r>
          </w:p>
        </w:tc>
        <w:tc>
          <w:tcPr>
            <w:tcW w:w="1219" w:type="dxa"/>
          </w:tcPr>
          <w:p w:rsidR="00FE7FA7" w:rsidRDefault="00994C6B">
            <w:pPr>
              <w:tabs>
                <w:tab w:val="left" w:pos="5310"/>
              </w:tabs>
              <w:ind w:firstLine="360"/>
              <w:rPr>
                <w:rFonts w:ascii="宋体"/>
                <w:sz w:val="18"/>
                <w:szCs w:val="18"/>
              </w:rPr>
            </w:pPr>
            <w:r>
              <w:rPr>
                <w:rFonts w:ascii="宋体" w:hint="eastAsia"/>
                <w:sz w:val="18"/>
                <w:szCs w:val="18"/>
              </w:rPr>
              <w:t>299</w:t>
            </w:r>
          </w:p>
        </w:tc>
        <w:tc>
          <w:tcPr>
            <w:tcW w:w="1217" w:type="dxa"/>
          </w:tcPr>
          <w:p w:rsidR="00FE7FA7" w:rsidRDefault="00994C6B">
            <w:pPr>
              <w:tabs>
                <w:tab w:val="left" w:pos="5310"/>
              </w:tabs>
              <w:ind w:firstLine="360"/>
              <w:rPr>
                <w:rFonts w:ascii="宋体"/>
                <w:sz w:val="18"/>
                <w:szCs w:val="18"/>
              </w:rPr>
            </w:pPr>
            <w:r>
              <w:rPr>
                <w:rFonts w:ascii="宋体" w:hint="eastAsia"/>
                <w:sz w:val="18"/>
                <w:szCs w:val="18"/>
              </w:rPr>
              <w:t>23</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59</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98</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185</w:t>
            </w:r>
          </w:p>
        </w:tc>
      </w:tr>
      <w:tr w:rsidR="00FE7FA7">
        <w:trPr>
          <w:jc w:val="center"/>
        </w:trPr>
        <w:tc>
          <w:tcPr>
            <w:tcW w:w="1216" w:type="dxa"/>
          </w:tcPr>
          <w:p w:rsidR="00FE7FA7" w:rsidRDefault="00994C6B">
            <w:pPr>
              <w:tabs>
                <w:tab w:val="left" w:pos="5310"/>
              </w:tabs>
              <w:ind w:firstLine="360"/>
              <w:rPr>
                <w:rFonts w:ascii="宋体"/>
                <w:sz w:val="18"/>
                <w:szCs w:val="18"/>
              </w:rPr>
            </w:pPr>
            <w:r>
              <w:rPr>
                <w:rFonts w:ascii="宋体" w:hint="eastAsia"/>
                <w:sz w:val="18"/>
                <w:szCs w:val="18"/>
              </w:rPr>
              <w:t>60</w:t>
            </w:r>
          </w:p>
        </w:tc>
        <w:tc>
          <w:tcPr>
            <w:tcW w:w="1216" w:type="dxa"/>
          </w:tcPr>
          <w:p w:rsidR="00FE7FA7" w:rsidRDefault="00994C6B">
            <w:pPr>
              <w:tabs>
                <w:tab w:val="left" w:pos="5310"/>
              </w:tabs>
              <w:ind w:firstLine="360"/>
              <w:rPr>
                <w:rFonts w:ascii="宋体"/>
                <w:sz w:val="18"/>
                <w:szCs w:val="18"/>
              </w:rPr>
            </w:pPr>
            <w:r>
              <w:rPr>
                <w:rFonts w:ascii="宋体" w:hint="eastAsia"/>
                <w:sz w:val="18"/>
                <w:szCs w:val="18"/>
              </w:rPr>
              <w:t>400</w:t>
            </w:r>
          </w:p>
        </w:tc>
        <w:tc>
          <w:tcPr>
            <w:tcW w:w="1219" w:type="dxa"/>
          </w:tcPr>
          <w:p w:rsidR="00FE7FA7" w:rsidRDefault="00994C6B">
            <w:pPr>
              <w:tabs>
                <w:tab w:val="left" w:pos="5310"/>
              </w:tabs>
              <w:ind w:firstLine="360"/>
              <w:rPr>
                <w:rFonts w:ascii="宋体"/>
                <w:sz w:val="18"/>
                <w:szCs w:val="18"/>
              </w:rPr>
            </w:pPr>
            <w:r>
              <w:rPr>
                <w:rFonts w:ascii="宋体" w:hint="eastAsia"/>
                <w:sz w:val="18"/>
                <w:szCs w:val="18"/>
              </w:rPr>
              <w:t>250</w:t>
            </w:r>
          </w:p>
        </w:tc>
        <w:tc>
          <w:tcPr>
            <w:tcW w:w="1217" w:type="dxa"/>
          </w:tcPr>
          <w:p w:rsidR="00FE7FA7" w:rsidRDefault="00994C6B">
            <w:pPr>
              <w:tabs>
                <w:tab w:val="left" w:pos="5310"/>
              </w:tabs>
              <w:ind w:firstLine="360"/>
              <w:rPr>
                <w:rFonts w:ascii="宋体"/>
                <w:sz w:val="18"/>
                <w:szCs w:val="18"/>
              </w:rPr>
            </w:pPr>
            <w:r>
              <w:rPr>
                <w:rFonts w:ascii="宋体" w:hint="eastAsia"/>
                <w:sz w:val="18"/>
                <w:szCs w:val="18"/>
              </w:rPr>
              <w:t>28</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62</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117</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199</w:t>
            </w:r>
          </w:p>
        </w:tc>
      </w:tr>
      <w:tr w:rsidR="00FE7FA7">
        <w:trPr>
          <w:jc w:val="center"/>
        </w:trPr>
        <w:tc>
          <w:tcPr>
            <w:tcW w:w="1216" w:type="dxa"/>
          </w:tcPr>
          <w:p w:rsidR="00FE7FA7" w:rsidRDefault="00994C6B">
            <w:pPr>
              <w:tabs>
                <w:tab w:val="left" w:pos="5310"/>
              </w:tabs>
              <w:ind w:firstLine="360"/>
              <w:rPr>
                <w:rFonts w:ascii="宋体"/>
                <w:sz w:val="18"/>
                <w:szCs w:val="18"/>
              </w:rPr>
            </w:pPr>
            <w:r>
              <w:rPr>
                <w:rFonts w:ascii="宋体" w:hint="eastAsia"/>
                <w:sz w:val="18"/>
                <w:szCs w:val="18"/>
              </w:rPr>
              <w:t>70</w:t>
            </w:r>
          </w:p>
        </w:tc>
        <w:tc>
          <w:tcPr>
            <w:tcW w:w="1216" w:type="dxa"/>
          </w:tcPr>
          <w:p w:rsidR="00FE7FA7" w:rsidRDefault="00994C6B">
            <w:pPr>
              <w:tabs>
                <w:tab w:val="left" w:pos="5310"/>
              </w:tabs>
              <w:ind w:firstLine="360"/>
              <w:rPr>
                <w:rFonts w:ascii="宋体"/>
                <w:sz w:val="18"/>
                <w:szCs w:val="18"/>
              </w:rPr>
            </w:pPr>
            <w:r>
              <w:rPr>
                <w:rFonts w:ascii="宋体" w:hint="eastAsia"/>
                <w:sz w:val="18"/>
                <w:szCs w:val="18"/>
              </w:rPr>
              <w:t>435</w:t>
            </w:r>
          </w:p>
        </w:tc>
        <w:tc>
          <w:tcPr>
            <w:tcW w:w="1219" w:type="dxa"/>
          </w:tcPr>
          <w:p w:rsidR="00FE7FA7" w:rsidRDefault="00994C6B">
            <w:pPr>
              <w:tabs>
                <w:tab w:val="left" w:pos="5310"/>
              </w:tabs>
              <w:ind w:firstLine="360"/>
              <w:rPr>
                <w:rFonts w:ascii="宋体"/>
                <w:sz w:val="18"/>
                <w:szCs w:val="18"/>
              </w:rPr>
            </w:pPr>
            <w:r>
              <w:rPr>
                <w:rFonts w:ascii="宋体" w:hint="eastAsia"/>
                <w:sz w:val="18"/>
                <w:szCs w:val="18"/>
              </w:rPr>
              <w:t>230</w:t>
            </w:r>
          </w:p>
        </w:tc>
        <w:tc>
          <w:tcPr>
            <w:tcW w:w="1217" w:type="dxa"/>
          </w:tcPr>
          <w:p w:rsidR="00FE7FA7" w:rsidRDefault="00994C6B">
            <w:pPr>
              <w:tabs>
                <w:tab w:val="left" w:pos="5310"/>
              </w:tabs>
              <w:ind w:firstLine="360"/>
              <w:rPr>
                <w:rFonts w:ascii="宋体"/>
                <w:sz w:val="18"/>
                <w:szCs w:val="18"/>
              </w:rPr>
            </w:pPr>
            <w:r>
              <w:rPr>
                <w:rFonts w:ascii="宋体" w:hint="eastAsia"/>
                <w:sz w:val="18"/>
                <w:szCs w:val="18"/>
              </w:rPr>
              <w:t>31</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73</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136</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231</w:t>
            </w:r>
          </w:p>
        </w:tc>
      </w:tr>
      <w:tr w:rsidR="00FE7FA7">
        <w:trPr>
          <w:jc w:val="center"/>
        </w:trPr>
        <w:tc>
          <w:tcPr>
            <w:tcW w:w="1216" w:type="dxa"/>
          </w:tcPr>
          <w:p w:rsidR="00FE7FA7" w:rsidRDefault="00994C6B">
            <w:pPr>
              <w:tabs>
                <w:tab w:val="left" w:pos="5310"/>
              </w:tabs>
              <w:ind w:firstLine="360"/>
              <w:rPr>
                <w:rFonts w:ascii="宋体"/>
                <w:sz w:val="18"/>
                <w:szCs w:val="18"/>
              </w:rPr>
            </w:pPr>
            <w:r>
              <w:rPr>
                <w:rFonts w:ascii="宋体" w:hint="eastAsia"/>
                <w:sz w:val="18"/>
                <w:szCs w:val="18"/>
              </w:rPr>
              <w:t>80</w:t>
            </w:r>
          </w:p>
        </w:tc>
        <w:tc>
          <w:tcPr>
            <w:tcW w:w="1216" w:type="dxa"/>
          </w:tcPr>
          <w:p w:rsidR="00FE7FA7" w:rsidRDefault="00994C6B">
            <w:pPr>
              <w:tabs>
                <w:tab w:val="left" w:pos="5310"/>
              </w:tabs>
              <w:ind w:firstLine="360"/>
              <w:rPr>
                <w:rFonts w:ascii="宋体"/>
                <w:sz w:val="18"/>
                <w:szCs w:val="18"/>
              </w:rPr>
            </w:pPr>
            <w:r>
              <w:rPr>
                <w:rFonts w:ascii="宋体" w:hint="eastAsia"/>
                <w:sz w:val="18"/>
                <w:szCs w:val="18"/>
              </w:rPr>
              <w:t>533</w:t>
            </w:r>
          </w:p>
        </w:tc>
        <w:tc>
          <w:tcPr>
            <w:tcW w:w="1219" w:type="dxa"/>
          </w:tcPr>
          <w:p w:rsidR="00FE7FA7" w:rsidRDefault="00994C6B">
            <w:pPr>
              <w:tabs>
                <w:tab w:val="left" w:pos="5310"/>
              </w:tabs>
              <w:ind w:firstLine="360"/>
              <w:rPr>
                <w:rFonts w:ascii="宋体"/>
                <w:sz w:val="18"/>
                <w:szCs w:val="18"/>
              </w:rPr>
            </w:pPr>
            <w:r>
              <w:rPr>
                <w:rFonts w:ascii="宋体" w:hint="eastAsia"/>
                <w:sz w:val="18"/>
                <w:szCs w:val="18"/>
              </w:rPr>
              <w:t>188</w:t>
            </w:r>
          </w:p>
        </w:tc>
        <w:tc>
          <w:tcPr>
            <w:tcW w:w="1217" w:type="dxa"/>
          </w:tcPr>
          <w:p w:rsidR="00FE7FA7" w:rsidRDefault="00994C6B">
            <w:pPr>
              <w:tabs>
                <w:tab w:val="left" w:pos="5310"/>
              </w:tabs>
              <w:ind w:firstLine="360"/>
              <w:rPr>
                <w:rFonts w:ascii="宋体"/>
                <w:sz w:val="18"/>
                <w:szCs w:val="18"/>
              </w:rPr>
            </w:pPr>
            <w:r>
              <w:rPr>
                <w:rFonts w:ascii="宋体" w:hint="eastAsia"/>
                <w:sz w:val="18"/>
                <w:szCs w:val="18"/>
              </w:rPr>
              <w:t>36</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83</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155</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265</w:t>
            </w:r>
          </w:p>
        </w:tc>
      </w:tr>
      <w:tr w:rsidR="00FE7FA7">
        <w:trPr>
          <w:jc w:val="center"/>
        </w:trPr>
        <w:tc>
          <w:tcPr>
            <w:tcW w:w="1216" w:type="dxa"/>
          </w:tcPr>
          <w:p w:rsidR="00FE7FA7" w:rsidRDefault="00994C6B">
            <w:pPr>
              <w:tabs>
                <w:tab w:val="left" w:pos="5310"/>
              </w:tabs>
              <w:ind w:firstLine="360"/>
              <w:rPr>
                <w:rFonts w:ascii="宋体"/>
                <w:sz w:val="18"/>
                <w:szCs w:val="18"/>
              </w:rPr>
            </w:pPr>
            <w:r>
              <w:rPr>
                <w:rFonts w:ascii="宋体" w:hint="eastAsia"/>
                <w:sz w:val="18"/>
                <w:szCs w:val="18"/>
              </w:rPr>
              <w:t>90</w:t>
            </w:r>
          </w:p>
        </w:tc>
        <w:tc>
          <w:tcPr>
            <w:tcW w:w="1216" w:type="dxa"/>
          </w:tcPr>
          <w:p w:rsidR="00FE7FA7" w:rsidRDefault="00994C6B">
            <w:pPr>
              <w:tabs>
                <w:tab w:val="left" w:pos="5310"/>
              </w:tabs>
              <w:ind w:firstLine="360"/>
              <w:rPr>
                <w:rFonts w:ascii="宋体"/>
                <w:sz w:val="18"/>
                <w:szCs w:val="18"/>
              </w:rPr>
            </w:pPr>
            <w:r>
              <w:rPr>
                <w:rFonts w:ascii="宋体" w:hint="eastAsia"/>
                <w:sz w:val="18"/>
                <w:szCs w:val="18"/>
              </w:rPr>
              <w:t>600</w:t>
            </w:r>
          </w:p>
        </w:tc>
        <w:tc>
          <w:tcPr>
            <w:tcW w:w="1219" w:type="dxa"/>
          </w:tcPr>
          <w:p w:rsidR="00FE7FA7" w:rsidRDefault="00994C6B">
            <w:pPr>
              <w:tabs>
                <w:tab w:val="left" w:pos="5310"/>
              </w:tabs>
              <w:ind w:firstLine="360"/>
              <w:rPr>
                <w:rFonts w:ascii="宋体"/>
                <w:sz w:val="18"/>
                <w:szCs w:val="18"/>
              </w:rPr>
            </w:pPr>
            <w:r>
              <w:rPr>
                <w:rFonts w:ascii="宋体" w:hint="eastAsia"/>
                <w:sz w:val="18"/>
                <w:szCs w:val="18"/>
              </w:rPr>
              <w:t>167</w:t>
            </w:r>
          </w:p>
        </w:tc>
        <w:tc>
          <w:tcPr>
            <w:tcW w:w="1217" w:type="dxa"/>
          </w:tcPr>
          <w:p w:rsidR="00FE7FA7" w:rsidRDefault="00994C6B">
            <w:pPr>
              <w:tabs>
                <w:tab w:val="left" w:pos="5310"/>
              </w:tabs>
              <w:ind w:firstLine="360"/>
              <w:rPr>
                <w:rFonts w:ascii="宋体"/>
                <w:sz w:val="18"/>
                <w:szCs w:val="18"/>
              </w:rPr>
            </w:pPr>
            <w:r>
              <w:rPr>
                <w:rFonts w:ascii="宋体" w:hint="eastAsia"/>
                <w:sz w:val="18"/>
                <w:szCs w:val="18"/>
              </w:rPr>
              <w:t>41</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93</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176</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300</w:t>
            </w:r>
          </w:p>
        </w:tc>
      </w:tr>
      <w:tr w:rsidR="00FE7FA7">
        <w:trPr>
          <w:jc w:val="center"/>
        </w:trPr>
        <w:tc>
          <w:tcPr>
            <w:tcW w:w="1216" w:type="dxa"/>
          </w:tcPr>
          <w:p w:rsidR="00FE7FA7" w:rsidRDefault="00994C6B">
            <w:pPr>
              <w:tabs>
                <w:tab w:val="left" w:pos="5310"/>
              </w:tabs>
              <w:ind w:firstLine="360"/>
              <w:rPr>
                <w:rFonts w:ascii="宋体"/>
                <w:sz w:val="18"/>
                <w:szCs w:val="18"/>
              </w:rPr>
            </w:pPr>
            <w:r>
              <w:rPr>
                <w:rFonts w:ascii="宋体" w:hint="eastAsia"/>
                <w:sz w:val="18"/>
                <w:szCs w:val="18"/>
              </w:rPr>
              <w:t>100</w:t>
            </w:r>
          </w:p>
        </w:tc>
        <w:tc>
          <w:tcPr>
            <w:tcW w:w="1216" w:type="dxa"/>
          </w:tcPr>
          <w:p w:rsidR="00FE7FA7" w:rsidRDefault="00994C6B">
            <w:pPr>
              <w:tabs>
                <w:tab w:val="left" w:pos="5310"/>
              </w:tabs>
              <w:ind w:firstLine="360"/>
              <w:rPr>
                <w:rFonts w:ascii="宋体"/>
                <w:sz w:val="18"/>
                <w:szCs w:val="18"/>
              </w:rPr>
            </w:pPr>
            <w:r>
              <w:rPr>
                <w:rFonts w:ascii="宋体" w:hint="eastAsia"/>
                <w:sz w:val="18"/>
                <w:szCs w:val="18"/>
              </w:rPr>
              <w:t>665</w:t>
            </w:r>
          </w:p>
        </w:tc>
        <w:tc>
          <w:tcPr>
            <w:tcW w:w="1219" w:type="dxa"/>
          </w:tcPr>
          <w:p w:rsidR="00FE7FA7" w:rsidRDefault="00994C6B">
            <w:pPr>
              <w:tabs>
                <w:tab w:val="left" w:pos="5310"/>
              </w:tabs>
              <w:ind w:firstLine="360"/>
              <w:rPr>
                <w:rFonts w:ascii="宋体"/>
                <w:sz w:val="18"/>
                <w:szCs w:val="18"/>
              </w:rPr>
            </w:pPr>
            <w:r>
              <w:rPr>
                <w:rFonts w:ascii="宋体" w:hint="eastAsia"/>
                <w:sz w:val="18"/>
                <w:szCs w:val="18"/>
              </w:rPr>
              <w:t>150</w:t>
            </w:r>
          </w:p>
        </w:tc>
        <w:tc>
          <w:tcPr>
            <w:tcW w:w="1217" w:type="dxa"/>
          </w:tcPr>
          <w:p w:rsidR="00FE7FA7" w:rsidRDefault="00994C6B">
            <w:pPr>
              <w:tabs>
                <w:tab w:val="left" w:pos="5310"/>
              </w:tabs>
              <w:ind w:firstLine="360"/>
              <w:rPr>
                <w:rFonts w:ascii="宋体"/>
                <w:sz w:val="18"/>
                <w:szCs w:val="18"/>
              </w:rPr>
            </w:pPr>
            <w:r>
              <w:rPr>
                <w:rFonts w:ascii="宋体" w:hint="eastAsia"/>
                <w:sz w:val="18"/>
                <w:szCs w:val="18"/>
              </w:rPr>
              <w:t>46</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104</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196</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333</w:t>
            </w:r>
          </w:p>
        </w:tc>
      </w:tr>
      <w:tr w:rsidR="00FE7FA7">
        <w:trPr>
          <w:jc w:val="center"/>
        </w:trPr>
        <w:tc>
          <w:tcPr>
            <w:tcW w:w="1216" w:type="dxa"/>
          </w:tcPr>
          <w:p w:rsidR="00FE7FA7" w:rsidRDefault="00994C6B">
            <w:pPr>
              <w:tabs>
                <w:tab w:val="left" w:pos="5310"/>
              </w:tabs>
              <w:ind w:firstLine="360"/>
              <w:rPr>
                <w:rFonts w:ascii="宋体"/>
                <w:sz w:val="18"/>
                <w:szCs w:val="18"/>
              </w:rPr>
            </w:pPr>
            <w:r>
              <w:rPr>
                <w:rFonts w:ascii="宋体" w:hint="eastAsia"/>
                <w:sz w:val="18"/>
                <w:szCs w:val="18"/>
              </w:rPr>
              <w:t>150</w:t>
            </w:r>
          </w:p>
        </w:tc>
        <w:tc>
          <w:tcPr>
            <w:tcW w:w="1216" w:type="dxa"/>
          </w:tcPr>
          <w:p w:rsidR="00FE7FA7" w:rsidRDefault="00994C6B">
            <w:pPr>
              <w:tabs>
                <w:tab w:val="left" w:pos="5310"/>
              </w:tabs>
              <w:ind w:firstLine="360"/>
              <w:rPr>
                <w:rFonts w:ascii="宋体"/>
                <w:sz w:val="18"/>
                <w:szCs w:val="18"/>
              </w:rPr>
            </w:pPr>
            <w:r>
              <w:rPr>
                <w:rFonts w:ascii="宋体" w:hint="eastAsia"/>
                <w:sz w:val="18"/>
                <w:szCs w:val="18"/>
              </w:rPr>
              <w:t>1000</w:t>
            </w:r>
          </w:p>
        </w:tc>
        <w:tc>
          <w:tcPr>
            <w:tcW w:w="1219" w:type="dxa"/>
          </w:tcPr>
          <w:p w:rsidR="00FE7FA7" w:rsidRDefault="00994C6B">
            <w:pPr>
              <w:tabs>
                <w:tab w:val="left" w:pos="5310"/>
              </w:tabs>
              <w:ind w:firstLine="360"/>
              <w:rPr>
                <w:rFonts w:ascii="宋体"/>
                <w:sz w:val="18"/>
                <w:szCs w:val="18"/>
              </w:rPr>
            </w:pPr>
            <w:r>
              <w:rPr>
                <w:rFonts w:ascii="宋体" w:hint="eastAsia"/>
                <w:sz w:val="18"/>
                <w:szCs w:val="18"/>
              </w:rPr>
              <w:t>100</w:t>
            </w:r>
          </w:p>
        </w:tc>
        <w:tc>
          <w:tcPr>
            <w:tcW w:w="1217" w:type="dxa"/>
          </w:tcPr>
          <w:p w:rsidR="00FE7FA7" w:rsidRDefault="00994C6B">
            <w:pPr>
              <w:tabs>
                <w:tab w:val="left" w:pos="5310"/>
              </w:tabs>
              <w:ind w:firstLine="360"/>
              <w:rPr>
                <w:rFonts w:ascii="宋体"/>
                <w:sz w:val="18"/>
                <w:szCs w:val="18"/>
              </w:rPr>
            </w:pPr>
            <w:r>
              <w:rPr>
                <w:rFonts w:ascii="宋体" w:hint="eastAsia"/>
                <w:sz w:val="18"/>
                <w:szCs w:val="18"/>
              </w:rPr>
              <w:t>60</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132</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251</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428</w:t>
            </w:r>
          </w:p>
        </w:tc>
      </w:tr>
      <w:tr w:rsidR="00FE7FA7">
        <w:trPr>
          <w:jc w:val="center"/>
        </w:trPr>
        <w:tc>
          <w:tcPr>
            <w:tcW w:w="1216" w:type="dxa"/>
          </w:tcPr>
          <w:p w:rsidR="00FE7FA7" w:rsidRDefault="00994C6B">
            <w:pPr>
              <w:tabs>
                <w:tab w:val="left" w:pos="5310"/>
              </w:tabs>
              <w:ind w:firstLine="360"/>
              <w:rPr>
                <w:rFonts w:ascii="宋体"/>
                <w:sz w:val="18"/>
                <w:szCs w:val="18"/>
              </w:rPr>
            </w:pPr>
            <w:r>
              <w:rPr>
                <w:rFonts w:ascii="宋体" w:hint="eastAsia"/>
                <w:sz w:val="18"/>
                <w:szCs w:val="18"/>
              </w:rPr>
              <w:t>200</w:t>
            </w:r>
          </w:p>
        </w:tc>
        <w:tc>
          <w:tcPr>
            <w:tcW w:w="1216" w:type="dxa"/>
          </w:tcPr>
          <w:p w:rsidR="00FE7FA7" w:rsidRDefault="00994C6B">
            <w:pPr>
              <w:tabs>
                <w:tab w:val="left" w:pos="5310"/>
              </w:tabs>
              <w:ind w:firstLine="360"/>
              <w:rPr>
                <w:rFonts w:ascii="宋体"/>
                <w:sz w:val="18"/>
                <w:szCs w:val="18"/>
              </w:rPr>
            </w:pPr>
            <w:r>
              <w:rPr>
                <w:rFonts w:ascii="宋体" w:hint="eastAsia"/>
                <w:sz w:val="18"/>
                <w:szCs w:val="18"/>
              </w:rPr>
              <w:t>1330</w:t>
            </w:r>
          </w:p>
        </w:tc>
        <w:tc>
          <w:tcPr>
            <w:tcW w:w="1219" w:type="dxa"/>
          </w:tcPr>
          <w:p w:rsidR="00FE7FA7" w:rsidRDefault="00994C6B">
            <w:pPr>
              <w:tabs>
                <w:tab w:val="left" w:pos="5310"/>
              </w:tabs>
              <w:ind w:firstLine="360"/>
              <w:rPr>
                <w:rFonts w:ascii="宋体"/>
                <w:sz w:val="18"/>
                <w:szCs w:val="18"/>
              </w:rPr>
            </w:pPr>
            <w:r>
              <w:rPr>
                <w:rFonts w:ascii="宋体" w:hint="eastAsia"/>
                <w:sz w:val="18"/>
                <w:szCs w:val="18"/>
              </w:rPr>
              <w:t>75</w:t>
            </w:r>
          </w:p>
        </w:tc>
        <w:tc>
          <w:tcPr>
            <w:tcW w:w="1217" w:type="dxa"/>
          </w:tcPr>
          <w:p w:rsidR="00FE7FA7" w:rsidRDefault="00994C6B">
            <w:pPr>
              <w:tabs>
                <w:tab w:val="left" w:pos="5310"/>
              </w:tabs>
              <w:ind w:firstLine="360"/>
              <w:rPr>
                <w:rFonts w:ascii="宋体"/>
                <w:sz w:val="18"/>
                <w:szCs w:val="18"/>
              </w:rPr>
            </w:pPr>
            <w:r>
              <w:rPr>
                <w:rFonts w:ascii="宋体" w:hint="eastAsia"/>
                <w:sz w:val="18"/>
                <w:szCs w:val="18"/>
              </w:rPr>
              <w:t>78</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154</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270</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500</w:t>
            </w:r>
          </w:p>
        </w:tc>
      </w:tr>
      <w:tr w:rsidR="00FE7FA7">
        <w:trPr>
          <w:jc w:val="center"/>
        </w:trPr>
        <w:tc>
          <w:tcPr>
            <w:tcW w:w="1216" w:type="dxa"/>
          </w:tcPr>
          <w:p w:rsidR="00FE7FA7" w:rsidRDefault="00994C6B">
            <w:pPr>
              <w:tabs>
                <w:tab w:val="left" w:pos="5310"/>
              </w:tabs>
              <w:ind w:firstLine="360"/>
              <w:rPr>
                <w:rFonts w:ascii="宋体"/>
                <w:sz w:val="18"/>
                <w:szCs w:val="18"/>
              </w:rPr>
            </w:pPr>
            <w:r>
              <w:rPr>
                <w:rFonts w:ascii="宋体" w:hint="eastAsia"/>
                <w:sz w:val="18"/>
                <w:szCs w:val="18"/>
              </w:rPr>
              <w:t>250</w:t>
            </w:r>
          </w:p>
        </w:tc>
        <w:tc>
          <w:tcPr>
            <w:tcW w:w="1216" w:type="dxa"/>
          </w:tcPr>
          <w:p w:rsidR="00FE7FA7" w:rsidRDefault="00994C6B">
            <w:pPr>
              <w:tabs>
                <w:tab w:val="left" w:pos="5310"/>
              </w:tabs>
              <w:ind w:firstLine="360"/>
              <w:rPr>
                <w:rFonts w:ascii="宋体"/>
                <w:sz w:val="18"/>
                <w:szCs w:val="18"/>
              </w:rPr>
            </w:pPr>
            <w:r>
              <w:rPr>
                <w:rFonts w:ascii="宋体" w:hint="eastAsia"/>
                <w:sz w:val="18"/>
                <w:szCs w:val="18"/>
              </w:rPr>
              <w:t>1612</w:t>
            </w:r>
          </w:p>
        </w:tc>
        <w:tc>
          <w:tcPr>
            <w:tcW w:w="1219" w:type="dxa"/>
          </w:tcPr>
          <w:p w:rsidR="00FE7FA7" w:rsidRDefault="00994C6B">
            <w:pPr>
              <w:tabs>
                <w:tab w:val="left" w:pos="5310"/>
              </w:tabs>
              <w:ind w:firstLine="360"/>
              <w:rPr>
                <w:rFonts w:ascii="宋体"/>
                <w:sz w:val="18"/>
                <w:szCs w:val="18"/>
              </w:rPr>
            </w:pPr>
            <w:r>
              <w:rPr>
                <w:rFonts w:ascii="宋体" w:hint="eastAsia"/>
                <w:sz w:val="18"/>
                <w:szCs w:val="18"/>
              </w:rPr>
              <w:t>62</w:t>
            </w:r>
          </w:p>
        </w:tc>
        <w:tc>
          <w:tcPr>
            <w:tcW w:w="1217" w:type="dxa"/>
          </w:tcPr>
          <w:p w:rsidR="00FE7FA7" w:rsidRDefault="00994C6B">
            <w:pPr>
              <w:tabs>
                <w:tab w:val="left" w:pos="5310"/>
              </w:tabs>
              <w:ind w:firstLine="360"/>
              <w:rPr>
                <w:rFonts w:ascii="宋体"/>
                <w:sz w:val="18"/>
                <w:szCs w:val="18"/>
              </w:rPr>
            </w:pPr>
            <w:r>
              <w:rPr>
                <w:rFonts w:ascii="宋体" w:hint="eastAsia"/>
                <w:sz w:val="18"/>
                <w:szCs w:val="18"/>
              </w:rPr>
              <w:t>93</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212</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357</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625</w:t>
            </w:r>
          </w:p>
        </w:tc>
      </w:tr>
      <w:tr w:rsidR="00FE7FA7">
        <w:trPr>
          <w:jc w:val="center"/>
        </w:trPr>
        <w:tc>
          <w:tcPr>
            <w:tcW w:w="1216" w:type="dxa"/>
          </w:tcPr>
          <w:p w:rsidR="00FE7FA7" w:rsidRDefault="00994C6B">
            <w:pPr>
              <w:tabs>
                <w:tab w:val="left" w:pos="5310"/>
              </w:tabs>
              <w:ind w:firstLine="360"/>
              <w:rPr>
                <w:rFonts w:ascii="宋体"/>
                <w:sz w:val="18"/>
                <w:szCs w:val="18"/>
              </w:rPr>
            </w:pPr>
            <w:r>
              <w:rPr>
                <w:rFonts w:ascii="宋体" w:hint="eastAsia"/>
                <w:sz w:val="18"/>
                <w:szCs w:val="18"/>
              </w:rPr>
              <w:t>300</w:t>
            </w:r>
          </w:p>
        </w:tc>
        <w:tc>
          <w:tcPr>
            <w:tcW w:w="1216" w:type="dxa"/>
          </w:tcPr>
          <w:p w:rsidR="00FE7FA7" w:rsidRDefault="00994C6B">
            <w:pPr>
              <w:tabs>
                <w:tab w:val="left" w:pos="5310"/>
              </w:tabs>
              <w:ind w:firstLine="360"/>
              <w:rPr>
                <w:rFonts w:ascii="宋体"/>
                <w:sz w:val="18"/>
                <w:szCs w:val="18"/>
              </w:rPr>
            </w:pPr>
            <w:r>
              <w:rPr>
                <w:rFonts w:ascii="宋体" w:hint="eastAsia"/>
                <w:sz w:val="18"/>
                <w:szCs w:val="18"/>
              </w:rPr>
              <w:t>1880</w:t>
            </w:r>
          </w:p>
        </w:tc>
        <w:tc>
          <w:tcPr>
            <w:tcW w:w="1219" w:type="dxa"/>
          </w:tcPr>
          <w:p w:rsidR="00FE7FA7" w:rsidRDefault="00994C6B">
            <w:pPr>
              <w:tabs>
                <w:tab w:val="left" w:pos="5310"/>
              </w:tabs>
              <w:ind w:firstLine="360"/>
              <w:rPr>
                <w:rFonts w:ascii="宋体"/>
                <w:sz w:val="18"/>
                <w:szCs w:val="18"/>
              </w:rPr>
            </w:pPr>
            <w:r>
              <w:rPr>
                <w:rFonts w:ascii="宋体" w:hint="eastAsia"/>
                <w:sz w:val="18"/>
                <w:szCs w:val="18"/>
              </w:rPr>
              <w:t>53</w:t>
            </w:r>
          </w:p>
        </w:tc>
        <w:tc>
          <w:tcPr>
            <w:tcW w:w="1217" w:type="dxa"/>
          </w:tcPr>
          <w:p w:rsidR="00FE7FA7" w:rsidRDefault="00994C6B">
            <w:pPr>
              <w:tabs>
                <w:tab w:val="left" w:pos="5310"/>
              </w:tabs>
              <w:jc w:val="center"/>
              <w:rPr>
                <w:rFonts w:ascii="宋体"/>
                <w:sz w:val="18"/>
                <w:szCs w:val="18"/>
              </w:rPr>
            </w:pPr>
            <w:r>
              <w:rPr>
                <w:rFonts w:ascii="宋体" w:hint="eastAsia"/>
                <w:sz w:val="18"/>
                <w:szCs w:val="18"/>
              </w:rPr>
              <w:t>102</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247</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417</w:t>
            </w:r>
          </w:p>
        </w:tc>
        <w:tc>
          <w:tcPr>
            <w:tcW w:w="1218" w:type="dxa"/>
          </w:tcPr>
          <w:p w:rsidR="00FE7FA7" w:rsidRDefault="00994C6B">
            <w:pPr>
              <w:tabs>
                <w:tab w:val="left" w:pos="5310"/>
              </w:tabs>
              <w:ind w:firstLine="360"/>
              <w:rPr>
                <w:rFonts w:ascii="宋体"/>
                <w:sz w:val="18"/>
                <w:szCs w:val="18"/>
              </w:rPr>
            </w:pPr>
            <w:r>
              <w:rPr>
                <w:rFonts w:ascii="宋体" w:hint="eastAsia"/>
                <w:sz w:val="18"/>
                <w:szCs w:val="18"/>
              </w:rPr>
              <w:t>729</w:t>
            </w:r>
          </w:p>
        </w:tc>
      </w:tr>
    </w:tbl>
    <w:p w:rsidR="00FE7FA7" w:rsidRDefault="00FE7FA7">
      <w:pPr>
        <w:tabs>
          <w:tab w:val="left" w:pos="5310"/>
        </w:tabs>
        <w:ind w:firstLineChars="200" w:firstLine="420"/>
        <w:jc w:val="center"/>
        <w:rPr>
          <w:rFonts w:ascii="黑体" w:eastAsia="黑体"/>
          <w:szCs w:val="28"/>
        </w:rPr>
      </w:pPr>
    </w:p>
    <w:p w:rsidR="00FE7FA7" w:rsidRDefault="00994C6B">
      <w:pPr>
        <w:tabs>
          <w:tab w:val="left" w:pos="5310"/>
        </w:tabs>
        <w:ind w:firstLineChars="200" w:firstLine="420"/>
        <w:jc w:val="center"/>
        <w:rPr>
          <w:rFonts w:ascii="Times New Roman" w:eastAsia="黑体" w:hAnsi="Times New Roman"/>
          <w:szCs w:val="28"/>
        </w:rPr>
      </w:pPr>
      <w:r>
        <w:rPr>
          <w:rFonts w:ascii="Times New Roman" w:eastAsia="黑体" w:hAnsi="Times New Roman"/>
          <w:szCs w:val="28"/>
        </w:rPr>
        <w:t>表</w:t>
      </w:r>
      <w:r>
        <w:rPr>
          <w:rFonts w:ascii="Times New Roman" w:eastAsia="黑体" w:hAnsi="Times New Roman"/>
          <w:szCs w:val="28"/>
        </w:rPr>
        <w:t xml:space="preserve">7 </w:t>
      </w:r>
      <w:r>
        <w:rPr>
          <w:rFonts w:ascii="Times New Roman" w:eastAsia="黑体" w:hAnsi="Times New Roman"/>
          <w:szCs w:val="28"/>
        </w:rPr>
        <w:t>日投饵率</w:t>
      </w:r>
    </w:p>
    <w:tbl>
      <w:tblPr>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080"/>
        <w:gridCol w:w="496"/>
        <w:gridCol w:w="590"/>
        <w:gridCol w:w="591"/>
        <w:gridCol w:w="590"/>
        <w:gridCol w:w="591"/>
        <w:gridCol w:w="590"/>
        <w:gridCol w:w="591"/>
        <w:gridCol w:w="590"/>
        <w:gridCol w:w="591"/>
        <w:gridCol w:w="1251"/>
      </w:tblGrid>
      <w:tr w:rsidR="00FE7FA7">
        <w:trPr>
          <w:jc w:val="center"/>
        </w:trPr>
        <w:tc>
          <w:tcPr>
            <w:tcW w:w="2268" w:type="dxa"/>
            <w:gridSpan w:val="2"/>
          </w:tcPr>
          <w:p w:rsidR="00FE7FA7" w:rsidRDefault="00994C6B">
            <w:pPr>
              <w:tabs>
                <w:tab w:val="left" w:pos="5310"/>
              </w:tabs>
              <w:jc w:val="center"/>
              <w:rPr>
                <w:rFonts w:ascii="宋体"/>
                <w:sz w:val="18"/>
                <w:szCs w:val="18"/>
              </w:rPr>
            </w:pPr>
            <w:r>
              <w:rPr>
                <w:rFonts w:ascii="宋体" w:hint="eastAsia"/>
                <w:sz w:val="18"/>
                <w:szCs w:val="18"/>
              </w:rPr>
              <w:t>养鱼平均规格</w:t>
            </w:r>
          </w:p>
        </w:tc>
        <w:tc>
          <w:tcPr>
            <w:tcW w:w="5220" w:type="dxa"/>
            <w:gridSpan w:val="9"/>
          </w:tcPr>
          <w:p w:rsidR="00FE7FA7" w:rsidRDefault="00994C6B">
            <w:pPr>
              <w:tabs>
                <w:tab w:val="left" w:pos="5310"/>
              </w:tabs>
              <w:ind w:firstLine="360"/>
              <w:jc w:val="center"/>
              <w:rPr>
                <w:rFonts w:ascii="宋体"/>
                <w:sz w:val="18"/>
                <w:szCs w:val="18"/>
              </w:rPr>
            </w:pPr>
            <w:r>
              <w:rPr>
                <w:rFonts w:ascii="宋体" w:hint="eastAsia"/>
                <w:sz w:val="18"/>
                <w:szCs w:val="18"/>
              </w:rPr>
              <w:t>日平均水温℃</w:t>
            </w:r>
          </w:p>
        </w:tc>
        <w:tc>
          <w:tcPr>
            <w:tcW w:w="1251" w:type="dxa"/>
            <w:vMerge w:val="restart"/>
          </w:tcPr>
          <w:p w:rsidR="00FE7FA7" w:rsidRDefault="00994C6B">
            <w:pPr>
              <w:tabs>
                <w:tab w:val="left" w:pos="5310"/>
              </w:tabs>
              <w:jc w:val="center"/>
              <w:rPr>
                <w:rFonts w:ascii="宋体"/>
                <w:sz w:val="18"/>
                <w:szCs w:val="18"/>
              </w:rPr>
            </w:pPr>
            <w:r>
              <w:rPr>
                <w:rFonts w:ascii="宋体" w:hint="eastAsia"/>
                <w:sz w:val="18"/>
                <w:szCs w:val="18"/>
              </w:rPr>
              <w:t>饲料粒径</w:t>
            </w:r>
          </w:p>
          <w:p w:rsidR="00FE7FA7" w:rsidRDefault="00994C6B">
            <w:pPr>
              <w:tabs>
                <w:tab w:val="left" w:pos="5310"/>
              </w:tabs>
              <w:jc w:val="center"/>
              <w:rPr>
                <w:rFonts w:ascii="宋体"/>
                <w:sz w:val="18"/>
                <w:szCs w:val="18"/>
              </w:rPr>
            </w:pPr>
            <w:r>
              <w:rPr>
                <w:rFonts w:ascii="宋体" w:hint="eastAsia"/>
                <w:sz w:val="18"/>
                <w:szCs w:val="18"/>
              </w:rPr>
              <w:t>（</w:t>
            </w:r>
            <w:r>
              <w:rPr>
                <w:rFonts w:ascii="宋体" w:hint="eastAsia"/>
                <w:sz w:val="18"/>
                <w:szCs w:val="18"/>
              </w:rPr>
              <w:t>mm</w:t>
            </w:r>
            <w:r>
              <w:rPr>
                <w:rFonts w:ascii="宋体" w:hint="eastAsia"/>
                <w:sz w:val="18"/>
                <w:szCs w:val="18"/>
              </w:rPr>
              <w:t>）</w:t>
            </w:r>
          </w:p>
        </w:tc>
      </w:tr>
      <w:tr w:rsidR="00FE7FA7">
        <w:trPr>
          <w:jc w:val="center"/>
        </w:trPr>
        <w:tc>
          <w:tcPr>
            <w:tcW w:w="1188" w:type="dxa"/>
          </w:tcPr>
          <w:p w:rsidR="00FE7FA7" w:rsidRDefault="00994C6B">
            <w:pPr>
              <w:tabs>
                <w:tab w:val="left" w:pos="5310"/>
              </w:tabs>
              <w:jc w:val="center"/>
              <w:rPr>
                <w:rFonts w:ascii="宋体"/>
                <w:sz w:val="18"/>
                <w:szCs w:val="18"/>
              </w:rPr>
            </w:pPr>
            <w:r>
              <w:rPr>
                <w:rFonts w:ascii="宋体" w:hint="eastAsia"/>
                <w:sz w:val="18"/>
                <w:szCs w:val="18"/>
              </w:rPr>
              <w:t>体重（</w:t>
            </w:r>
            <w:r>
              <w:rPr>
                <w:rFonts w:ascii="宋体" w:hint="eastAsia"/>
                <w:sz w:val="18"/>
                <w:szCs w:val="18"/>
              </w:rPr>
              <w:t>g</w:t>
            </w:r>
            <w:r>
              <w:rPr>
                <w:rFonts w:ascii="宋体" w:hint="eastAsia"/>
                <w:sz w:val="18"/>
                <w:szCs w:val="18"/>
              </w:rPr>
              <w:t>）</w:t>
            </w:r>
          </w:p>
        </w:tc>
        <w:tc>
          <w:tcPr>
            <w:tcW w:w="1080" w:type="dxa"/>
          </w:tcPr>
          <w:p w:rsidR="00FE7FA7" w:rsidRDefault="00994C6B">
            <w:pPr>
              <w:tabs>
                <w:tab w:val="left" w:pos="5310"/>
              </w:tabs>
              <w:rPr>
                <w:rFonts w:ascii="宋体"/>
                <w:sz w:val="18"/>
                <w:szCs w:val="18"/>
              </w:rPr>
            </w:pPr>
            <w:r>
              <w:rPr>
                <w:rFonts w:ascii="宋体" w:hint="eastAsia"/>
                <w:sz w:val="18"/>
                <w:szCs w:val="18"/>
              </w:rPr>
              <w:t>全长（</w:t>
            </w:r>
            <w:r>
              <w:rPr>
                <w:rFonts w:ascii="宋体" w:hint="eastAsia"/>
                <w:sz w:val="18"/>
                <w:szCs w:val="18"/>
              </w:rPr>
              <w:t>mm</w:t>
            </w:r>
            <w:r>
              <w:rPr>
                <w:rFonts w:ascii="宋体" w:hint="eastAsia"/>
                <w:sz w:val="18"/>
                <w:szCs w:val="18"/>
              </w:rPr>
              <w:t>）</w:t>
            </w:r>
          </w:p>
        </w:tc>
        <w:tc>
          <w:tcPr>
            <w:tcW w:w="496" w:type="dxa"/>
          </w:tcPr>
          <w:p w:rsidR="00FE7FA7" w:rsidRDefault="00994C6B">
            <w:pPr>
              <w:tabs>
                <w:tab w:val="left" w:pos="5310"/>
              </w:tabs>
              <w:jc w:val="center"/>
              <w:rPr>
                <w:rFonts w:ascii="宋体"/>
                <w:sz w:val="18"/>
                <w:szCs w:val="18"/>
              </w:rPr>
            </w:pPr>
            <w:r>
              <w:rPr>
                <w:rFonts w:ascii="宋体" w:hint="eastAsia"/>
                <w:sz w:val="18"/>
                <w:szCs w:val="18"/>
              </w:rPr>
              <w:t>4</w:t>
            </w:r>
          </w:p>
        </w:tc>
        <w:tc>
          <w:tcPr>
            <w:tcW w:w="590" w:type="dxa"/>
          </w:tcPr>
          <w:p w:rsidR="00FE7FA7" w:rsidRDefault="00994C6B">
            <w:pPr>
              <w:tabs>
                <w:tab w:val="left" w:pos="5310"/>
              </w:tabs>
              <w:jc w:val="center"/>
              <w:rPr>
                <w:rFonts w:ascii="宋体"/>
                <w:sz w:val="18"/>
                <w:szCs w:val="18"/>
              </w:rPr>
            </w:pPr>
            <w:r>
              <w:rPr>
                <w:rFonts w:ascii="宋体" w:hint="eastAsia"/>
                <w:sz w:val="18"/>
                <w:szCs w:val="18"/>
              </w:rPr>
              <w:t>6</w:t>
            </w:r>
          </w:p>
        </w:tc>
        <w:tc>
          <w:tcPr>
            <w:tcW w:w="591" w:type="dxa"/>
          </w:tcPr>
          <w:p w:rsidR="00FE7FA7" w:rsidRDefault="00994C6B">
            <w:pPr>
              <w:tabs>
                <w:tab w:val="left" w:pos="5310"/>
              </w:tabs>
              <w:jc w:val="center"/>
              <w:rPr>
                <w:rFonts w:ascii="宋体"/>
                <w:sz w:val="18"/>
                <w:szCs w:val="18"/>
              </w:rPr>
            </w:pPr>
            <w:r>
              <w:rPr>
                <w:rFonts w:ascii="宋体" w:hint="eastAsia"/>
                <w:sz w:val="18"/>
                <w:szCs w:val="18"/>
              </w:rPr>
              <w:t>8</w:t>
            </w:r>
          </w:p>
        </w:tc>
        <w:tc>
          <w:tcPr>
            <w:tcW w:w="590" w:type="dxa"/>
          </w:tcPr>
          <w:p w:rsidR="00FE7FA7" w:rsidRDefault="00994C6B">
            <w:pPr>
              <w:tabs>
                <w:tab w:val="left" w:pos="5310"/>
              </w:tabs>
              <w:jc w:val="center"/>
              <w:rPr>
                <w:rFonts w:ascii="宋体"/>
                <w:sz w:val="18"/>
                <w:szCs w:val="18"/>
              </w:rPr>
            </w:pPr>
            <w:r>
              <w:rPr>
                <w:rFonts w:ascii="宋体" w:hint="eastAsia"/>
                <w:sz w:val="18"/>
                <w:szCs w:val="18"/>
              </w:rPr>
              <w:t>10</w:t>
            </w:r>
          </w:p>
        </w:tc>
        <w:tc>
          <w:tcPr>
            <w:tcW w:w="591" w:type="dxa"/>
          </w:tcPr>
          <w:p w:rsidR="00FE7FA7" w:rsidRDefault="00994C6B">
            <w:pPr>
              <w:tabs>
                <w:tab w:val="left" w:pos="5310"/>
              </w:tabs>
              <w:jc w:val="center"/>
              <w:rPr>
                <w:rFonts w:ascii="宋体"/>
                <w:sz w:val="18"/>
                <w:szCs w:val="18"/>
              </w:rPr>
            </w:pPr>
            <w:r>
              <w:rPr>
                <w:rFonts w:ascii="宋体" w:hint="eastAsia"/>
                <w:sz w:val="18"/>
                <w:szCs w:val="18"/>
              </w:rPr>
              <w:t>12</w:t>
            </w:r>
          </w:p>
        </w:tc>
        <w:tc>
          <w:tcPr>
            <w:tcW w:w="590" w:type="dxa"/>
          </w:tcPr>
          <w:p w:rsidR="00FE7FA7" w:rsidRDefault="00994C6B">
            <w:pPr>
              <w:tabs>
                <w:tab w:val="left" w:pos="5310"/>
              </w:tabs>
              <w:jc w:val="center"/>
              <w:rPr>
                <w:rFonts w:ascii="宋体"/>
                <w:sz w:val="18"/>
                <w:szCs w:val="18"/>
              </w:rPr>
            </w:pPr>
            <w:r>
              <w:rPr>
                <w:rFonts w:ascii="宋体" w:hint="eastAsia"/>
                <w:sz w:val="18"/>
                <w:szCs w:val="18"/>
              </w:rPr>
              <w:t>14</w:t>
            </w:r>
          </w:p>
        </w:tc>
        <w:tc>
          <w:tcPr>
            <w:tcW w:w="591" w:type="dxa"/>
          </w:tcPr>
          <w:p w:rsidR="00FE7FA7" w:rsidRDefault="00994C6B">
            <w:pPr>
              <w:tabs>
                <w:tab w:val="left" w:pos="5310"/>
              </w:tabs>
              <w:jc w:val="center"/>
              <w:rPr>
                <w:rFonts w:ascii="宋体"/>
                <w:sz w:val="18"/>
                <w:szCs w:val="18"/>
              </w:rPr>
            </w:pPr>
            <w:r>
              <w:rPr>
                <w:rFonts w:ascii="宋体" w:hint="eastAsia"/>
                <w:sz w:val="18"/>
                <w:szCs w:val="18"/>
              </w:rPr>
              <w:t>16</w:t>
            </w:r>
          </w:p>
        </w:tc>
        <w:tc>
          <w:tcPr>
            <w:tcW w:w="590" w:type="dxa"/>
          </w:tcPr>
          <w:p w:rsidR="00FE7FA7" w:rsidRDefault="00994C6B">
            <w:pPr>
              <w:tabs>
                <w:tab w:val="left" w:pos="5310"/>
              </w:tabs>
              <w:jc w:val="center"/>
              <w:rPr>
                <w:rFonts w:ascii="宋体"/>
                <w:sz w:val="18"/>
                <w:szCs w:val="18"/>
              </w:rPr>
            </w:pPr>
            <w:r>
              <w:rPr>
                <w:rFonts w:ascii="宋体" w:hint="eastAsia"/>
                <w:sz w:val="18"/>
                <w:szCs w:val="18"/>
              </w:rPr>
              <w:t>18</w:t>
            </w:r>
          </w:p>
        </w:tc>
        <w:tc>
          <w:tcPr>
            <w:tcW w:w="591" w:type="dxa"/>
          </w:tcPr>
          <w:p w:rsidR="00FE7FA7" w:rsidRDefault="00994C6B">
            <w:pPr>
              <w:tabs>
                <w:tab w:val="left" w:pos="5310"/>
              </w:tabs>
              <w:jc w:val="center"/>
              <w:rPr>
                <w:rFonts w:ascii="宋体"/>
                <w:sz w:val="18"/>
                <w:szCs w:val="18"/>
              </w:rPr>
            </w:pPr>
            <w:r>
              <w:rPr>
                <w:rFonts w:ascii="宋体" w:hint="eastAsia"/>
                <w:sz w:val="18"/>
                <w:szCs w:val="18"/>
              </w:rPr>
              <w:t>20</w:t>
            </w:r>
          </w:p>
        </w:tc>
        <w:tc>
          <w:tcPr>
            <w:tcW w:w="1251" w:type="dxa"/>
            <w:vMerge/>
          </w:tcPr>
          <w:p w:rsidR="00FE7FA7" w:rsidRDefault="00FE7FA7">
            <w:pPr>
              <w:tabs>
                <w:tab w:val="left" w:pos="5310"/>
              </w:tabs>
              <w:ind w:firstLine="360"/>
              <w:jc w:val="center"/>
              <w:rPr>
                <w:rFonts w:ascii="宋体"/>
                <w:sz w:val="18"/>
                <w:szCs w:val="18"/>
              </w:rPr>
            </w:pPr>
          </w:p>
        </w:tc>
      </w:tr>
      <w:tr w:rsidR="00FE7FA7">
        <w:trPr>
          <w:jc w:val="center"/>
        </w:trPr>
        <w:tc>
          <w:tcPr>
            <w:tcW w:w="1188" w:type="dxa"/>
          </w:tcPr>
          <w:p w:rsidR="00FE7FA7" w:rsidRDefault="00994C6B">
            <w:pPr>
              <w:tabs>
                <w:tab w:val="left" w:pos="5310"/>
              </w:tabs>
              <w:jc w:val="center"/>
              <w:rPr>
                <w:rFonts w:ascii="宋体"/>
                <w:sz w:val="18"/>
                <w:szCs w:val="18"/>
              </w:rPr>
            </w:pPr>
            <w:r>
              <w:rPr>
                <w:rFonts w:ascii="宋体" w:hint="eastAsia"/>
                <w:sz w:val="18"/>
                <w:szCs w:val="18"/>
              </w:rPr>
              <w:t>90</w:t>
            </w:r>
            <w:r>
              <w:rPr>
                <w:rFonts w:ascii="宋体" w:hint="eastAsia"/>
                <w:sz w:val="18"/>
                <w:szCs w:val="18"/>
              </w:rPr>
              <w:t>—</w:t>
            </w:r>
            <w:r>
              <w:rPr>
                <w:rFonts w:ascii="宋体" w:hint="eastAsia"/>
                <w:sz w:val="18"/>
                <w:szCs w:val="18"/>
              </w:rPr>
              <w:t>200</w:t>
            </w:r>
          </w:p>
        </w:tc>
        <w:tc>
          <w:tcPr>
            <w:tcW w:w="1080" w:type="dxa"/>
          </w:tcPr>
          <w:p w:rsidR="00FE7FA7" w:rsidRDefault="00994C6B">
            <w:pPr>
              <w:tabs>
                <w:tab w:val="left" w:pos="5310"/>
              </w:tabs>
              <w:jc w:val="center"/>
              <w:rPr>
                <w:rFonts w:ascii="宋体"/>
                <w:sz w:val="18"/>
                <w:szCs w:val="18"/>
              </w:rPr>
            </w:pPr>
            <w:r>
              <w:rPr>
                <w:rFonts w:ascii="宋体" w:hint="eastAsia"/>
                <w:sz w:val="18"/>
                <w:szCs w:val="18"/>
              </w:rPr>
              <w:t>200</w:t>
            </w:r>
            <w:r>
              <w:rPr>
                <w:rFonts w:ascii="宋体" w:hint="eastAsia"/>
                <w:sz w:val="18"/>
                <w:szCs w:val="18"/>
              </w:rPr>
              <w:t>—</w:t>
            </w:r>
            <w:r>
              <w:rPr>
                <w:rFonts w:ascii="宋体" w:hint="eastAsia"/>
                <w:sz w:val="18"/>
                <w:szCs w:val="18"/>
              </w:rPr>
              <w:t>250</w:t>
            </w:r>
          </w:p>
        </w:tc>
        <w:tc>
          <w:tcPr>
            <w:tcW w:w="496" w:type="dxa"/>
          </w:tcPr>
          <w:p w:rsidR="00FE7FA7" w:rsidRDefault="00994C6B">
            <w:pPr>
              <w:tabs>
                <w:tab w:val="left" w:pos="5310"/>
              </w:tabs>
              <w:jc w:val="center"/>
              <w:rPr>
                <w:rFonts w:ascii="宋体"/>
                <w:sz w:val="18"/>
                <w:szCs w:val="18"/>
              </w:rPr>
            </w:pPr>
            <w:r>
              <w:rPr>
                <w:rFonts w:ascii="宋体" w:hint="eastAsia"/>
                <w:sz w:val="18"/>
                <w:szCs w:val="18"/>
              </w:rPr>
              <w:t>0.6</w:t>
            </w:r>
          </w:p>
        </w:tc>
        <w:tc>
          <w:tcPr>
            <w:tcW w:w="590" w:type="dxa"/>
          </w:tcPr>
          <w:p w:rsidR="00FE7FA7" w:rsidRDefault="00994C6B">
            <w:pPr>
              <w:tabs>
                <w:tab w:val="left" w:pos="5310"/>
              </w:tabs>
              <w:jc w:val="center"/>
              <w:rPr>
                <w:rFonts w:ascii="宋体"/>
                <w:sz w:val="18"/>
                <w:szCs w:val="18"/>
              </w:rPr>
            </w:pPr>
            <w:r>
              <w:rPr>
                <w:rFonts w:ascii="宋体" w:hint="eastAsia"/>
                <w:sz w:val="18"/>
                <w:szCs w:val="18"/>
              </w:rPr>
              <w:t>0.8</w:t>
            </w:r>
          </w:p>
        </w:tc>
        <w:tc>
          <w:tcPr>
            <w:tcW w:w="591" w:type="dxa"/>
          </w:tcPr>
          <w:p w:rsidR="00FE7FA7" w:rsidRDefault="00994C6B">
            <w:pPr>
              <w:tabs>
                <w:tab w:val="left" w:pos="5310"/>
              </w:tabs>
              <w:jc w:val="center"/>
              <w:rPr>
                <w:rFonts w:ascii="宋体"/>
                <w:sz w:val="18"/>
                <w:szCs w:val="18"/>
              </w:rPr>
            </w:pPr>
            <w:r>
              <w:rPr>
                <w:rFonts w:ascii="宋体" w:hint="eastAsia"/>
                <w:sz w:val="18"/>
                <w:szCs w:val="18"/>
              </w:rPr>
              <w:t>0.9</w:t>
            </w:r>
          </w:p>
        </w:tc>
        <w:tc>
          <w:tcPr>
            <w:tcW w:w="590" w:type="dxa"/>
          </w:tcPr>
          <w:p w:rsidR="00FE7FA7" w:rsidRDefault="00994C6B">
            <w:pPr>
              <w:tabs>
                <w:tab w:val="left" w:pos="5310"/>
              </w:tabs>
              <w:jc w:val="center"/>
              <w:rPr>
                <w:rFonts w:ascii="宋体"/>
                <w:sz w:val="18"/>
                <w:szCs w:val="18"/>
              </w:rPr>
            </w:pPr>
            <w:r>
              <w:rPr>
                <w:rFonts w:ascii="宋体" w:hint="eastAsia"/>
                <w:sz w:val="18"/>
                <w:szCs w:val="18"/>
              </w:rPr>
              <w:t>1.1</w:t>
            </w:r>
          </w:p>
        </w:tc>
        <w:tc>
          <w:tcPr>
            <w:tcW w:w="591" w:type="dxa"/>
          </w:tcPr>
          <w:p w:rsidR="00FE7FA7" w:rsidRDefault="00994C6B">
            <w:pPr>
              <w:tabs>
                <w:tab w:val="left" w:pos="5310"/>
              </w:tabs>
              <w:jc w:val="center"/>
              <w:rPr>
                <w:rFonts w:ascii="宋体"/>
                <w:sz w:val="18"/>
                <w:szCs w:val="18"/>
              </w:rPr>
            </w:pPr>
            <w:r>
              <w:rPr>
                <w:rFonts w:ascii="宋体" w:hint="eastAsia"/>
                <w:sz w:val="18"/>
                <w:szCs w:val="18"/>
              </w:rPr>
              <w:t>1.2</w:t>
            </w:r>
          </w:p>
        </w:tc>
        <w:tc>
          <w:tcPr>
            <w:tcW w:w="590" w:type="dxa"/>
          </w:tcPr>
          <w:p w:rsidR="00FE7FA7" w:rsidRDefault="00994C6B">
            <w:pPr>
              <w:tabs>
                <w:tab w:val="left" w:pos="5310"/>
              </w:tabs>
              <w:jc w:val="center"/>
              <w:rPr>
                <w:rFonts w:ascii="宋体"/>
                <w:sz w:val="18"/>
                <w:szCs w:val="18"/>
              </w:rPr>
            </w:pPr>
            <w:r>
              <w:rPr>
                <w:rFonts w:ascii="宋体" w:hint="eastAsia"/>
                <w:sz w:val="18"/>
                <w:szCs w:val="18"/>
              </w:rPr>
              <w:t>1.4</w:t>
            </w:r>
          </w:p>
        </w:tc>
        <w:tc>
          <w:tcPr>
            <w:tcW w:w="591" w:type="dxa"/>
          </w:tcPr>
          <w:p w:rsidR="00FE7FA7" w:rsidRDefault="00994C6B">
            <w:pPr>
              <w:tabs>
                <w:tab w:val="left" w:pos="5310"/>
              </w:tabs>
              <w:jc w:val="center"/>
              <w:rPr>
                <w:rFonts w:ascii="宋体"/>
                <w:sz w:val="18"/>
                <w:szCs w:val="18"/>
              </w:rPr>
            </w:pPr>
            <w:r>
              <w:rPr>
                <w:rFonts w:ascii="宋体" w:hint="eastAsia"/>
                <w:sz w:val="18"/>
                <w:szCs w:val="18"/>
              </w:rPr>
              <w:t>1.6</w:t>
            </w:r>
          </w:p>
        </w:tc>
        <w:tc>
          <w:tcPr>
            <w:tcW w:w="590" w:type="dxa"/>
          </w:tcPr>
          <w:p w:rsidR="00FE7FA7" w:rsidRDefault="00994C6B">
            <w:pPr>
              <w:tabs>
                <w:tab w:val="left" w:pos="5310"/>
              </w:tabs>
              <w:jc w:val="center"/>
              <w:rPr>
                <w:rFonts w:ascii="宋体"/>
                <w:sz w:val="18"/>
                <w:szCs w:val="18"/>
              </w:rPr>
            </w:pPr>
            <w:r>
              <w:rPr>
                <w:rFonts w:ascii="宋体" w:hint="eastAsia"/>
                <w:sz w:val="18"/>
                <w:szCs w:val="18"/>
              </w:rPr>
              <w:t>1.8</w:t>
            </w:r>
          </w:p>
        </w:tc>
        <w:tc>
          <w:tcPr>
            <w:tcW w:w="591" w:type="dxa"/>
          </w:tcPr>
          <w:p w:rsidR="00FE7FA7" w:rsidRDefault="00994C6B">
            <w:pPr>
              <w:tabs>
                <w:tab w:val="left" w:pos="5310"/>
              </w:tabs>
              <w:jc w:val="center"/>
              <w:rPr>
                <w:rFonts w:ascii="宋体"/>
                <w:sz w:val="18"/>
                <w:szCs w:val="18"/>
              </w:rPr>
            </w:pPr>
            <w:r>
              <w:rPr>
                <w:rFonts w:ascii="宋体" w:hint="eastAsia"/>
                <w:sz w:val="18"/>
                <w:szCs w:val="18"/>
              </w:rPr>
              <w:t>2.0</w:t>
            </w:r>
          </w:p>
        </w:tc>
        <w:tc>
          <w:tcPr>
            <w:tcW w:w="1251" w:type="dxa"/>
          </w:tcPr>
          <w:p w:rsidR="00FE7FA7" w:rsidRDefault="00994C6B">
            <w:pPr>
              <w:tabs>
                <w:tab w:val="left" w:pos="5310"/>
              </w:tabs>
              <w:jc w:val="center"/>
              <w:rPr>
                <w:rFonts w:ascii="宋体"/>
                <w:sz w:val="18"/>
                <w:szCs w:val="18"/>
              </w:rPr>
            </w:pPr>
            <w:r>
              <w:rPr>
                <w:rFonts w:ascii="宋体" w:hint="eastAsia"/>
                <w:sz w:val="18"/>
                <w:szCs w:val="18"/>
              </w:rPr>
              <w:t>5</w:t>
            </w:r>
            <w:r>
              <w:rPr>
                <w:rFonts w:ascii="宋体" w:hint="eastAsia"/>
                <w:sz w:val="18"/>
                <w:szCs w:val="18"/>
              </w:rPr>
              <w:t>—</w:t>
            </w:r>
            <w:r>
              <w:rPr>
                <w:rFonts w:ascii="宋体" w:hint="eastAsia"/>
                <w:sz w:val="18"/>
                <w:szCs w:val="18"/>
              </w:rPr>
              <w:t>7</w:t>
            </w:r>
          </w:p>
        </w:tc>
      </w:tr>
      <w:tr w:rsidR="00FE7FA7">
        <w:trPr>
          <w:jc w:val="center"/>
        </w:trPr>
        <w:tc>
          <w:tcPr>
            <w:tcW w:w="1188" w:type="dxa"/>
          </w:tcPr>
          <w:p w:rsidR="00FE7FA7" w:rsidRDefault="00994C6B">
            <w:pPr>
              <w:tabs>
                <w:tab w:val="left" w:pos="5310"/>
              </w:tabs>
              <w:jc w:val="center"/>
              <w:rPr>
                <w:rFonts w:ascii="宋体"/>
                <w:sz w:val="18"/>
                <w:szCs w:val="18"/>
              </w:rPr>
            </w:pPr>
            <w:r>
              <w:rPr>
                <w:rFonts w:ascii="宋体" w:hint="eastAsia"/>
                <w:sz w:val="18"/>
                <w:szCs w:val="18"/>
              </w:rPr>
              <w:t>大于</w:t>
            </w:r>
            <w:r>
              <w:rPr>
                <w:rFonts w:ascii="宋体" w:hint="eastAsia"/>
                <w:sz w:val="18"/>
                <w:szCs w:val="18"/>
              </w:rPr>
              <w:t>200</w:t>
            </w:r>
          </w:p>
        </w:tc>
        <w:tc>
          <w:tcPr>
            <w:tcW w:w="1080" w:type="dxa"/>
          </w:tcPr>
          <w:p w:rsidR="00FE7FA7" w:rsidRDefault="00994C6B">
            <w:pPr>
              <w:tabs>
                <w:tab w:val="left" w:pos="5310"/>
              </w:tabs>
              <w:jc w:val="center"/>
              <w:rPr>
                <w:rFonts w:ascii="宋体"/>
                <w:sz w:val="18"/>
                <w:szCs w:val="18"/>
              </w:rPr>
            </w:pPr>
            <w:r>
              <w:rPr>
                <w:rFonts w:ascii="宋体" w:hint="eastAsia"/>
                <w:sz w:val="18"/>
                <w:szCs w:val="18"/>
              </w:rPr>
              <w:t>大于</w:t>
            </w:r>
            <w:r>
              <w:rPr>
                <w:rFonts w:ascii="宋体" w:hint="eastAsia"/>
                <w:sz w:val="18"/>
                <w:szCs w:val="18"/>
              </w:rPr>
              <w:t>250</w:t>
            </w:r>
          </w:p>
        </w:tc>
        <w:tc>
          <w:tcPr>
            <w:tcW w:w="496" w:type="dxa"/>
          </w:tcPr>
          <w:p w:rsidR="00FE7FA7" w:rsidRDefault="00994C6B">
            <w:pPr>
              <w:tabs>
                <w:tab w:val="left" w:pos="5310"/>
              </w:tabs>
              <w:jc w:val="center"/>
              <w:rPr>
                <w:rFonts w:ascii="宋体"/>
                <w:sz w:val="18"/>
                <w:szCs w:val="18"/>
              </w:rPr>
            </w:pPr>
            <w:r>
              <w:rPr>
                <w:rFonts w:ascii="宋体" w:hint="eastAsia"/>
                <w:sz w:val="18"/>
                <w:szCs w:val="18"/>
              </w:rPr>
              <w:t>0.5</w:t>
            </w:r>
          </w:p>
        </w:tc>
        <w:tc>
          <w:tcPr>
            <w:tcW w:w="590" w:type="dxa"/>
          </w:tcPr>
          <w:p w:rsidR="00FE7FA7" w:rsidRDefault="00994C6B">
            <w:pPr>
              <w:tabs>
                <w:tab w:val="left" w:pos="5310"/>
              </w:tabs>
              <w:jc w:val="center"/>
              <w:rPr>
                <w:rFonts w:ascii="宋体"/>
                <w:sz w:val="18"/>
                <w:szCs w:val="18"/>
              </w:rPr>
            </w:pPr>
            <w:r>
              <w:rPr>
                <w:rFonts w:ascii="宋体" w:hint="eastAsia"/>
                <w:sz w:val="18"/>
                <w:szCs w:val="18"/>
              </w:rPr>
              <w:t>0.6</w:t>
            </w:r>
          </w:p>
        </w:tc>
        <w:tc>
          <w:tcPr>
            <w:tcW w:w="591" w:type="dxa"/>
          </w:tcPr>
          <w:p w:rsidR="00FE7FA7" w:rsidRDefault="00994C6B">
            <w:pPr>
              <w:tabs>
                <w:tab w:val="left" w:pos="5310"/>
              </w:tabs>
              <w:jc w:val="center"/>
              <w:rPr>
                <w:rFonts w:ascii="宋体"/>
                <w:sz w:val="18"/>
                <w:szCs w:val="18"/>
              </w:rPr>
            </w:pPr>
            <w:r>
              <w:rPr>
                <w:rFonts w:ascii="宋体" w:hint="eastAsia"/>
                <w:sz w:val="18"/>
                <w:szCs w:val="18"/>
              </w:rPr>
              <w:t>0.7</w:t>
            </w:r>
          </w:p>
        </w:tc>
        <w:tc>
          <w:tcPr>
            <w:tcW w:w="590" w:type="dxa"/>
          </w:tcPr>
          <w:p w:rsidR="00FE7FA7" w:rsidRDefault="00994C6B">
            <w:pPr>
              <w:tabs>
                <w:tab w:val="left" w:pos="5310"/>
              </w:tabs>
              <w:jc w:val="center"/>
              <w:rPr>
                <w:rFonts w:ascii="宋体"/>
                <w:sz w:val="18"/>
                <w:szCs w:val="18"/>
              </w:rPr>
            </w:pPr>
            <w:r>
              <w:rPr>
                <w:rFonts w:ascii="宋体" w:hint="eastAsia"/>
                <w:sz w:val="18"/>
                <w:szCs w:val="18"/>
              </w:rPr>
              <w:t>0.8</w:t>
            </w:r>
          </w:p>
        </w:tc>
        <w:tc>
          <w:tcPr>
            <w:tcW w:w="591" w:type="dxa"/>
          </w:tcPr>
          <w:p w:rsidR="00FE7FA7" w:rsidRDefault="00994C6B">
            <w:pPr>
              <w:tabs>
                <w:tab w:val="left" w:pos="5310"/>
              </w:tabs>
              <w:jc w:val="center"/>
              <w:rPr>
                <w:rFonts w:ascii="宋体"/>
                <w:sz w:val="18"/>
                <w:szCs w:val="18"/>
              </w:rPr>
            </w:pPr>
            <w:r>
              <w:rPr>
                <w:rFonts w:ascii="宋体" w:hint="eastAsia"/>
                <w:sz w:val="18"/>
                <w:szCs w:val="18"/>
              </w:rPr>
              <w:t>1.0</w:t>
            </w:r>
          </w:p>
        </w:tc>
        <w:tc>
          <w:tcPr>
            <w:tcW w:w="590" w:type="dxa"/>
          </w:tcPr>
          <w:p w:rsidR="00FE7FA7" w:rsidRDefault="00994C6B">
            <w:pPr>
              <w:tabs>
                <w:tab w:val="left" w:pos="5310"/>
              </w:tabs>
              <w:jc w:val="center"/>
              <w:rPr>
                <w:rFonts w:ascii="宋体"/>
                <w:sz w:val="18"/>
                <w:szCs w:val="18"/>
              </w:rPr>
            </w:pPr>
            <w:r>
              <w:rPr>
                <w:rFonts w:ascii="宋体" w:hint="eastAsia"/>
                <w:sz w:val="18"/>
                <w:szCs w:val="18"/>
              </w:rPr>
              <w:t>1.2</w:t>
            </w:r>
          </w:p>
        </w:tc>
        <w:tc>
          <w:tcPr>
            <w:tcW w:w="591" w:type="dxa"/>
          </w:tcPr>
          <w:p w:rsidR="00FE7FA7" w:rsidRDefault="00994C6B">
            <w:pPr>
              <w:tabs>
                <w:tab w:val="left" w:pos="5310"/>
              </w:tabs>
              <w:jc w:val="center"/>
              <w:rPr>
                <w:rFonts w:ascii="宋体"/>
                <w:sz w:val="18"/>
                <w:szCs w:val="18"/>
              </w:rPr>
            </w:pPr>
            <w:r>
              <w:rPr>
                <w:rFonts w:ascii="宋体" w:hint="eastAsia"/>
                <w:sz w:val="18"/>
                <w:szCs w:val="18"/>
              </w:rPr>
              <w:t>1.3</w:t>
            </w:r>
          </w:p>
        </w:tc>
        <w:tc>
          <w:tcPr>
            <w:tcW w:w="590" w:type="dxa"/>
          </w:tcPr>
          <w:p w:rsidR="00FE7FA7" w:rsidRDefault="00994C6B">
            <w:pPr>
              <w:tabs>
                <w:tab w:val="left" w:pos="5310"/>
              </w:tabs>
              <w:jc w:val="center"/>
              <w:rPr>
                <w:rFonts w:ascii="宋体"/>
                <w:sz w:val="18"/>
                <w:szCs w:val="18"/>
              </w:rPr>
            </w:pPr>
            <w:r>
              <w:rPr>
                <w:rFonts w:ascii="宋体" w:hint="eastAsia"/>
                <w:sz w:val="18"/>
                <w:szCs w:val="18"/>
              </w:rPr>
              <w:t>1.5</w:t>
            </w:r>
          </w:p>
        </w:tc>
        <w:tc>
          <w:tcPr>
            <w:tcW w:w="591" w:type="dxa"/>
          </w:tcPr>
          <w:p w:rsidR="00FE7FA7" w:rsidRDefault="00994C6B">
            <w:pPr>
              <w:tabs>
                <w:tab w:val="left" w:pos="5310"/>
              </w:tabs>
              <w:jc w:val="center"/>
              <w:rPr>
                <w:rFonts w:ascii="宋体"/>
                <w:sz w:val="18"/>
                <w:szCs w:val="18"/>
              </w:rPr>
            </w:pPr>
            <w:r>
              <w:rPr>
                <w:rFonts w:ascii="宋体" w:hint="eastAsia"/>
                <w:sz w:val="18"/>
                <w:szCs w:val="18"/>
              </w:rPr>
              <w:t>1.7</w:t>
            </w:r>
          </w:p>
        </w:tc>
        <w:tc>
          <w:tcPr>
            <w:tcW w:w="1251" w:type="dxa"/>
          </w:tcPr>
          <w:p w:rsidR="00FE7FA7" w:rsidRDefault="00994C6B">
            <w:pPr>
              <w:tabs>
                <w:tab w:val="left" w:pos="5310"/>
              </w:tabs>
              <w:jc w:val="center"/>
              <w:rPr>
                <w:rFonts w:ascii="宋体"/>
                <w:sz w:val="18"/>
                <w:szCs w:val="18"/>
              </w:rPr>
            </w:pPr>
            <w:r>
              <w:rPr>
                <w:rFonts w:ascii="宋体" w:hint="eastAsia"/>
                <w:sz w:val="18"/>
                <w:szCs w:val="18"/>
              </w:rPr>
              <w:t>6</w:t>
            </w:r>
            <w:r>
              <w:rPr>
                <w:rFonts w:ascii="宋体" w:hint="eastAsia"/>
                <w:sz w:val="18"/>
                <w:szCs w:val="18"/>
              </w:rPr>
              <w:t>—</w:t>
            </w:r>
            <w:r>
              <w:rPr>
                <w:rFonts w:ascii="宋体" w:hint="eastAsia"/>
                <w:sz w:val="18"/>
                <w:szCs w:val="18"/>
              </w:rPr>
              <w:t>7</w:t>
            </w:r>
          </w:p>
        </w:tc>
      </w:tr>
      <w:tr w:rsidR="00FE7FA7">
        <w:trPr>
          <w:jc w:val="center"/>
        </w:trPr>
        <w:tc>
          <w:tcPr>
            <w:tcW w:w="8739" w:type="dxa"/>
            <w:gridSpan w:val="12"/>
          </w:tcPr>
          <w:p w:rsidR="00FE7FA7" w:rsidRDefault="00994C6B">
            <w:pPr>
              <w:tabs>
                <w:tab w:val="left" w:pos="5310"/>
              </w:tabs>
              <w:rPr>
                <w:rFonts w:ascii="宋体"/>
                <w:sz w:val="18"/>
                <w:szCs w:val="18"/>
              </w:rPr>
            </w:pPr>
            <w:r>
              <w:rPr>
                <w:rFonts w:ascii="宋体" w:hint="eastAsia"/>
                <w:sz w:val="18"/>
                <w:szCs w:val="18"/>
              </w:rPr>
              <w:t>注：日投饵率</w:t>
            </w:r>
            <w:r>
              <w:rPr>
                <w:rFonts w:ascii="宋体" w:hint="eastAsia"/>
                <w:sz w:val="18"/>
                <w:szCs w:val="18"/>
              </w:rPr>
              <w:t>=</w:t>
            </w:r>
            <w:r>
              <w:rPr>
                <w:rFonts w:ascii="宋体" w:hint="eastAsia"/>
                <w:sz w:val="18"/>
                <w:szCs w:val="18"/>
              </w:rPr>
              <w:t>饲料干重</w:t>
            </w:r>
            <w:proofErr w:type="gramStart"/>
            <w:r>
              <w:rPr>
                <w:rFonts w:ascii="宋体" w:hint="eastAsia"/>
                <w:sz w:val="18"/>
                <w:szCs w:val="18"/>
              </w:rPr>
              <w:t>占鱼体总</w:t>
            </w:r>
            <w:proofErr w:type="gramEnd"/>
            <w:r>
              <w:rPr>
                <w:rFonts w:ascii="宋体" w:hint="eastAsia"/>
                <w:sz w:val="18"/>
                <w:szCs w:val="18"/>
              </w:rPr>
              <w:t>重量的</w:t>
            </w:r>
            <w:r>
              <w:rPr>
                <w:rFonts w:ascii="宋体" w:hint="eastAsia"/>
                <w:sz w:val="18"/>
                <w:szCs w:val="18"/>
              </w:rPr>
              <w:t>%</w:t>
            </w:r>
          </w:p>
        </w:tc>
      </w:tr>
    </w:tbl>
    <w:bookmarkEnd w:id="77"/>
    <w:p w:rsidR="00FE7FA7" w:rsidRDefault="00994C6B">
      <w:pPr>
        <w:pStyle w:val="afff2"/>
        <w:spacing w:before="312" w:after="312"/>
      </w:pPr>
      <w:r>
        <w:rPr>
          <w:rFonts w:hAnsi="宋体" w:hint="eastAsia"/>
          <w:szCs w:val="28"/>
        </w:rPr>
        <w:t>尾排水</w:t>
      </w:r>
    </w:p>
    <w:p w:rsidR="00FE7FA7" w:rsidRDefault="00994C6B">
      <w:pPr>
        <w:pStyle w:val="afffffffffffe"/>
        <w:rPr>
          <w:rFonts w:ascii="Times New Roman"/>
          <w:b/>
          <w:szCs w:val="21"/>
        </w:rPr>
      </w:pPr>
      <w:r>
        <w:rPr>
          <w:rFonts w:ascii="Times New Roman"/>
          <w:szCs w:val="21"/>
        </w:rPr>
        <w:t>执行</w:t>
      </w:r>
      <w:r>
        <w:rPr>
          <w:rFonts w:ascii="Times New Roman" w:hint="eastAsia"/>
          <w:szCs w:val="21"/>
        </w:rPr>
        <w:t xml:space="preserve">SC/T 9101-2007  </w:t>
      </w:r>
      <w:r>
        <w:rPr>
          <w:rFonts w:ascii="Times New Roman" w:hint="eastAsia"/>
          <w:szCs w:val="21"/>
        </w:rPr>
        <w:t>《淡水池塘养殖水排放要求》</w:t>
      </w:r>
      <w:r>
        <w:rPr>
          <w:rFonts w:ascii="Times New Roman"/>
          <w:szCs w:val="21"/>
        </w:rPr>
        <w:t>二级标准。</w:t>
      </w:r>
    </w:p>
    <w:p w:rsidR="00FE7FA7" w:rsidRDefault="00994C6B">
      <w:pPr>
        <w:pStyle w:val="afff2"/>
        <w:spacing w:before="312" w:after="312"/>
        <w:rPr>
          <w:rFonts w:hAnsi="宋体"/>
          <w:szCs w:val="28"/>
        </w:rPr>
      </w:pPr>
      <w:r>
        <w:rPr>
          <w:rFonts w:hAnsi="宋体" w:hint="eastAsia"/>
          <w:szCs w:val="28"/>
        </w:rPr>
        <w:t>鱼病防治</w:t>
      </w:r>
    </w:p>
    <w:p w:rsidR="00FE7FA7" w:rsidRDefault="00994C6B">
      <w:pPr>
        <w:pStyle w:val="afffffffffffe"/>
        <w:rPr>
          <w:rFonts w:ascii="Times New Roman"/>
          <w:kern w:val="2"/>
          <w:szCs w:val="28"/>
        </w:rPr>
      </w:pPr>
      <w:r>
        <w:rPr>
          <w:rFonts w:ascii="Times New Roman" w:hint="eastAsia"/>
          <w:kern w:val="2"/>
          <w:szCs w:val="28"/>
        </w:rPr>
        <w:t>采取无病先防，有病早治，全面预防，积极治疗的原则。内服药和外用药相结合。防治药物的使用执行</w:t>
      </w:r>
      <w:r>
        <w:rPr>
          <w:rFonts w:ascii="Times New Roman" w:hint="eastAsia"/>
          <w:kern w:val="2"/>
          <w:szCs w:val="28"/>
        </w:rPr>
        <w:t>NY5071</w:t>
      </w:r>
      <w:r>
        <w:rPr>
          <w:rFonts w:ascii="Times New Roman" w:hint="eastAsia"/>
          <w:kern w:val="2"/>
          <w:szCs w:val="28"/>
        </w:rPr>
        <w:t>的规定。虹鳟鱼常见病及其防治方法见表</w:t>
      </w:r>
      <w:r>
        <w:rPr>
          <w:rFonts w:ascii="Times New Roman" w:hint="eastAsia"/>
          <w:kern w:val="2"/>
          <w:szCs w:val="28"/>
        </w:rPr>
        <w:t>8</w:t>
      </w:r>
      <w:r>
        <w:rPr>
          <w:rFonts w:ascii="Times New Roman" w:hint="eastAsia"/>
          <w:kern w:val="2"/>
          <w:szCs w:val="28"/>
        </w:rPr>
        <w:t>。</w:t>
      </w:r>
    </w:p>
    <w:p w:rsidR="00FE7FA7" w:rsidRDefault="00FE7FA7">
      <w:pPr>
        <w:pStyle w:val="afffffffffffe"/>
        <w:ind w:firstLineChars="0" w:firstLine="0"/>
        <w:rPr>
          <w:rFonts w:ascii="Times New Roman"/>
          <w:kern w:val="2"/>
          <w:szCs w:val="28"/>
        </w:rPr>
      </w:pPr>
    </w:p>
    <w:p w:rsidR="00FE7FA7" w:rsidRDefault="00FE7FA7">
      <w:pPr>
        <w:tabs>
          <w:tab w:val="left" w:pos="5310"/>
        </w:tabs>
        <w:rPr>
          <w:rFonts w:ascii="黑体" w:eastAsia="黑体"/>
          <w:szCs w:val="28"/>
        </w:rPr>
      </w:pPr>
    </w:p>
    <w:p w:rsidR="00FE7FA7" w:rsidRDefault="00FE7FA7">
      <w:pPr>
        <w:tabs>
          <w:tab w:val="left" w:pos="5310"/>
        </w:tabs>
        <w:rPr>
          <w:rFonts w:ascii="黑体" w:eastAsia="黑体"/>
          <w:szCs w:val="28"/>
        </w:rPr>
      </w:pPr>
    </w:p>
    <w:p w:rsidR="00FE7FA7" w:rsidRDefault="00994C6B">
      <w:pPr>
        <w:tabs>
          <w:tab w:val="left" w:pos="5310"/>
        </w:tabs>
        <w:jc w:val="center"/>
        <w:rPr>
          <w:rFonts w:ascii="Times New Roman" w:eastAsia="黑体" w:hAnsi="Times New Roman"/>
          <w:szCs w:val="28"/>
        </w:rPr>
      </w:pPr>
      <w:r>
        <w:rPr>
          <w:rFonts w:ascii="Times New Roman" w:eastAsia="黑体" w:hAnsi="Times New Roman"/>
          <w:szCs w:val="28"/>
        </w:rPr>
        <w:lastRenderedPageBreak/>
        <w:t>表</w:t>
      </w:r>
      <w:r>
        <w:rPr>
          <w:rFonts w:ascii="Times New Roman" w:eastAsia="黑体" w:hAnsi="Times New Roman"/>
          <w:szCs w:val="28"/>
        </w:rPr>
        <w:t xml:space="preserve">8 </w:t>
      </w:r>
      <w:r>
        <w:rPr>
          <w:rFonts w:ascii="Times New Roman" w:eastAsia="黑体" w:hAnsi="Times New Roman"/>
          <w:szCs w:val="28"/>
        </w:rPr>
        <w:t>虹鳟常见病及其防治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3419"/>
        <w:gridCol w:w="4027"/>
      </w:tblGrid>
      <w:tr w:rsidR="00FE7FA7">
        <w:trPr>
          <w:jc w:val="center"/>
        </w:trPr>
        <w:tc>
          <w:tcPr>
            <w:tcW w:w="1076" w:type="dxa"/>
          </w:tcPr>
          <w:p w:rsidR="00FE7FA7" w:rsidRDefault="00994C6B">
            <w:pPr>
              <w:tabs>
                <w:tab w:val="left" w:pos="5310"/>
              </w:tabs>
              <w:jc w:val="center"/>
              <w:rPr>
                <w:rFonts w:ascii="宋体"/>
                <w:sz w:val="18"/>
                <w:szCs w:val="18"/>
              </w:rPr>
            </w:pPr>
            <w:r>
              <w:rPr>
                <w:rFonts w:ascii="宋体" w:hint="eastAsia"/>
                <w:sz w:val="18"/>
                <w:szCs w:val="18"/>
              </w:rPr>
              <w:t>病</w:t>
            </w:r>
            <w:r>
              <w:rPr>
                <w:rFonts w:ascii="宋体" w:hint="eastAsia"/>
                <w:sz w:val="18"/>
                <w:szCs w:val="18"/>
              </w:rPr>
              <w:t xml:space="preserve"> </w:t>
            </w:r>
            <w:r>
              <w:rPr>
                <w:rFonts w:ascii="宋体" w:hint="eastAsia"/>
                <w:sz w:val="18"/>
                <w:szCs w:val="18"/>
              </w:rPr>
              <w:t>名</w:t>
            </w:r>
          </w:p>
        </w:tc>
        <w:tc>
          <w:tcPr>
            <w:tcW w:w="3419" w:type="dxa"/>
          </w:tcPr>
          <w:p w:rsidR="00FE7FA7" w:rsidRDefault="00994C6B">
            <w:pPr>
              <w:tabs>
                <w:tab w:val="left" w:pos="5310"/>
              </w:tabs>
              <w:jc w:val="center"/>
              <w:rPr>
                <w:rFonts w:ascii="宋体"/>
                <w:sz w:val="18"/>
                <w:szCs w:val="18"/>
              </w:rPr>
            </w:pPr>
            <w:r>
              <w:rPr>
                <w:rFonts w:ascii="宋体" w:hint="eastAsia"/>
                <w:sz w:val="18"/>
                <w:szCs w:val="18"/>
              </w:rPr>
              <w:t>症</w:t>
            </w:r>
            <w:r>
              <w:rPr>
                <w:rFonts w:ascii="宋体" w:hint="eastAsia"/>
                <w:sz w:val="18"/>
                <w:szCs w:val="18"/>
              </w:rPr>
              <w:t xml:space="preserve">    </w:t>
            </w:r>
            <w:r>
              <w:rPr>
                <w:rFonts w:ascii="宋体" w:hint="eastAsia"/>
                <w:sz w:val="18"/>
                <w:szCs w:val="18"/>
              </w:rPr>
              <w:t>状</w:t>
            </w:r>
          </w:p>
        </w:tc>
        <w:tc>
          <w:tcPr>
            <w:tcW w:w="4027" w:type="dxa"/>
          </w:tcPr>
          <w:p w:rsidR="00FE7FA7" w:rsidRDefault="00994C6B">
            <w:pPr>
              <w:tabs>
                <w:tab w:val="left" w:pos="5310"/>
              </w:tabs>
              <w:jc w:val="center"/>
              <w:rPr>
                <w:rFonts w:ascii="宋体"/>
                <w:sz w:val="18"/>
                <w:szCs w:val="18"/>
              </w:rPr>
            </w:pPr>
            <w:r>
              <w:rPr>
                <w:rFonts w:ascii="宋体" w:hint="eastAsia"/>
                <w:sz w:val="18"/>
                <w:szCs w:val="18"/>
              </w:rPr>
              <w:t>防治方法</w:t>
            </w:r>
          </w:p>
        </w:tc>
      </w:tr>
      <w:tr w:rsidR="00FE7FA7">
        <w:trPr>
          <w:trHeight w:val="1373"/>
          <w:jc w:val="center"/>
        </w:trPr>
        <w:tc>
          <w:tcPr>
            <w:tcW w:w="1076" w:type="dxa"/>
          </w:tcPr>
          <w:p w:rsidR="00FE7FA7" w:rsidRDefault="00994C6B">
            <w:pPr>
              <w:tabs>
                <w:tab w:val="left" w:pos="5310"/>
              </w:tabs>
              <w:spacing w:line="240" w:lineRule="auto"/>
              <w:rPr>
                <w:rFonts w:ascii="宋体"/>
                <w:sz w:val="18"/>
                <w:szCs w:val="18"/>
              </w:rPr>
            </w:pPr>
            <w:r>
              <w:rPr>
                <w:rFonts w:ascii="宋体" w:hint="eastAsia"/>
                <w:sz w:val="18"/>
                <w:szCs w:val="18"/>
              </w:rPr>
              <w:t>传染性胰脏坏死症</w:t>
            </w:r>
          </w:p>
          <w:p w:rsidR="00FE7FA7" w:rsidRDefault="00FE7FA7">
            <w:pPr>
              <w:tabs>
                <w:tab w:val="left" w:pos="5310"/>
              </w:tabs>
              <w:spacing w:line="240" w:lineRule="auto"/>
              <w:ind w:firstLine="360"/>
              <w:rPr>
                <w:rFonts w:ascii="宋体"/>
                <w:sz w:val="18"/>
                <w:szCs w:val="18"/>
              </w:rPr>
            </w:pPr>
          </w:p>
        </w:tc>
        <w:tc>
          <w:tcPr>
            <w:tcW w:w="3419" w:type="dxa"/>
          </w:tcPr>
          <w:p w:rsidR="00FE7FA7" w:rsidRDefault="00994C6B">
            <w:pPr>
              <w:tabs>
                <w:tab w:val="left" w:pos="5310"/>
              </w:tabs>
              <w:spacing w:line="240" w:lineRule="auto"/>
              <w:ind w:firstLineChars="200" w:firstLine="360"/>
              <w:rPr>
                <w:rFonts w:ascii="Times New Roman" w:hAnsi="Times New Roman"/>
                <w:sz w:val="18"/>
                <w:szCs w:val="18"/>
              </w:rPr>
            </w:pPr>
            <w:r>
              <w:rPr>
                <w:rFonts w:ascii="Times New Roman" w:hAnsi="Times New Roman"/>
                <w:sz w:val="18"/>
                <w:szCs w:val="18"/>
              </w:rPr>
              <w:t>病鱼体色发黑，眼球突出，腹部膨大，腹部及鳍基部充血肛门处常拖着</w:t>
            </w:r>
            <w:r>
              <w:rPr>
                <w:rFonts w:ascii="Times New Roman" w:hAnsi="Times New Roman"/>
                <w:sz w:val="18"/>
                <w:szCs w:val="18"/>
              </w:rPr>
              <w:t>1</w:t>
            </w:r>
            <w:r>
              <w:rPr>
                <w:rFonts w:ascii="Times New Roman" w:hAnsi="Times New Roman"/>
                <w:sz w:val="18"/>
                <w:szCs w:val="18"/>
              </w:rPr>
              <w:t>条丝状粘液便，幽门垂出血，肝、脾、肾、心脏异常发白，肠内无食物，而有乳白色或淡黄色黏液。</w:t>
            </w:r>
          </w:p>
          <w:p w:rsidR="00FE7FA7" w:rsidRDefault="00FE7FA7">
            <w:pPr>
              <w:tabs>
                <w:tab w:val="left" w:pos="5310"/>
              </w:tabs>
              <w:spacing w:line="240" w:lineRule="auto"/>
              <w:ind w:firstLine="360"/>
              <w:rPr>
                <w:rFonts w:ascii="Times New Roman" w:hAnsi="Times New Roman"/>
                <w:sz w:val="18"/>
                <w:szCs w:val="18"/>
              </w:rPr>
            </w:pPr>
          </w:p>
        </w:tc>
        <w:tc>
          <w:tcPr>
            <w:tcW w:w="4027" w:type="dxa"/>
          </w:tcPr>
          <w:p w:rsidR="00FE7FA7" w:rsidRDefault="00994C6B">
            <w:pPr>
              <w:tabs>
                <w:tab w:val="left" w:pos="5310"/>
              </w:tabs>
              <w:spacing w:line="240" w:lineRule="auto"/>
              <w:ind w:firstLineChars="200" w:firstLine="360"/>
              <w:rPr>
                <w:rFonts w:ascii="Times New Roman" w:hAnsi="Times New Roman"/>
                <w:sz w:val="18"/>
                <w:szCs w:val="18"/>
              </w:rPr>
            </w:pPr>
            <w:proofErr w:type="gramStart"/>
            <w:r>
              <w:rPr>
                <w:rFonts w:ascii="Times New Roman" w:hAnsi="Times New Roman"/>
                <w:sz w:val="18"/>
                <w:szCs w:val="18"/>
              </w:rPr>
              <w:t>发眼卵</w:t>
            </w:r>
            <w:proofErr w:type="gramEnd"/>
            <w:r>
              <w:rPr>
                <w:rFonts w:ascii="Times New Roman" w:hAnsi="Times New Roman"/>
                <w:sz w:val="18"/>
                <w:szCs w:val="18"/>
              </w:rPr>
              <w:t>用复方皮维碘溶液消毒，浓度为</w:t>
            </w:r>
            <w:r>
              <w:rPr>
                <w:rFonts w:ascii="Times New Roman" w:hAnsi="Times New Roman"/>
                <w:sz w:val="18"/>
                <w:szCs w:val="18"/>
              </w:rPr>
              <w:t>10L</w:t>
            </w:r>
            <w:r>
              <w:rPr>
                <w:rFonts w:ascii="Times New Roman" w:hAnsi="Times New Roman"/>
                <w:sz w:val="18"/>
                <w:szCs w:val="18"/>
              </w:rPr>
              <w:t>水中加入</w:t>
            </w:r>
            <w:r>
              <w:rPr>
                <w:rFonts w:ascii="Times New Roman" w:hAnsi="Times New Roman"/>
                <w:sz w:val="18"/>
                <w:szCs w:val="18"/>
              </w:rPr>
              <w:t>50ml 10%</w:t>
            </w:r>
            <w:r>
              <w:rPr>
                <w:rFonts w:ascii="Times New Roman" w:hAnsi="Times New Roman"/>
                <w:sz w:val="18"/>
                <w:szCs w:val="18"/>
              </w:rPr>
              <w:t>的复方皮维碘溶液，浸浴</w:t>
            </w:r>
            <w:r>
              <w:rPr>
                <w:rFonts w:ascii="Times New Roman" w:hAnsi="Times New Roman"/>
                <w:sz w:val="18"/>
                <w:szCs w:val="18"/>
              </w:rPr>
              <w:t>15min</w:t>
            </w:r>
            <w:r>
              <w:rPr>
                <w:rFonts w:ascii="Times New Roman" w:hAnsi="Times New Roman"/>
                <w:sz w:val="18"/>
                <w:szCs w:val="18"/>
              </w:rPr>
              <w:t>。</w:t>
            </w:r>
          </w:p>
          <w:p w:rsidR="00FE7FA7" w:rsidRDefault="00FE7FA7">
            <w:pPr>
              <w:tabs>
                <w:tab w:val="left" w:pos="5310"/>
              </w:tabs>
              <w:spacing w:line="240" w:lineRule="auto"/>
              <w:ind w:firstLine="360"/>
              <w:rPr>
                <w:rFonts w:ascii="Times New Roman" w:hAnsi="Times New Roman"/>
                <w:sz w:val="18"/>
                <w:szCs w:val="18"/>
              </w:rPr>
            </w:pPr>
          </w:p>
          <w:p w:rsidR="00FE7FA7" w:rsidRDefault="00FE7FA7">
            <w:pPr>
              <w:tabs>
                <w:tab w:val="left" w:pos="5310"/>
              </w:tabs>
              <w:spacing w:line="240" w:lineRule="auto"/>
              <w:ind w:firstLineChars="100" w:firstLine="180"/>
              <w:rPr>
                <w:rFonts w:ascii="Times New Roman" w:hAnsi="Times New Roman"/>
                <w:sz w:val="18"/>
                <w:szCs w:val="18"/>
              </w:rPr>
            </w:pPr>
          </w:p>
        </w:tc>
      </w:tr>
      <w:tr w:rsidR="00FE7FA7">
        <w:trPr>
          <w:trHeight w:val="1800"/>
          <w:jc w:val="center"/>
        </w:trPr>
        <w:tc>
          <w:tcPr>
            <w:tcW w:w="1076" w:type="dxa"/>
          </w:tcPr>
          <w:p w:rsidR="00FE7FA7" w:rsidRDefault="00994C6B">
            <w:pPr>
              <w:tabs>
                <w:tab w:val="left" w:pos="5310"/>
              </w:tabs>
              <w:spacing w:line="240" w:lineRule="auto"/>
              <w:jc w:val="center"/>
              <w:rPr>
                <w:rFonts w:ascii="宋体"/>
                <w:sz w:val="18"/>
                <w:szCs w:val="18"/>
              </w:rPr>
            </w:pPr>
            <w:r>
              <w:rPr>
                <w:rFonts w:ascii="宋体" w:hint="eastAsia"/>
                <w:sz w:val="18"/>
                <w:szCs w:val="18"/>
              </w:rPr>
              <w:t>传染性造血器官坏死症</w:t>
            </w:r>
          </w:p>
          <w:p w:rsidR="00FE7FA7" w:rsidRDefault="00FE7FA7">
            <w:pPr>
              <w:tabs>
                <w:tab w:val="left" w:pos="5310"/>
              </w:tabs>
              <w:spacing w:line="240" w:lineRule="auto"/>
              <w:ind w:firstLine="360"/>
              <w:rPr>
                <w:rFonts w:ascii="宋体"/>
                <w:sz w:val="18"/>
                <w:szCs w:val="18"/>
              </w:rPr>
            </w:pPr>
          </w:p>
        </w:tc>
        <w:tc>
          <w:tcPr>
            <w:tcW w:w="3419" w:type="dxa"/>
          </w:tcPr>
          <w:p w:rsidR="00FE7FA7" w:rsidRDefault="00994C6B">
            <w:pPr>
              <w:tabs>
                <w:tab w:val="left" w:pos="5310"/>
              </w:tabs>
              <w:spacing w:line="240" w:lineRule="auto"/>
              <w:ind w:firstLineChars="200" w:firstLine="360"/>
              <w:rPr>
                <w:rFonts w:ascii="Times New Roman" w:hAnsi="Times New Roman"/>
                <w:sz w:val="18"/>
                <w:szCs w:val="18"/>
              </w:rPr>
            </w:pPr>
            <w:r>
              <w:rPr>
                <w:rFonts w:ascii="Times New Roman" w:hAnsi="Times New Roman"/>
                <w:sz w:val="18"/>
                <w:szCs w:val="18"/>
              </w:rPr>
              <w:t>病鱼体色发黑，眼球突出，腹部因腹腔积水而膨大，鳍条基部充血，肛门处常拖着</w:t>
            </w:r>
            <w:r>
              <w:rPr>
                <w:rFonts w:ascii="Times New Roman" w:hAnsi="Times New Roman"/>
                <w:sz w:val="18"/>
                <w:szCs w:val="18"/>
              </w:rPr>
              <w:t>1</w:t>
            </w:r>
            <w:r>
              <w:rPr>
                <w:rFonts w:ascii="Times New Roman" w:hAnsi="Times New Roman"/>
                <w:sz w:val="18"/>
                <w:szCs w:val="18"/>
              </w:rPr>
              <w:t>条长而较粗的白色粘液便；贫血，</w:t>
            </w:r>
            <w:proofErr w:type="gramStart"/>
            <w:r>
              <w:rPr>
                <w:rFonts w:ascii="Times New Roman" w:hAnsi="Times New Roman"/>
                <w:sz w:val="18"/>
                <w:szCs w:val="18"/>
              </w:rPr>
              <w:t>鳃及内脏</w:t>
            </w:r>
            <w:proofErr w:type="gramEnd"/>
            <w:r>
              <w:rPr>
                <w:rFonts w:ascii="Times New Roman" w:hAnsi="Times New Roman"/>
                <w:sz w:val="18"/>
                <w:szCs w:val="18"/>
              </w:rPr>
              <w:t>颜色变淡；口腔、骨骼肌、脂肪组织、腹膜、脑膜、</w:t>
            </w:r>
            <w:proofErr w:type="gramStart"/>
            <w:r>
              <w:rPr>
                <w:rFonts w:ascii="Times New Roman" w:hAnsi="Times New Roman"/>
                <w:sz w:val="18"/>
                <w:szCs w:val="18"/>
              </w:rPr>
              <w:t>鳔</w:t>
            </w:r>
            <w:proofErr w:type="gramEnd"/>
            <w:r>
              <w:rPr>
                <w:rFonts w:ascii="Times New Roman" w:hAnsi="Times New Roman"/>
                <w:sz w:val="18"/>
                <w:szCs w:val="18"/>
              </w:rPr>
              <w:t>和心包膜常有出血斑点，肠出血，鱼苗的卵黄囊也会出血、因充满浆液而肿大。</w:t>
            </w:r>
          </w:p>
        </w:tc>
        <w:tc>
          <w:tcPr>
            <w:tcW w:w="4027" w:type="dxa"/>
          </w:tcPr>
          <w:p w:rsidR="00FE7FA7" w:rsidRDefault="00994C6B">
            <w:pPr>
              <w:tabs>
                <w:tab w:val="left" w:pos="5310"/>
              </w:tabs>
              <w:spacing w:line="240" w:lineRule="auto"/>
              <w:ind w:firstLineChars="200" w:firstLine="360"/>
              <w:rPr>
                <w:rFonts w:ascii="Times New Roman" w:hAnsi="Times New Roman"/>
                <w:sz w:val="18"/>
                <w:szCs w:val="18"/>
              </w:rPr>
            </w:pPr>
            <w:proofErr w:type="gramStart"/>
            <w:r>
              <w:rPr>
                <w:rFonts w:ascii="Times New Roman" w:hAnsi="Times New Roman"/>
                <w:sz w:val="18"/>
                <w:szCs w:val="18"/>
              </w:rPr>
              <w:t>发眼卵</w:t>
            </w:r>
            <w:proofErr w:type="gramEnd"/>
            <w:r>
              <w:rPr>
                <w:rFonts w:ascii="Times New Roman" w:hAnsi="Times New Roman"/>
                <w:sz w:val="18"/>
                <w:szCs w:val="18"/>
              </w:rPr>
              <w:t>用复方皮维碘溶液消毒，浓度为</w:t>
            </w:r>
            <w:r>
              <w:rPr>
                <w:rFonts w:ascii="Times New Roman" w:hAnsi="Times New Roman"/>
                <w:sz w:val="18"/>
                <w:szCs w:val="18"/>
              </w:rPr>
              <w:t>10L</w:t>
            </w:r>
            <w:r>
              <w:rPr>
                <w:rFonts w:ascii="Times New Roman" w:hAnsi="Times New Roman"/>
                <w:sz w:val="18"/>
                <w:szCs w:val="18"/>
              </w:rPr>
              <w:t>水中加入</w:t>
            </w:r>
            <w:r>
              <w:rPr>
                <w:rFonts w:ascii="Times New Roman" w:hAnsi="Times New Roman"/>
                <w:sz w:val="18"/>
                <w:szCs w:val="18"/>
              </w:rPr>
              <w:t>50 ml 10%</w:t>
            </w:r>
            <w:r>
              <w:rPr>
                <w:rFonts w:ascii="Times New Roman" w:hAnsi="Times New Roman"/>
                <w:sz w:val="18"/>
                <w:szCs w:val="18"/>
              </w:rPr>
              <w:t>的复方皮维碘溶液，浸浴</w:t>
            </w:r>
            <w:r>
              <w:rPr>
                <w:rFonts w:ascii="Times New Roman" w:hAnsi="Times New Roman"/>
                <w:sz w:val="18"/>
                <w:szCs w:val="18"/>
              </w:rPr>
              <w:t>15 min</w:t>
            </w:r>
            <w:r>
              <w:rPr>
                <w:rFonts w:ascii="Times New Roman" w:hAnsi="Times New Roman"/>
                <w:sz w:val="18"/>
                <w:szCs w:val="18"/>
              </w:rPr>
              <w:t>。</w:t>
            </w:r>
          </w:p>
          <w:p w:rsidR="00FE7FA7" w:rsidRDefault="00FE7FA7">
            <w:pPr>
              <w:tabs>
                <w:tab w:val="left" w:pos="5310"/>
              </w:tabs>
              <w:spacing w:line="240" w:lineRule="auto"/>
              <w:ind w:firstLine="360"/>
              <w:rPr>
                <w:rFonts w:ascii="Times New Roman" w:hAnsi="Times New Roman"/>
                <w:sz w:val="18"/>
                <w:szCs w:val="18"/>
              </w:rPr>
            </w:pPr>
          </w:p>
        </w:tc>
      </w:tr>
      <w:tr w:rsidR="00FE7FA7">
        <w:trPr>
          <w:trHeight w:val="690"/>
          <w:jc w:val="center"/>
        </w:trPr>
        <w:tc>
          <w:tcPr>
            <w:tcW w:w="1076" w:type="dxa"/>
          </w:tcPr>
          <w:p w:rsidR="00FE7FA7" w:rsidRDefault="00FE7FA7">
            <w:pPr>
              <w:tabs>
                <w:tab w:val="left" w:pos="5310"/>
              </w:tabs>
              <w:spacing w:line="240" w:lineRule="auto"/>
              <w:ind w:firstLine="360"/>
              <w:jc w:val="center"/>
              <w:rPr>
                <w:rFonts w:ascii="宋体"/>
                <w:sz w:val="18"/>
                <w:szCs w:val="18"/>
              </w:rPr>
            </w:pPr>
          </w:p>
          <w:p w:rsidR="00FE7FA7" w:rsidRDefault="00994C6B">
            <w:pPr>
              <w:tabs>
                <w:tab w:val="left" w:pos="5310"/>
              </w:tabs>
              <w:spacing w:line="240" w:lineRule="auto"/>
              <w:jc w:val="center"/>
              <w:rPr>
                <w:rFonts w:ascii="宋体"/>
                <w:sz w:val="18"/>
                <w:szCs w:val="18"/>
              </w:rPr>
            </w:pPr>
            <w:r>
              <w:rPr>
                <w:rFonts w:ascii="宋体" w:hint="eastAsia"/>
                <w:sz w:val="18"/>
                <w:szCs w:val="18"/>
              </w:rPr>
              <w:t>弧菌病</w:t>
            </w:r>
          </w:p>
          <w:p w:rsidR="00FE7FA7" w:rsidRDefault="00994C6B">
            <w:pPr>
              <w:tabs>
                <w:tab w:val="left" w:pos="5310"/>
              </w:tabs>
              <w:spacing w:line="240" w:lineRule="auto"/>
              <w:jc w:val="center"/>
              <w:rPr>
                <w:rFonts w:ascii="宋体"/>
                <w:sz w:val="18"/>
                <w:szCs w:val="18"/>
              </w:rPr>
            </w:pPr>
            <w:r>
              <w:rPr>
                <w:rFonts w:ascii="宋体" w:hint="eastAsia"/>
                <w:sz w:val="18"/>
                <w:szCs w:val="18"/>
              </w:rPr>
              <w:t>烂鳃病</w:t>
            </w:r>
          </w:p>
          <w:p w:rsidR="00FE7FA7" w:rsidRDefault="00994C6B">
            <w:pPr>
              <w:tabs>
                <w:tab w:val="left" w:pos="5310"/>
              </w:tabs>
              <w:spacing w:line="240" w:lineRule="auto"/>
              <w:jc w:val="center"/>
              <w:rPr>
                <w:rFonts w:ascii="宋体"/>
                <w:sz w:val="18"/>
                <w:szCs w:val="18"/>
              </w:rPr>
            </w:pPr>
            <w:r>
              <w:rPr>
                <w:rFonts w:ascii="宋体" w:hint="eastAsia"/>
                <w:sz w:val="18"/>
                <w:szCs w:val="18"/>
              </w:rPr>
              <w:t>肠炎病</w:t>
            </w:r>
          </w:p>
          <w:p w:rsidR="00FE7FA7" w:rsidRDefault="00994C6B">
            <w:pPr>
              <w:tabs>
                <w:tab w:val="left" w:pos="5310"/>
              </w:tabs>
              <w:spacing w:line="240" w:lineRule="auto"/>
              <w:jc w:val="center"/>
              <w:rPr>
                <w:rFonts w:ascii="宋体"/>
                <w:sz w:val="18"/>
                <w:szCs w:val="18"/>
              </w:rPr>
            </w:pPr>
            <w:r>
              <w:rPr>
                <w:rFonts w:ascii="宋体" w:hint="eastAsia"/>
                <w:sz w:val="18"/>
                <w:szCs w:val="18"/>
              </w:rPr>
              <w:t>疖疮病</w:t>
            </w:r>
          </w:p>
        </w:tc>
        <w:tc>
          <w:tcPr>
            <w:tcW w:w="3419" w:type="dxa"/>
          </w:tcPr>
          <w:p w:rsidR="00FE7FA7" w:rsidRDefault="00994C6B">
            <w:pPr>
              <w:tabs>
                <w:tab w:val="left" w:pos="5310"/>
              </w:tabs>
              <w:spacing w:line="240" w:lineRule="auto"/>
              <w:ind w:firstLineChars="200" w:firstLine="360"/>
              <w:rPr>
                <w:rFonts w:ascii="Times New Roman" w:hAnsi="Times New Roman"/>
                <w:sz w:val="18"/>
                <w:szCs w:val="18"/>
              </w:rPr>
            </w:pPr>
            <w:r>
              <w:rPr>
                <w:rFonts w:ascii="Times New Roman" w:hAnsi="Times New Roman"/>
                <w:sz w:val="18"/>
                <w:szCs w:val="18"/>
              </w:rPr>
              <w:t>病鱼体表、鳃、肠道或内脏器官发生病变。厌食，呆滞。多数对外界反应迟钝。</w:t>
            </w:r>
          </w:p>
          <w:p w:rsidR="00FE7FA7" w:rsidRDefault="00FE7FA7">
            <w:pPr>
              <w:tabs>
                <w:tab w:val="left" w:pos="5310"/>
              </w:tabs>
              <w:spacing w:line="240" w:lineRule="auto"/>
              <w:ind w:firstLine="360"/>
              <w:rPr>
                <w:rFonts w:ascii="Times New Roman" w:hAnsi="Times New Roman"/>
                <w:sz w:val="18"/>
                <w:szCs w:val="18"/>
              </w:rPr>
            </w:pPr>
          </w:p>
        </w:tc>
        <w:tc>
          <w:tcPr>
            <w:tcW w:w="4027" w:type="dxa"/>
          </w:tcPr>
          <w:p w:rsidR="00FE7FA7" w:rsidRDefault="00994C6B">
            <w:pPr>
              <w:tabs>
                <w:tab w:val="left" w:pos="5310"/>
              </w:tabs>
              <w:spacing w:line="240" w:lineRule="auto"/>
              <w:ind w:firstLineChars="200" w:firstLine="360"/>
              <w:rPr>
                <w:rFonts w:ascii="Times New Roman" w:hAnsi="Times New Roman"/>
                <w:sz w:val="18"/>
                <w:szCs w:val="18"/>
              </w:rPr>
            </w:pPr>
            <w:r>
              <w:rPr>
                <w:rFonts w:ascii="Times New Roman" w:hAnsi="Times New Roman"/>
                <w:sz w:val="18"/>
                <w:szCs w:val="18"/>
              </w:rPr>
              <w:t>内服：氟</w:t>
            </w:r>
            <w:proofErr w:type="gramStart"/>
            <w:r>
              <w:rPr>
                <w:rFonts w:ascii="Times New Roman" w:hAnsi="Times New Roman"/>
                <w:sz w:val="18"/>
                <w:szCs w:val="18"/>
              </w:rPr>
              <w:t>苯尼考</w:t>
            </w:r>
            <w:proofErr w:type="gramEnd"/>
            <w:r>
              <w:rPr>
                <w:rFonts w:ascii="Times New Roman" w:hAnsi="Times New Roman"/>
                <w:sz w:val="18"/>
                <w:szCs w:val="18"/>
              </w:rPr>
              <w:t>原粉拌</w:t>
            </w:r>
            <w:proofErr w:type="gramStart"/>
            <w:r>
              <w:rPr>
                <w:rFonts w:ascii="Times New Roman" w:hAnsi="Times New Roman"/>
                <w:sz w:val="18"/>
                <w:szCs w:val="18"/>
              </w:rPr>
              <w:t>饵</w:t>
            </w:r>
            <w:proofErr w:type="gramEnd"/>
            <w:r>
              <w:rPr>
                <w:rFonts w:ascii="Times New Roman" w:hAnsi="Times New Roman"/>
                <w:sz w:val="18"/>
                <w:szCs w:val="18"/>
              </w:rPr>
              <w:t>投喂，预防量每</w:t>
            </w:r>
            <w:r>
              <w:rPr>
                <w:rFonts w:ascii="Times New Roman" w:hAnsi="Times New Roman"/>
                <w:sz w:val="18"/>
                <w:szCs w:val="18"/>
              </w:rPr>
              <w:t>100kg</w:t>
            </w:r>
            <w:r>
              <w:rPr>
                <w:rFonts w:ascii="Times New Roman" w:hAnsi="Times New Roman"/>
                <w:sz w:val="18"/>
                <w:szCs w:val="18"/>
              </w:rPr>
              <w:t>饲料添加</w:t>
            </w:r>
            <w:r>
              <w:rPr>
                <w:rFonts w:ascii="Times New Roman" w:hAnsi="Times New Roman"/>
                <w:sz w:val="18"/>
                <w:szCs w:val="18"/>
              </w:rPr>
              <w:t>30g</w:t>
            </w:r>
            <w:r>
              <w:rPr>
                <w:rFonts w:ascii="Times New Roman" w:hAnsi="Times New Roman"/>
                <w:sz w:val="18"/>
                <w:szCs w:val="18"/>
              </w:rPr>
              <w:t>，治疗量每</w:t>
            </w:r>
            <w:r>
              <w:rPr>
                <w:rFonts w:ascii="Times New Roman" w:hAnsi="Times New Roman"/>
                <w:sz w:val="18"/>
                <w:szCs w:val="18"/>
              </w:rPr>
              <w:t>100kg</w:t>
            </w:r>
            <w:r>
              <w:rPr>
                <w:rFonts w:ascii="Times New Roman" w:hAnsi="Times New Roman"/>
                <w:sz w:val="18"/>
                <w:szCs w:val="18"/>
              </w:rPr>
              <w:t>饲料添加</w:t>
            </w:r>
            <w:r>
              <w:rPr>
                <w:rFonts w:ascii="Times New Roman" w:hAnsi="Times New Roman"/>
                <w:sz w:val="18"/>
                <w:szCs w:val="18"/>
              </w:rPr>
              <w:t>50g</w:t>
            </w:r>
            <w:r>
              <w:rPr>
                <w:rFonts w:ascii="Times New Roman" w:hAnsi="Times New Roman"/>
                <w:sz w:val="18"/>
                <w:szCs w:val="18"/>
              </w:rPr>
              <w:t>，连用</w:t>
            </w:r>
            <w:r>
              <w:rPr>
                <w:rFonts w:ascii="Times New Roman" w:hAnsi="Times New Roman"/>
                <w:sz w:val="18"/>
                <w:szCs w:val="18"/>
              </w:rPr>
              <w:t>4</w:t>
            </w:r>
            <w:r>
              <w:rPr>
                <w:rFonts w:ascii="Times New Roman" w:hAnsi="Times New Roman"/>
                <w:sz w:val="18"/>
                <w:szCs w:val="18"/>
              </w:rPr>
              <w:t>天</w:t>
            </w:r>
            <w:r>
              <w:rPr>
                <w:rFonts w:ascii="Times New Roman" w:hAnsi="Times New Roman"/>
                <w:sz w:val="18"/>
                <w:szCs w:val="18"/>
              </w:rPr>
              <w:t>—6</w:t>
            </w:r>
            <w:r>
              <w:rPr>
                <w:rFonts w:ascii="Times New Roman" w:hAnsi="Times New Roman"/>
                <w:sz w:val="18"/>
                <w:szCs w:val="18"/>
              </w:rPr>
              <w:t>天；</w:t>
            </w:r>
            <w:proofErr w:type="gramStart"/>
            <w:r>
              <w:rPr>
                <w:rFonts w:ascii="Times New Roman" w:hAnsi="Times New Roman"/>
                <w:sz w:val="18"/>
                <w:szCs w:val="18"/>
              </w:rPr>
              <w:t>大蒜素粉每</w:t>
            </w:r>
            <w:proofErr w:type="gramEnd"/>
            <w:r>
              <w:rPr>
                <w:rFonts w:ascii="Times New Roman" w:hAnsi="Times New Roman"/>
                <w:sz w:val="18"/>
                <w:szCs w:val="18"/>
              </w:rPr>
              <w:t>100kg</w:t>
            </w:r>
            <w:r>
              <w:rPr>
                <w:rFonts w:ascii="Times New Roman" w:hAnsi="Times New Roman"/>
                <w:sz w:val="18"/>
                <w:szCs w:val="18"/>
              </w:rPr>
              <w:t>鱼用</w:t>
            </w:r>
            <w:r>
              <w:rPr>
                <w:rFonts w:ascii="Times New Roman" w:hAnsi="Times New Roman"/>
                <w:sz w:val="18"/>
                <w:szCs w:val="18"/>
              </w:rPr>
              <w:t>20g</w:t>
            </w:r>
            <w:r>
              <w:rPr>
                <w:rFonts w:ascii="Times New Roman" w:hAnsi="Times New Roman"/>
                <w:sz w:val="18"/>
                <w:szCs w:val="18"/>
              </w:rPr>
              <w:t>，连用</w:t>
            </w:r>
            <w:r>
              <w:rPr>
                <w:rFonts w:ascii="Times New Roman" w:hAnsi="Times New Roman"/>
                <w:sz w:val="18"/>
                <w:szCs w:val="18"/>
              </w:rPr>
              <w:t>4</w:t>
            </w:r>
            <w:r>
              <w:rPr>
                <w:rFonts w:ascii="Times New Roman" w:hAnsi="Times New Roman"/>
                <w:sz w:val="18"/>
                <w:szCs w:val="18"/>
              </w:rPr>
              <w:t>天</w:t>
            </w:r>
            <w:r>
              <w:rPr>
                <w:rFonts w:ascii="Times New Roman" w:hAnsi="Times New Roman"/>
                <w:sz w:val="18"/>
                <w:szCs w:val="18"/>
              </w:rPr>
              <w:t>—6</w:t>
            </w:r>
            <w:r>
              <w:rPr>
                <w:rFonts w:ascii="Times New Roman" w:hAnsi="Times New Roman"/>
                <w:sz w:val="18"/>
                <w:szCs w:val="18"/>
              </w:rPr>
              <w:t>天。</w:t>
            </w:r>
          </w:p>
          <w:p w:rsidR="00FE7FA7" w:rsidRDefault="00994C6B">
            <w:pPr>
              <w:tabs>
                <w:tab w:val="left" w:pos="5310"/>
              </w:tabs>
              <w:spacing w:line="240" w:lineRule="auto"/>
              <w:ind w:firstLine="360"/>
              <w:rPr>
                <w:rFonts w:ascii="Times New Roman" w:hAnsi="Times New Roman"/>
                <w:sz w:val="18"/>
                <w:szCs w:val="18"/>
              </w:rPr>
            </w:pPr>
            <w:r>
              <w:rPr>
                <w:rFonts w:ascii="Times New Roman" w:hAnsi="Times New Roman"/>
                <w:sz w:val="18"/>
                <w:szCs w:val="18"/>
              </w:rPr>
              <w:t>外用：</w:t>
            </w:r>
            <w:r>
              <w:rPr>
                <w:rFonts w:ascii="Times New Roman" w:hAnsi="Times New Roman"/>
                <w:sz w:val="18"/>
                <w:szCs w:val="18"/>
              </w:rPr>
              <w:t>2%</w:t>
            </w:r>
            <w:r>
              <w:rPr>
                <w:rFonts w:ascii="Times New Roman" w:hAnsi="Times New Roman"/>
                <w:sz w:val="18"/>
                <w:szCs w:val="18"/>
              </w:rPr>
              <w:t>食盐和</w:t>
            </w:r>
            <w:r>
              <w:rPr>
                <w:rFonts w:ascii="Times New Roman" w:hAnsi="Times New Roman"/>
                <w:sz w:val="18"/>
                <w:szCs w:val="18"/>
              </w:rPr>
              <w:t>2%</w:t>
            </w:r>
            <w:r>
              <w:rPr>
                <w:rFonts w:ascii="Times New Roman" w:hAnsi="Times New Roman"/>
                <w:sz w:val="18"/>
                <w:szCs w:val="18"/>
              </w:rPr>
              <w:t>小苏打合剂洗浴</w:t>
            </w:r>
            <w:r>
              <w:rPr>
                <w:rFonts w:ascii="Times New Roman" w:hAnsi="Times New Roman"/>
                <w:sz w:val="18"/>
                <w:szCs w:val="18"/>
              </w:rPr>
              <w:t>10 min—15min</w:t>
            </w:r>
            <w:r>
              <w:rPr>
                <w:rFonts w:ascii="Times New Roman" w:hAnsi="Times New Roman"/>
                <w:sz w:val="18"/>
                <w:szCs w:val="18"/>
              </w:rPr>
              <w:t>；高锰酸钾</w:t>
            </w:r>
            <w:r>
              <w:rPr>
                <w:rFonts w:ascii="Times New Roman" w:hAnsi="Times New Roman"/>
                <w:sz w:val="18"/>
                <w:szCs w:val="18"/>
              </w:rPr>
              <w:t>1mg/L—2mg/L</w:t>
            </w:r>
            <w:r>
              <w:rPr>
                <w:rFonts w:ascii="Times New Roman" w:hAnsi="Times New Roman"/>
                <w:sz w:val="18"/>
                <w:szCs w:val="18"/>
              </w:rPr>
              <w:t>流水洗浴</w:t>
            </w:r>
            <w:r>
              <w:rPr>
                <w:rFonts w:ascii="Times New Roman" w:hAnsi="Times New Roman"/>
                <w:sz w:val="18"/>
                <w:szCs w:val="18"/>
              </w:rPr>
              <w:t>1</w:t>
            </w:r>
            <w:r>
              <w:rPr>
                <w:rFonts w:ascii="Times New Roman" w:hAnsi="Times New Roman"/>
                <w:sz w:val="18"/>
                <w:szCs w:val="18"/>
              </w:rPr>
              <w:t>小时；苯扎溴铵（</w:t>
            </w:r>
            <w:r>
              <w:rPr>
                <w:rFonts w:ascii="Times New Roman" w:hAnsi="Times New Roman"/>
                <w:sz w:val="18"/>
                <w:szCs w:val="18"/>
              </w:rPr>
              <w:t>50%BKC</w:t>
            </w:r>
            <w:r>
              <w:rPr>
                <w:rFonts w:ascii="Times New Roman" w:hAnsi="Times New Roman"/>
                <w:sz w:val="18"/>
                <w:szCs w:val="18"/>
              </w:rPr>
              <w:t>）</w:t>
            </w:r>
            <w:r>
              <w:rPr>
                <w:rFonts w:ascii="Times New Roman" w:hAnsi="Times New Roman"/>
                <w:sz w:val="18"/>
                <w:szCs w:val="18"/>
              </w:rPr>
              <w:t>2mg/L—4mg/L</w:t>
            </w:r>
            <w:r>
              <w:rPr>
                <w:rFonts w:ascii="Times New Roman" w:hAnsi="Times New Roman"/>
                <w:sz w:val="18"/>
                <w:szCs w:val="18"/>
              </w:rPr>
              <w:t>药浴</w:t>
            </w:r>
            <w:r>
              <w:rPr>
                <w:rFonts w:ascii="Times New Roman" w:hAnsi="Times New Roman"/>
                <w:sz w:val="18"/>
                <w:szCs w:val="18"/>
              </w:rPr>
              <w:t>1</w:t>
            </w:r>
            <w:r>
              <w:rPr>
                <w:rFonts w:ascii="Times New Roman" w:hAnsi="Times New Roman"/>
                <w:sz w:val="18"/>
                <w:szCs w:val="18"/>
              </w:rPr>
              <w:t>小时。</w:t>
            </w:r>
          </w:p>
        </w:tc>
      </w:tr>
      <w:tr w:rsidR="00FE7FA7">
        <w:trPr>
          <w:trHeight w:val="330"/>
          <w:jc w:val="center"/>
        </w:trPr>
        <w:tc>
          <w:tcPr>
            <w:tcW w:w="1076" w:type="dxa"/>
          </w:tcPr>
          <w:p w:rsidR="00FE7FA7" w:rsidRDefault="00994C6B">
            <w:pPr>
              <w:tabs>
                <w:tab w:val="left" w:pos="5310"/>
              </w:tabs>
              <w:spacing w:line="240" w:lineRule="auto"/>
              <w:jc w:val="center"/>
              <w:rPr>
                <w:rFonts w:ascii="宋体"/>
                <w:sz w:val="18"/>
                <w:szCs w:val="18"/>
              </w:rPr>
            </w:pPr>
            <w:r>
              <w:rPr>
                <w:rFonts w:ascii="宋体" w:hint="eastAsia"/>
                <w:sz w:val="18"/>
                <w:szCs w:val="18"/>
              </w:rPr>
              <w:t>水霉病</w:t>
            </w:r>
          </w:p>
        </w:tc>
        <w:tc>
          <w:tcPr>
            <w:tcW w:w="3419" w:type="dxa"/>
          </w:tcPr>
          <w:p w:rsidR="00FE7FA7" w:rsidRDefault="00994C6B">
            <w:pPr>
              <w:tabs>
                <w:tab w:val="left" w:pos="5310"/>
              </w:tabs>
              <w:spacing w:line="240" w:lineRule="auto"/>
              <w:ind w:firstLineChars="200" w:firstLine="360"/>
              <w:rPr>
                <w:rFonts w:ascii="Times New Roman" w:hAnsi="Times New Roman"/>
                <w:sz w:val="18"/>
                <w:szCs w:val="18"/>
              </w:rPr>
            </w:pPr>
            <w:proofErr w:type="gramStart"/>
            <w:r>
              <w:rPr>
                <w:rFonts w:ascii="Times New Roman" w:hAnsi="Times New Roman"/>
                <w:sz w:val="18"/>
                <w:szCs w:val="18"/>
              </w:rPr>
              <w:t>水霉侵入</w:t>
            </w:r>
            <w:proofErr w:type="gramEnd"/>
            <w:r>
              <w:rPr>
                <w:rFonts w:ascii="Times New Roman" w:hAnsi="Times New Roman"/>
                <w:sz w:val="18"/>
                <w:szCs w:val="18"/>
              </w:rPr>
              <w:t>鱼体伤口，向外长出外菌丝，似灰白色棉絮状。</w:t>
            </w:r>
          </w:p>
        </w:tc>
        <w:tc>
          <w:tcPr>
            <w:tcW w:w="4027" w:type="dxa"/>
          </w:tcPr>
          <w:p w:rsidR="00FE7FA7" w:rsidRDefault="00994C6B">
            <w:pPr>
              <w:tabs>
                <w:tab w:val="left" w:pos="5310"/>
              </w:tabs>
              <w:spacing w:line="240" w:lineRule="auto"/>
              <w:ind w:firstLine="360"/>
              <w:rPr>
                <w:rFonts w:ascii="Times New Roman" w:hAnsi="Times New Roman"/>
                <w:sz w:val="18"/>
                <w:szCs w:val="18"/>
              </w:rPr>
            </w:pPr>
            <w:r>
              <w:rPr>
                <w:rFonts w:ascii="Times New Roman" w:hAnsi="Times New Roman"/>
                <w:sz w:val="18"/>
                <w:szCs w:val="18"/>
              </w:rPr>
              <w:t>高锰酸钾</w:t>
            </w:r>
            <w:r>
              <w:rPr>
                <w:rFonts w:ascii="Times New Roman" w:hAnsi="Times New Roman"/>
                <w:sz w:val="18"/>
                <w:szCs w:val="18"/>
              </w:rPr>
              <w:t>10mg/L</w:t>
            </w:r>
            <w:r>
              <w:rPr>
                <w:rFonts w:ascii="Times New Roman" w:hAnsi="Times New Roman"/>
                <w:sz w:val="18"/>
                <w:szCs w:val="18"/>
              </w:rPr>
              <w:t>洗浴</w:t>
            </w:r>
            <w:r>
              <w:rPr>
                <w:rFonts w:ascii="Times New Roman" w:hAnsi="Times New Roman"/>
                <w:sz w:val="18"/>
                <w:szCs w:val="18"/>
              </w:rPr>
              <w:t>1</w:t>
            </w:r>
            <w:r>
              <w:rPr>
                <w:rFonts w:ascii="Times New Roman" w:hAnsi="Times New Roman"/>
                <w:sz w:val="18"/>
                <w:szCs w:val="18"/>
              </w:rPr>
              <w:t>小时。</w:t>
            </w:r>
          </w:p>
          <w:p w:rsidR="00FE7FA7" w:rsidRDefault="00994C6B">
            <w:pPr>
              <w:tabs>
                <w:tab w:val="left" w:pos="5310"/>
              </w:tabs>
              <w:spacing w:line="240" w:lineRule="auto"/>
              <w:ind w:firstLine="36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盐水洗浴幼鱼</w:t>
            </w:r>
            <w:r>
              <w:rPr>
                <w:rFonts w:ascii="Times New Roman" w:hAnsi="Times New Roman"/>
                <w:sz w:val="18"/>
                <w:szCs w:val="18"/>
              </w:rPr>
              <w:t>20min</w:t>
            </w:r>
            <w:r>
              <w:rPr>
                <w:rFonts w:ascii="Times New Roman" w:hAnsi="Times New Roman"/>
                <w:sz w:val="18"/>
                <w:szCs w:val="18"/>
              </w:rPr>
              <w:t>；成鱼用</w:t>
            </w:r>
            <w:r>
              <w:rPr>
                <w:rFonts w:ascii="Times New Roman" w:hAnsi="Times New Roman"/>
                <w:sz w:val="18"/>
                <w:szCs w:val="18"/>
              </w:rPr>
              <w:t>2.5%</w:t>
            </w:r>
            <w:r>
              <w:rPr>
                <w:rFonts w:ascii="Times New Roman" w:hAnsi="Times New Roman"/>
                <w:sz w:val="18"/>
                <w:szCs w:val="18"/>
              </w:rPr>
              <w:t>盐水洗浴</w:t>
            </w:r>
            <w:r>
              <w:rPr>
                <w:rFonts w:ascii="Times New Roman" w:hAnsi="Times New Roman"/>
                <w:sz w:val="18"/>
                <w:szCs w:val="18"/>
              </w:rPr>
              <w:t>10min</w:t>
            </w:r>
            <w:r>
              <w:rPr>
                <w:rFonts w:ascii="Times New Roman" w:hAnsi="Times New Roman"/>
                <w:sz w:val="18"/>
                <w:szCs w:val="18"/>
              </w:rPr>
              <w:t>。</w:t>
            </w:r>
          </w:p>
          <w:p w:rsidR="00FE7FA7" w:rsidRDefault="00994C6B">
            <w:pPr>
              <w:tabs>
                <w:tab w:val="left" w:pos="5310"/>
              </w:tabs>
              <w:spacing w:line="240" w:lineRule="auto"/>
              <w:ind w:firstLine="360"/>
              <w:rPr>
                <w:rFonts w:ascii="Times New Roman" w:hAnsi="Times New Roman"/>
                <w:sz w:val="18"/>
                <w:szCs w:val="18"/>
              </w:rPr>
            </w:pPr>
            <w:r>
              <w:rPr>
                <w:rFonts w:ascii="Times New Roman" w:hAnsi="Times New Roman"/>
                <w:sz w:val="18"/>
                <w:szCs w:val="18"/>
              </w:rPr>
              <w:t>孵化鱼卵用</w:t>
            </w:r>
            <w:r>
              <w:rPr>
                <w:rFonts w:ascii="Times New Roman" w:hAnsi="Times New Roman"/>
                <w:sz w:val="18"/>
                <w:szCs w:val="18"/>
              </w:rPr>
              <w:t>5%</w:t>
            </w:r>
            <w:r>
              <w:rPr>
                <w:rFonts w:ascii="Times New Roman" w:hAnsi="Times New Roman"/>
                <w:sz w:val="18"/>
                <w:szCs w:val="18"/>
              </w:rPr>
              <w:t>福尔马林洗</w:t>
            </w:r>
            <w:r>
              <w:rPr>
                <w:rFonts w:ascii="Times New Roman" w:hAnsi="Times New Roman"/>
                <w:sz w:val="18"/>
                <w:szCs w:val="18"/>
              </w:rPr>
              <w:t>10min</w:t>
            </w:r>
            <w:r>
              <w:rPr>
                <w:rFonts w:ascii="Times New Roman" w:hAnsi="Times New Roman"/>
                <w:sz w:val="18"/>
                <w:szCs w:val="18"/>
              </w:rPr>
              <w:t>或</w:t>
            </w:r>
            <w:r>
              <w:rPr>
                <w:rFonts w:ascii="Times New Roman" w:hAnsi="Times New Roman"/>
                <w:sz w:val="18"/>
                <w:szCs w:val="18"/>
              </w:rPr>
              <w:t>5%</w:t>
            </w:r>
            <w:r>
              <w:rPr>
                <w:rFonts w:ascii="Times New Roman" w:hAnsi="Times New Roman"/>
                <w:sz w:val="18"/>
                <w:szCs w:val="18"/>
              </w:rPr>
              <w:t>食盐水浸洗</w:t>
            </w:r>
            <w:r>
              <w:rPr>
                <w:rFonts w:ascii="Times New Roman" w:hAnsi="Times New Roman"/>
                <w:sz w:val="18"/>
                <w:szCs w:val="18"/>
              </w:rPr>
              <w:t>10min—20min</w:t>
            </w:r>
            <w:r>
              <w:rPr>
                <w:rFonts w:ascii="Times New Roman" w:hAnsi="Times New Roman"/>
                <w:sz w:val="18"/>
                <w:szCs w:val="18"/>
              </w:rPr>
              <w:t>或聚乙烯酮碘（</w:t>
            </w:r>
            <w:r>
              <w:rPr>
                <w:rFonts w:ascii="Times New Roman" w:hAnsi="Times New Roman"/>
                <w:sz w:val="18"/>
                <w:szCs w:val="18"/>
              </w:rPr>
              <w:t>PVP—I</w:t>
            </w:r>
            <w:r>
              <w:rPr>
                <w:rFonts w:ascii="Times New Roman" w:hAnsi="Times New Roman"/>
                <w:sz w:val="18"/>
                <w:szCs w:val="18"/>
              </w:rPr>
              <w:t>）</w:t>
            </w:r>
            <w:r>
              <w:rPr>
                <w:rFonts w:ascii="Times New Roman" w:hAnsi="Times New Roman"/>
                <w:sz w:val="18"/>
                <w:szCs w:val="18"/>
              </w:rPr>
              <w:t>50mg/L</w:t>
            </w:r>
            <w:r>
              <w:rPr>
                <w:rFonts w:ascii="Times New Roman" w:hAnsi="Times New Roman"/>
                <w:sz w:val="18"/>
                <w:szCs w:val="18"/>
              </w:rPr>
              <w:t>浓度浸浴</w:t>
            </w:r>
            <w:r>
              <w:rPr>
                <w:rFonts w:ascii="Times New Roman" w:hAnsi="Times New Roman"/>
                <w:sz w:val="18"/>
                <w:szCs w:val="18"/>
              </w:rPr>
              <w:t>10min</w:t>
            </w:r>
            <w:r>
              <w:rPr>
                <w:rFonts w:ascii="Times New Roman" w:hAnsi="Times New Roman"/>
                <w:sz w:val="18"/>
                <w:szCs w:val="18"/>
              </w:rPr>
              <w:t>。</w:t>
            </w:r>
          </w:p>
        </w:tc>
      </w:tr>
      <w:tr w:rsidR="00FE7FA7">
        <w:trPr>
          <w:jc w:val="center"/>
        </w:trPr>
        <w:tc>
          <w:tcPr>
            <w:tcW w:w="1076" w:type="dxa"/>
          </w:tcPr>
          <w:p w:rsidR="00FE7FA7" w:rsidRDefault="00994C6B">
            <w:pPr>
              <w:tabs>
                <w:tab w:val="left" w:pos="5310"/>
              </w:tabs>
              <w:spacing w:line="240" w:lineRule="auto"/>
              <w:jc w:val="center"/>
              <w:rPr>
                <w:rFonts w:ascii="宋体"/>
                <w:sz w:val="18"/>
                <w:szCs w:val="18"/>
              </w:rPr>
            </w:pPr>
            <w:r>
              <w:rPr>
                <w:rFonts w:ascii="宋体" w:hint="eastAsia"/>
                <w:sz w:val="18"/>
                <w:szCs w:val="18"/>
              </w:rPr>
              <w:t>三代虫、小瓜虫</w:t>
            </w:r>
          </w:p>
        </w:tc>
        <w:tc>
          <w:tcPr>
            <w:tcW w:w="3419" w:type="dxa"/>
          </w:tcPr>
          <w:p w:rsidR="00FE7FA7" w:rsidRDefault="00994C6B">
            <w:pPr>
              <w:tabs>
                <w:tab w:val="left" w:pos="5310"/>
              </w:tabs>
              <w:spacing w:line="240" w:lineRule="auto"/>
              <w:ind w:firstLine="360"/>
              <w:rPr>
                <w:rFonts w:ascii="Times New Roman" w:hAnsi="Times New Roman"/>
                <w:sz w:val="18"/>
                <w:szCs w:val="18"/>
              </w:rPr>
            </w:pPr>
            <w:r>
              <w:rPr>
                <w:rFonts w:ascii="Times New Roman" w:hAnsi="Times New Roman"/>
                <w:sz w:val="18"/>
                <w:szCs w:val="18"/>
              </w:rPr>
              <w:t>寄生在鱼体表、鳃、鳍等部位，病鱼体色变黑，常侧游、窜跃，肉眼可见虫体。</w:t>
            </w:r>
          </w:p>
        </w:tc>
        <w:tc>
          <w:tcPr>
            <w:tcW w:w="4027" w:type="dxa"/>
          </w:tcPr>
          <w:p w:rsidR="00FE7FA7" w:rsidRDefault="00994C6B">
            <w:pPr>
              <w:tabs>
                <w:tab w:val="left" w:pos="5310"/>
              </w:tabs>
              <w:spacing w:line="240" w:lineRule="auto"/>
              <w:ind w:firstLine="360"/>
              <w:rPr>
                <w:rFonts w:ascii="Times New Roman" w:hAnsi="Times New Roman"/>
                <w:color w:val="FF0000"/>
                <w:sz w:val="18"/>
                <w:szCs w:val="18"/>
              </w:rPr>
            </w:pPr>
            <w:r>
              <w:rPr>
                <w:rFonts w:ascii="Times New Roman" w:hAnsi="Times New Roman"/>
                <w:sz w:val="18"/>
                <w:szCs w:val="18"/>
              </w:rPr>
              <w:t>福尔马林预防</w:t>
            </w:r>
            <w:r>
              <w:rPr>
                <w:rFonts w:ascii="Times New Roman" w:hAnsi="Times New Roman"/>
                <w:sz w:val="18"/>
                <w:szCs w:val="18"/>
              </w:rPr>
              <w:t>6000</w:t>
            </w:r>
            <w:proofErr w:type="gramStart"/>
            <w:r>
              <w:rPr>
                <w:rFonts w:ascii="Times New Roman" w:hAnsi="Times New Roman"/>
                <w:sz w:val="18"/>
                <w:szCs w:val="18"/>
              </w:rPr>
              <w:t>分之一</w:t>
            </w:r>
            <w:proofErr w:type="gramEnd"/>
            <w:r>
              <w:rPr>
                <w:rFonts w:ascii="Times New Roman" w:hAnsi="Times New Roman"/>
                <w:sz w:val="18"/>
                <w:szCs w:val="18"/>
              </w:rPr>
              <w:t>洗浴</w:t>
            </w:r>
            <w:r>
              <w:rPr>
                <w:rFonts w:ascii="Times New Roman" w:hAnsi="Times New Roman"/>
                <w:sz w:val="18"/>
                <w:szCs w:val="18"/>
              </w:rPr>
              <w:t>40min</w:t>
            </w:r>
            <w:r>
              <w:rPr>
                <w:rFonts w:ascii="Times New Roman" w:hAnsi="Times New Roman"/>
                <w:sz w:val="18"/>
                <w:szCs w:val="18"/>
              </w:rPr>
              <w:t>，治疗</w:t>
            </w:r>
            <w:r>
              <w:rPr>
                <w:rFonts w:ascii="Times New Roman" w:hAnsi="Times New Roman"/>
                <w:sz w:val="18"/>
                <w:szCs w:val="18"/>
              </w:rPr>
              <w:t>4000</w:t>
            </w:r>
            <w:proofErr w:type="gramStart"/>
            <w:r>
              <w:rPr>
                <w:rFonts w:ascii="Times New Roman" w:hAnsi="Times New Roman"/>
                <w:sz w:val="18"/>
                <w:szCs w:val="18"/>
              </w:rPr>
              <w:t>分之一</w:t>
            </w:r>
            <w:proofErr w:type="gramEnd"/>
            <w:r>
              <w:rPr>
                <w:rFonts w:ascii="Times New Roman" w:hAnsi="Times New Roman"/>
                <w:sz w:val="18"/>
                <w:szCs w:val="18"/>
              </w:rPr>
              <w:t>洗浴</w:t>
            </w:r>
            <w:r>
              <w:rPr>
                <w:rFonts w:ascii="Times New Roman" w:hAnsi="Times New Roman"/>
                <w:sz w:val="18"/>
                <w:szCs w:val="18"/>
              </w:rPr>
              <w:t>40min</w:t>
            </w:r>
            <w:r>
              <w:rPr>
                <w:rFonts w:ascii="Times New Roman" w:hAnsi="Times New Roman"/>
                <w:sz w:val="18"/>
                <w:szCs w:val="18"/>
              </w:rPr>
              <w:t>。</w:t>
            </w:r>
            <w:r>
              <w:rPr>
                <w:rFonts w:ascii="Times New Roman" w:hAnsi="Times New Roman"/>
                <w:color w:val="FF0000"/>
                <w:sz w:val="18"/>
                <w:szCs w:val="18"/>
              </w:rPr>
              <w:t xml:space="preserve"> </w:t>
            </w:r>
          </w:p>
          <w:p w:rsidR="00FE7FA7" w:rsidRDefault="00994C6B">
            <w:pPr>
              <w:tabs>
                <w:tab w:val="left" w:pos="5310"/>
              </w:tabs>
              <w:spacing w:line="240" w:lineRule="auto"/>
              <w:ind w:firstLine="360"/>
              <w:rPr>
                <w:rFonts w:ascii="Times New Roman" w:hAnsi="Times New Roman"/>
                <w:sz w:val="18"/>
                <w:szCs w:val="18"/>
              </w:rPr>
            </w:pPr>
            <w:r>
              <w:rPr>
                <w:rFonts w:ascii="Times New Roman" w:hAnsi="Times New Roman"/>
                <w:sz w:val="18"/>
                <w:szCs w:val="18"/>
              </w:rPr>
              <w:t>过氧化氢（双氧水）</w:t>
            </w:r>
            <w:r>
              <w:rPr>
                <w:rFonts w:ascii="Times New Roman" w:hAnsi="Times New Roman"/>
                <w:sz w:val="18"/>
                <w:szCs w:val="18"/>
              </w:rPr>
              <w:t>560mg/L</w:t>
            </w:r>
            <w:r>
              <w:rPr>
                <w:rFonts w:ascii="Times New Roman" w:hAnsi="Times New Roman"/>
                <w:sz w:val="18"/>
                <w:szCs w:val="18"/>
              </w:rPr>
              <w:t>药浴</w:t>
            </w:r>
            <w:r>
              <w:rPr>
                <w:rFonts w:ascii="Times New Roman" w:hAnsi="Times New Roman"/>
                <w:sz w:val="18"/>
                <w:szCs w:val="18"/>
              </w:rPr>
              <w:t>30min</w:t>
            </w:r>
            <w:r>
              <w:rPr>
                <w:rFonts w:ascii="Times New Roman" w:hAnsi="Times New Roman"/>
                <w:sz w:val="18"/>
                <w:szCs w:val="18"/>
              </w:rPr>
              <w:t>，用瓜虫灵或</w:t>
            </w:r>
            <w:proofErr w:type="gramStart"/>
            <w:r>
              <w:rPr>
                <w:rFonts w:ascii="Times New Roman" w:hAnsi="Times New Roman"/>
                <w:sz w:val="18"/>
                <w:szCs w:val="18"/>
              </w:rPr>
              <w:t>瓜虫净按</w:t>
            </w:r>
            <w:proofErr w:type="gramEnd"/>
            <w:r>
              <w:rPr>
                <w:rFonts w:ascii="Times New Roman" w:hAnsi="Times New Roman"/>
                <w:sz w:val="18"/>
                <w:szCs w:val="18"/>
              </w:rPr>
              <w:t>说明浸洗。</w:t>
            </w:r>
          </w:p>
        </w:tc>
      </w:tr>
    </w:tbl>
    <w:p w:rsidR="00FE7FA7" w:rsidRDefault="00FE7FA7">
      <w:pPr>
        <w:pStyle w:val="afffffffffffe"/>
        <w:rPr>
          <w:rFonts w:ascii="Times New Roman"/>
          <w:kern w:val="2"/>
          <w:szCs w:val="28"/>
        </w:rPr>
      </w:pPr>
    </w:p>
    <w:p w:rsidR="00FE7FA7" w:rsidRDefault="00FE7FA7">
      <w:pPr>
        <w:pStyle w:val="afffffffffffe"/>
        <w:rPr>
          <w:rFonts w:ascii="Times New Roman"/>
          <w:kern w:val="2"/>
          <w:szCs w:val="28"/>
        </w:rPr>
      </w:pPr>
    </w:p>
    <w:p w:rsidR="00FE7FA7" w:rsidRDefault="00FE7FA7">
      <w:pPr>
        <w:pStyle w:val="afffffffffffe"/>
        <w:rPr>
          <w:rFonts w:ascii="Times New Roman"/>
          <w:kern w:val="2"/>
          <w:szCs w:val="28"/>
        </w:rPr>
      </w:pPr>
    </w:p>
    <w:bookmarkEnd w:id="25"/>
    <w:bookmarkEnd w:id="41"/>
    <w:bookmarkEnd w:id="74"/>
    <w:bookmarkEnd w:id="75"/>
    <w:p w:rsidR="00FE7FA7" w:rsidRDefault="00994C6B">
      <w:pPr>
        <w:pStyle w:val="afffff9"/>
        <w:ind w:firstLineChars="0" w:firstLine="0"/>
        <w:jc w:val="center"/>
      </w:pPr>
      <w:r>
        <w:rPr>
          <w:noProof/>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rsidR="00FE7FA7">
      <w:headerReference w:type="even" r:id="rId21"/>
      <w:headerReference w:type="default" r:id="rId22"/>
      <w:footerReference w:type="even" r:id="rId23"/>
      <w:footerReference w:type="default" r:id="rId24"/>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C6B" w:rsidRDefault="00994C6B">
      <w:pPr>
        <w:spacing w:line="240" w:lineRule="auto"/>
      </w:pPr>
      <w:r>
        <w:separator/>
      </w:r>
    </w:p>
  </w:endnote>
  <w:endnote w:type="continuationSeparator" w:id="0">
    <w:p w:rsidR="00994C6B" w:rsidRDefault="00994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994C6B">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FE7FA7">
    <w:pPr>
      <w:pStyle w:val="aff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FE7FA7">
    <w:pPr>
      <w:pStyle w:val="affff5"/>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994C6B">
    <w:pPr>
      <w:pStyle w:val="afffff6"/>
    </w:pPr>
    <w:r>
      <w:fldChar w:fldCharType="begin"/>
    </w:r>
    <w:r>
      <w:instrText>PAGE   \* MERGEFORMAT</w:instrText>
    </w:r>
    <w:r>
      <w:fldChar w:fldCharType="separate"/>
    </w:r>
    <w:r w:rsidR="00E12AFD" w:rsidRPr="00E12AFD">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994C6B">
    <w:pPr>
      <w:pStyle w:val="afffff5"/>
    </w:pPr>
    <w:r>
      <w:fldChar w:fldCharType="begin"/>
    </w:r>
    <w:r>
      <w:instrText xml:space="preserve"> PAGE   \* MERGEFORMAT \* MERGEFORMAT </w:instrText>
    </w:r>
    <w:r>
      <w:fldChar w:fldCharType="separate"/>
    </w:r>
    <w:r w:rsidR="00E12AFD">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994C6B">
    <w:pPr>
      <w:pStyle w:val="afffff6"/>
    </w:pPr>
    <w:r>
      <w:fldChar w:fldCharType="begin"/>
    </w:r>
    <w:r>
      <w:instrText>PAGE   \* MERGEFORMAT</w:instrText>
    </w:r>
    <w:r>
      <w:fldChar w:fldCharType="separate"/>
    </w:r>
    <w:r w:rsidR="00E12AFD" w:rsidRPr="00E12AFD">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C6B" w:rsidRDefault="00994C6B">
      <w:pPr>
        <w:spacing w:line="240" w:lineRule="auto"/>
      </w:pPr>
      <w:r>
        <w:separator/>
      </w:r>
    </w:p>
  </w:footnote>
  <w:footnote w:type="continuationSeparator" w:id="0">
    <w:p w:rsidR="00994C6B" w:rsidRDefault="00994C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FE7FA7">
    <w:pPr>
      <w:pStyle w:val="a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994C6B">
    <w:pPr>
      <w:pStyle w:val="affff6"/>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FE7FA7">
    <w:pPr>
      <w:pStyle w:val="affff6"/>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994C6B">
    <w:pPr>
      <w:pStyle w:val="affff6"/>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XX/T XXXX—XXXX</w:t>
    </w:r>
    <w:r>
      <w:rPr>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994C6B">
    <w:pPr>
      <w:pStyle w:val="afffffe"/>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12AFD">
      <w:rPr>
        <w:noProof/>
      </w:rPr>
      <w:t>DB XX/T XXXX</w:t>
    </w:r>
    <w:r w:rsidR="00E12AFD">
      <w:rPr>
        <w:noProof/>
      </w:rPr>
      <w:t>—</w:t>
    </w:r>
    <w:r w:rsidR="00E12AFD">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994C6B">
    <w:pPr>
      <w:pStyle w:val="affffff"/>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12AFD">
      <w:rPr>
        <w:noProof/>
      </w:rPr>
      <w:t>DB XX/T XXXX</w:t>
    </w:r>
    <w:r w:rsidR="00E12AFD">
      <w:rPr>
        <w:noProof/>
      </w:rPr>
      <w:t>—</w:t>
    </w:r>
    <w:r w:rsidR="00E12AFD">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A7" w:rsidRDefault="00994C6B">
    <w:pPr>
      <w:pStyle w:val="afffffe"/>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12AFD">
      <w:rPr>
        <w:noProof/>
      </w:rPr>
      <w:t>DB XX/T XXXX</w:t>
    </w:r>
    <w:r w:rsidR="00E12AFD">
      <w:rPr>
        <w:noProof/>
      </w:rPr>
      <w:t>—</w:t>
    </w:r>
    <w:r w:rsidR="00E12AF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525" w:hanging="525"/>
      </w:pPr>
      <w:rPr>
        <w:rFonts w:ascii="黑体" w:eastAsia="黑体" w:hAnsi="Times New Roman" w:hint="eastAsia"/>
        <w:b w:val="0"/>
        <w:i w:val="0"/>
        <w:sz w:val="21"/>
        <w:szCs w:val="21"/>
      </w:rPr>
    </w:lvl>
    <w:lvl w:ilvl="1">
      <w:start w:val="1"/>
      <w:numFmt w:val="decimal"/>
      <w:pStyle w:val="af3"/>
      <w:suff w:val="nothing"/>
      <w:lvlText w:val="%1.%2　"/>
      <w:lvlJc w:val="left"/>
      <w:pPr>
        <w:ind w:left="955" w:hanging="105"/>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567"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5YdZiUcdfQsmwBgqQEI/LTjGr0Cw2DCBZhFLTNZ1ZlHRr7Ee305pih6WgOryMmjIZnQnJY7xLJmtemtsnjFuGg==" w:salt="noe8r407Os8+4GAab9hBJ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VmY2ExYmZmOTRjYTFkZDY5NmUxZjU4NmU1MTgifQ=="/>
  </w:docVars>
  <w:rsids>
    <w:rsidRoot w:val="008B237E"/>
    <w:rsid w:val="0000040A"/>
    <w:rsid w:val="00000A94"/>
    <w:rsid w:val="00001972"/>
    <w:rsid w:val="00001D9A"/>
    <w:rsid w:val="00005D52"/>
    <w:rsid w:val="00007B3A"/>
    <w:rsid w:val="0001041F"/>
    <w:rsid w:val="000107E0"/>
    <w:rsid w:val="00011FDE"/>
    <w:rsid w:val="00012FFD"/>
    <w:rsid w:val="00014162"/>
    <w:rsid w:val="00014340"/>
    <w:rsid w:val="00016A9C"/>
    <w:rsid w:val="00021A00"/>
    <w:rsid w:val="00022184"/>
    <w:rsid w:val="00022762"/>
    <w:rsid w:val="000238E0"/>
    <w:rsid w:val="000249DB"/>
    <w:rsid w:val="0002595E"/>
    <w:rsid w:val="0002761E"/>
    <w:rsid w:val="000303C3"/>
    <w:rsid w:val="00032114"/>
    <w:rsid w:val="000331D3"/>
    <w:rsid w:val="000346A5"/>
    <w:rsid w:val="000348E7"/>
    <w:rsid w:val="000359C3"/>
    <w:rsid w:val="00035A7D"/>
    <w:rsid w:val="000365ED"/>
    <w:rsid w:val="0004249A"/>
    <w:rsid w:val="00043282"/>
    <w:rsid w:val="00044286"/>
    <w:rsid w:val="00045F03"/>
    <w:rsid w:val="000469BD"/>
    <w:rsid w:val="00047F28"/>
    <w:rsid w:val="00050316"/>
    <w:rsid w:val="000503AA"/>
    <w:rsid w:val="000506A1"/>
    <w:rsid w:val="00050703"/>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409D"/>
    <w:rsid w:val="00086AA1"/>
    <w:rsid w:val="00087A77"/>
    <w:rsid w:val="00090CA6"/>
    <w:rsid w:val="00092ABA"/>
    <w:rsid w:val="00092B8A"/>
    <w:rsid w:val="00092FB0"/>
    <w:rsid w:val="000934C5"/>
    <w:rsid w:val="00093D25"/>
    <w:rsid w:val="00093DAB"/>
    <w:rsid w:val="00094D73"/>
    <w:rsid w:val="00096D56"/>
    <w:rsid w:val="00096D63"/>
    <w:rsid w:val="000A0B60"/>
    <w:rsid w:val="000A0EB8"/>
    <w:rsid w:val="000A19FC"/>
    <w:rsid w:val="000A1CCA"/>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CBE"/>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280E"/>
    <w:rsid w:val="00104926"/>
    <w:rsid w:val="00106158"/>
    <w:rsid w:val="001112E1"/>
    <w:rsid w:val="001126EB"/>
    <w:rsid w:val="00113B1E"/>
    <w:rsid w:val="00115770"/>
    <w:rsid w:val="0011711C"/>
    <w:rsid w:val="0012059C"/>
    <w:rsid w:val="00121491"/>
    <w:rsid w:val="00124E4F"/>
    <w:rsid w:val="001260B7"/>
    <w:rsid w:val="001265CB"/>
    <w:rsid w:val="00130FF7"/>
    <w:rsid w:val="001321C6"/>
    <w:rsid w:val="001325C4"/>
    <w:rsid w:val="00133010"/>
    <w:rsid w:val="001338EE"/>
    <w:rsid w:val="00133AAE"/>
    <w:rsid w:val="00134E7E"/>
    <w:rsid w:val="00135323"/>
    <w:rsid w:val="001356C4"/>
    <w:rsid w:val="0013785D"/>
    <w:rsid w:val="00141114"/>
    <w:rsid w:val="00142969"/>
    <w:rsid w:val="001446C2"/>
    <w:rsid w:val="001457E7"/>
    <w:rsid w:val="00145D9D"/>
    <w:rsid w:val="00146388"/>
    <w:rsid w:val="00146ED2"/>
    <w:rsid w:val="001529E5"/>
    <w:rsid w:val="00153C7E"/>
    <w:rsid w:val="00156B25"/>
    <w:rsid w:val="00156E1A"/>
    <w:rsid w:val="00157894"/>
    <w:rsid w:val="00157B55"/>
    <w:rsid w:val="00163532"/>
    <w:rsid w:val="001642FA"/>
    <w:rsid w:val="001649EB"/>
    <w:rsid w:val="00164BAF"/>
    <w:rsid w:val="00164FA8"/>
    <w:rsid w:val="00165065"/>
    <w:rsid w:val="00165434"/>
    <w:rsid w:val="0016580B"/>
    <w:rsid w:val="00165F49"/>
    <w:rsid w:val="00166100"/>
    <w:rsid w:val="00166B88"/>
    <w:rsid w:val="0016770A"/>
    <w:rsid w:val="00170804"/>
    <w:rsid w:val="001708E9"/>
    <w:rsid w:val="0017340B"/>
    <w:rsid w:val="00173FB1"/>
    <w:rsid w:val="0017435B"/>
    <w:rsid w:val="00176DFD"/>
    <w:rsid w:val="001852C9"/>
    <w:rsid w:val="00187E55"/>
    <w:rsid w:val="00190087"/>
    <w:rsid w:val="001913C4"/>
    <w:rsid w:val="0019348F"/>
    <w:rsid w:val="00193A07"/>
    <w:rsid w:val="00194C95"/>
    <w:rsid w:val="00195C34"/>
    <w:rsid w:val="00196EF5"/>
    <w:rsid w:val="001A1A53"/>
    <w:rsid w:val="001A234A"/>
    <w:rsid w:val="001A2BCE"/>
    <w:rsid w:val="001A4CF3"/>
    <w:rsid w:val="001A73C2"/>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9BD"/>
    <w:rsid w:val="001E3651"/>
    <w:rsid w:val="001E3CC4"/>
    <w:rsid w:val="001E432F"/>
    <w:rsid w:val="001E44C0"/>
    <w:rsid w:val="001E4882"/>
    <w:rsid w:val="001E6651"/>
    <w:rsid w:val="001E6D3B"/>
    <w:rsid w:val="001E73AB"/>
    <w:rsid w:val="001F092D"/>
    <w:rsid w:val="001F143A"/>
    <w:rsid w:val="001F1605"/>
    <w:rsid w:val="001F2508"/>
    <w:rsid w:val="001F4816"/>
    <w:rsid w:val="001F4EE9"/>
    <w:rsid w:val="001F5AA6"/>
    <w:rsid w:val="001F5B2B"/>
    <w:rsid w:val="001F69B4"/>
    <w:rsid w:val="001F733A"/>
    <w:rsid w:val="001F77C7"/>
    <w:rsid w:val="00200183"/>
    <w:rsid w:val="00200333"/>
    <w:rsid w:val="002006BC"/>
    <w:rsid w:val="0020107D"/>
    <w:rsid w:val="00202AA4"/>
    <w:rsid w:val="002030F9"/>
    <w:rsid w:val="002031F7"/>
    <w:rsid w:val="00203F62"/>
    <w:rsid w:val="002040E6"/>
    <w:rsid w:val="0020527B"/>
    <w:rsid w:val="00205F2C"/>
    <w:rsid w:val="00207867"/>
    <w:rsid w:val="00210B15"/>
    <w:rsid w:val="002142EA"/>
    <w:rsid w:val="002204BB"/>
    <w:rsid w:val="00221B79"/>
    <w:rsid w:val="00221C6B"/>
    <w:rsid w:val="002253A1"/>
    <w:rsid w:val="00225CF8"/>
    <w:rsid w:val="00227065"/>
    <w:rsid w:val="0022794E"/>
    <w:rsid w:val="00230495"/>
    <w:rsid w:val="00232C07"/>
    <w:rsid w:val="00233D64"/>
    <w:rsid w:val="0023482A"/>
    <w:rsid w:val="002359CB"/>
    <w:rsid w:val="00243540"/>
    <w:rsid w:val="0024497B"/>
    <w:rsid w:val="0024515B"/>
    <w:rsid w:val="00246021"/>
    <w:rsid w:val="0024666E"/>
    <w:rsid w:val="002471B3"/>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9CD"/>
    <w:rsid w:val="002766AC"/>
    <w:rsid w:val="0028027A"/>
    <w:rsid w:val="00281BB8"/>
    <w:rsid w:val="00281E9E"/>
    <w:rsid w:val="00282405"/>
    <w:rsid w:val="00285170"/>
    <w:rsid w:val="00285361"/>
    <w:rsid w:val="002855DA"/>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0DC"/>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E76"/>
    <w:rsid w:val="002C3F07"/>
    <w:rsid w:val="002C5278"/>
    <w:rsid w:val="002C7705"/>
    <w:rsid w:val="002C7EBB"/>
    <w:rsid w:val="002D06C1"/>
    <w:rsid w:val="002D0E38"/>
    <w:rsid w:val="002D35EA"/>
    <w:rsid w:val="002D42B5"/>
    <w:rsid w:val="002D4F1A"/>
    <w:rsid w:val="002D6EC6"/>
    <w:rsid w:val="002D79AC"/>
    <w:rsid w:val="002E039D"/>
    <w:rsid w:val="002E345D"/>
    <w:rsid w:val="002E4D5A"/>
    <w:rsid w:val="002E6326"/>
    <w:rsid w:val="002F30E0"/>
    <w:rsid w:val="002F35E4"/>
    <w:rsid w:val="002F3730"/>
    <w:rsid w:val="002F38E1"/>
    <w:rsid w:val="002F3F3B"/>
    <w:rsid w:val="002F7AF6"/>
    <w:rsid w:val="00300E63"/>
    <w:rsid w:val="00301866"/>
    <w:rsid w:val="00302F5F"/>
    <w:rsid w:val="0030441D"/>
    <w:rsid w:val="00305C9F"/>
    <w:rsid w:val="00306063"/>
    <w:rsid w:val="00313B85"/>
    <w:rsid w:val="00315F77"/>
    <w:rsid w:val="00317988"/>
    <w:rsid w:val="003221B4"/>
    <w:rsid w:val="0032258D"/>
    <w:rsid w:val="00322E62"/>
    <w:rsid w:val="00324D13"/>
    <w:rsid w:val="00324D2A"/>
    <w:rsid w:val="00324EDD"/>
    <w:rsid w:val="0033264D"/>
    <w:rsid w:val="003331E4"/>
    <w:rsid w:val="00334EBF"/>
    <w:rsid w:val="00336C64"/>
    <w:rsid w:val="00337162"/>
    <w:rsid w:val="0034194F"/>
    <w:rsid w:val="00343DB4"/>
    <w:rsid w:val="00344605"/>
    <w:rsid w:val="0034481E"/>
    <w:rsid w:val="003474AA"/>
    <w:rsid w:val="00350D1D"/>
    <w:rsid w:val="00352C83"/>
    <w:rsid w:val="003615D2"/>
    <w:rsid w:val="0036429C"/>
    <w:rsid w:val="00364A53"/>
    <w:rsid w:val="003654CB"/>
    <w:rsid w:val="00365685"/>
    <w:rsid w:val="00365AA9"/>
    <w:rsid w:val="00365F86"/>
    <w:rsid w:val="00365F87"/>
    <w:rsid w:val="00366E89"/>
    <w:rsid w:val="003705F4"/>
    <w:rsid w:val="00370D58"/>
    <w:rsid w:val="00371316"/>
    <w:rsid w:val="003753B3"/>
    <w:rsid w:val="00376713"/>
    <w:rsid w:val="003776E1"/>
    <w:rsid w:val="00381815"/>
    <w:rsid w:val="003819AF"/>
    <w:rsid w:val="003820E9"/>
    <w:rsid w:val="00382DE7"/>
    <w:rsid w:val="00384FFC"/>
    <w:rsid w:val="003872FC"/>
    <w:rsid w:val="00387ADC"/>
    <w:rsid w:val="00387C73"/>
    <w:rsid w:val="00390020"/>
    <w:rsid w:val="003903D6"/>
    <w:rsid w:val="00390EE6"/>
    <w:rsid w:val="0039118F"/>
    <w:rsid w:val="00392AD7"/>
    <w:rsid w:val="003938AA"/>
    <w:rsid w:val="003938D9"/>
    <w:rsid w:val="00394376"/>
    <w:rsid w:val="003943FF"/>
    <w:rsid w:val="00394A37"/>
    <w:rsid w:val="003953A5"/>
    <w:rsid w:val="00395700"/>
    <w:rsid w:val="003974EB"/>
    <w:rsid w:val="00397CC5"/>
    <w:rsid w:val="003A1582"/>
    <w:rsid w:val="003A30FB"/>
    <w:rsid w:val="003A4077"/>
    <w:rsid w:val="003B09AD"/>
    <w:rsid w:val="003B0A3D"/>
    <w:rsid w:val="003B1F18"/>
    <w:rsid w:val="003B5BF0"/>
    <w:rsid w:val="003B5D07"/>
    <w:rsid w:val="003B60BF"/>
    <w:rsid w:val="003B6750"/>
    <w:rsid w:val="003B6BE3"/>
    <w:rsid w:val="003C010C"/>
    <w:rsid w:val="003C0A6C"/>
    <w:rsid w:val="003C1229"/>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888"/>
    <w:rsid w:val="00405884"/>
    <w:rsid w:val="00405CB9"/>
    <w:rsid w:val="00407D39"/>
    <w:rsid w:val="004146F6"/>
    <w:rsid w:val="0041477A"/>
    <w:rsid w:val="004167A3"/>
    <w:rsid w:val="004200DB"/>
    <w:rsid w:val="0042075B"/>
    <w:rsid w:val="00432DAA"/>
    <w:rsid w:val="00434305"/>
    <w:rsid w:val="00435DF7"/>
    <w:rsid w:val="00436328"/>
    <w:rsid w:val="0044083F"/>
    <w:rsid w:val="00441AE7"/>
    <w:rsid w:val="00442711"/>
    <w:rsid w:val="00445574"/>
    <w:rsid w:val="004467FB"/>
    <w:rsid w:val="00446975"/>
    <w:rsid w:val="004511B0"/>
    <w:rsid w:val="00452D6B"/>
    <w:rsid w:val="00454484"/>
    <w:rsid w:val="0045517B"/>
    <w:rsid w:val="00463B77"/>
    <w:rsid w:val="00463C7B"/>
    <w:rsid w:val="004644A6"/>
    <w:rsid w:val="004659BD"/>
    <w:rsid w:val="00465D9D"/>
    <w:rsid w:val="00470775"/>
    <w:rsid w:val="004746B1"/>
    <w:rsid w:val="0047583F"/>
    <w:rsid w:val="00475DE8"/>
    <w:rsid w:val="00476E3C"/>
    <w:rsid w:val="00481C44"/>
    <w:rsid w:val="00484936"/>
    <w:rsid w:val="00485C89"/>
    <w:rsid w:val="00486BE3"/>
    <w:rsid w:val="004905E4"/>
    <w:rsid w:val="00490A89"/>
    <w:rsid w:val="00490AB4"/>
    <w:rsid w:val="00492F02"/>
    <w:rsid w:val="004939AE"/>
    <w:rsid w:val="0049786D"/>
    <w:rsid w:val="004A12DF"/>
    <w:rsid w:val="004A17E6"/>
    <w:rsid w:val="004A1BA8"/>
    <w:rsid w:val="004A38AA"/>
    <w:rsid w:val="004A4B57"/>
    <w:rsid w:val="004A63FA"/>
    <w:rsid w:val="004A7F2E"/>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2CC0"/>
    <w:rsid w:val="004E3010"/>
    <w:rsid w:val="004E30C5"/>
    <w:rsid w:val="004E4AA5"/>
    <w:rsid w:val="004E4AEE"/>
    <w:rsid w:val="004E4DD7"/>
    <w:rsid w:val="004E59E3"/>
    <w:rsid w:val="004E67C0"/>
    <w:rsid w:val="004F2E06"/>
    <w:rsid w:val="004F391A"/>
    <w:rsid w:val="004F3CFB"/>
    <w:rsid w:val="004F6456"/>
    <w:rsid w:val="004F696E"/>
    <w:rsid w:val="004F6C71"/>
    <w:rsid w:val="00501139"/>
    <w:rsid w:val="00501479"/>
    <w:rsid w:val="0050363E"/>
    <w:rsid w:val="005039BC"/>
    <w:rsid w:val="005043BB"/>
    <w:rsid w:val="00504A3D"/>
    <w:rsid w:val="00505130"/>
    <w:rsid w:val="00505767"/>
    <w:rsid w:val="005073F0"/>
    <w:rsid w:val="00510A7B"/>
    <w:rsid w:val="005113EB"/>
    <w:rsid w:val="00512F6E"/>
    <w:rsid w:val="00513038"/>
    <w:rsid w:val="00514174"/>
    <w:rsid w:val="00516088"/>
    <w:rsid w:val="00516B0B"/>
    <w:rsid w:val="00517F7A"/>
    <w:rsid w:val="005204B7"/>
    <w:rsid w:val="00520C5C"/>
    <w:rsid w:val="005220EC"/>
    <w:rsid w:val="00523F95"/>
    <w:rsid w:val="00524D65"/>
    <w:rsid w:val="00525B16"/>
    <w:rsid w:val="00533D04"/>
    <w:rsid w:val="00534804"/>
    <w:rsid w:val="00534BDF"/>
    <w:rsid w:val="005354EA"/>
    <w:rsid w:val="0053585F"/>
    <w:rsid w:val="00535D04"/>
    <w:rsid w:val="00535EC4"/>
    <w:rsid w:val="00535ED9"/>
    <w:rsid w:val="0053692B"/>
    <w:rsid w:val="00541853"/>
    <w:rsid w:val="0054286B"/>
    <w:rsid w:val="00543BDA"/>
    <w:rsid w:val="005441CC"/>
    <w:rsid w:val="005479DA"/>
    <w:rsid w:val="00547BCC"/>
    <w:rsid w:val="0055013B"/>
    <w:rsid w:val="00551F6F"/>
    <w:rsid w:val="00552795"/>
    <w:rsid w:val="00554C46"/>
    <w:rsid w:val="00555044"/>
    <w:rsid w:val="005571E8"/>
    <w:rsid w:val="00561475"/>
    <w:rsid w:val="0056487B"/>
    <w:rsid w:val="00564FB9"/>
    <w:rsid w:val="00573D9E"/>
    <w:rsid w:val="005801E3"/>
    <w:rsid w:val="00581802"/>
    <w:rsid w:val="005836A8"/>
    <w:rsid w:val="0058409C"/>
    <w:rsid w:val="00584262"/>
    <w:rsid w:val="00586630"/>
    <w:rsid w:val="00587ADD"/>
    <w:rsid w:val="00591E27"/>
    <w:rsid w:val="00595A6D"/>
    <w:rsid w:val="00596160"/>
    <w:rsid w:val="005966E2"/>
    <w:rsid w:val="00597007"/>
    <w:rsid w:val="005A0966"/>
    <w:rsid w:val="005A11B7"/>
    <w:rsid w:val="005A260B"/>
    <w:rsid w:val="005A4A1B"/>
    <w:rsid w:val="005A5D7B"/>
    <w:rsid w:val="005A7830"/>
    <w:rsid w:val="005A7FCE"/>
    <w:rsid w:val="005B0F3F"/>
    <w:rsid w:val="005B4903"/>
    <w:rsid w:val="005B51CE"/>
    <w:rsid w:val="005B5885"/>
    <w:rsid w:val="005B5CD7"/>
    <w:rsid w:val="005B6CF6"/>
    <w:rsid w:val="005B7422"/>
    <w:rsid w:val="005C29B8"/>
    <w:rsid w:val="005C5F21"/>
    <w:rsid w:val="005C5FBE"/>
    <w:rsid w:val="005C7156"/>
    <w:rsid w:val="005D0C75"/>
    <w:rsid w:val="005D2C2F"/>
    <w:rsid w:val="005D39FC"/>
    <w:rsid w:val="005D4171"/>
    <w:rsid w:val="005D6A95"/>
    <w:rsid w:val="005D6B2C"/>
    <w:rsid w:val="005D6D9C"/>
    <w:rsid w:val="005E1F7B"/>
    <w:rsid w:val="005E2335"/>
    <w:rsid w:val="005E34CA"/>
    <w:rsid w:val="005E3C18"/>
    <w:rsid w:val="005E5454"/>
    <w:rsid w:val="005E6812"/>
    <w:rsid w:val="005E7881"/>
    <w:rsid w:val="005E78E0"/>
    <w:rsid w:val="005F0D9C"/>
    <w:rsid w:val="005F11ED"/>
    <w:rsid w:val="005F284E"/>
    <w:rsid w:val="005F4712"/>
    <w:rsid w:val="005F7689"/>
    <w:rsid w:val="005F7DB0"/>
    <w:rsid w:val="005F7FDB"/>
    <w:rsid w:val="006015CE"/>
    <w:rsid w:val="00604784"/>
    <w:rsid w:val="00604D67"/>
    <w:rsid w:val="00606419"/>
    <w:rsid w:val="00607D29"/>
    <w:rsid w:val="00612952"/>
    <w:rsid w:val="00614CC1"/>
    <w:rsid w:val="00615A9D"/>
    <w:rsid w:val="00617387"/>
    <w:rsid w:val="0061783A"/>
    <w:rsid w:val="006205D6"/>
    <w:rsid w:val="00621CFF"/>
    <w:rsid w:val="006252D8"/>
    <w:rsid w:val="006259BC"/>
    <w:rsid w:val="0062636B"/>
    <w:rsid w:val="00626786"/>
    <w:rsid w:val="00632182"/>
    <w:rsid w:val="00632AE0"/>
    <w:rsid w:val="00633455"/>
    <w:rsid w:val="00633C17"/>
    <w:rsid w:val="0063499D"/>
    <w:rsid w:val="00634D9E"/>
    <w:rsid w:val="00634F74"/>
    <w:rsid w:val="00636E3E"/>
    <w:rsid w:val="006379F7"/>
    <w:rsid w:val="00637E4D"/>
    <w:rsid w:val="00640620"/>
    <w:rsid w:val="00641A1F"/>
    <w:rsid w:val="00645904"/>
    <w:rsid w:val="006516BE"/>
    <w:rsid w:val="00651ACB"/>
    <w:rsid w:val="00651C47"/>
    <w:rsid w:val="00652AB2"/>
    <w:rsid w:val="00653FED"/>
    <w:rsid w:val="00654EC0"/>
    <w:rsid w:val="0065525B"/>
    <w:rsid w:val="00655D4F"/>
    <w:rsid w:val="00655FE6"/>
    <w:rsid w:val="00656D29"/>
    <w:rsid w:val="006640E5"/>
    <w:rsid w:val="006646F1"/>
    <w:rsid w:val="00664929"/>
    <w:rsid w:val="00664F62"/>
    <w:rsid w:val="006655E1"/>
    <w:rsid w:val="0067009E"/>
    <w:rsid w:val="00672060"/>
    <w:rsid w:val="00672952"/>
    <w:rsid w:val="00672BFD"/>
    <w:rsid w:val="006770F4"/>
    <w:rsid w:val="00677A84"/>
    <w:rsid w:val="0068026D"/>
    <w:rsid w:val="00680A27"/>
    <w:rsid w:val="006816A4"/>
    <w:rsid w:val="006819B8"/>
    <w:rsid w:val="00683E3F"/>
    <w:rsid w:val="006840A6"/>
    <w:rsid w:val="00684235"/>
    <w:rsid w:val="006850CD"/>
    <w:rsid w:val="00685AAB"/>
    <w:rsid w:val="00686563"/>
    <w:rsid w:val="0069201F"/>
    <w:rsid w:val="00695D22"/>
    <w:rsid w:val="006A07AA"/>
    <w:rsid w:val="006A25E5"/>
    <w:rsid w:val="006A2B46"/>
    <w:rsid w:val="006A336D"/>
    <w:rsid w:val="006A37B9"/>
    <w:rsid w:val="006B1D8E"/>
    <w:rsid w:val="006B2672"/>
    <w:rsid w:val="006B54BF"/>
    <w:rsid w:val="006B54EB"/>
    <w:rsid w:val="006B5F44"/>
    <w:rsid w:val="006B5F90"/>
    <w:rsid w:val="006B62E4"/>
    <w:rsid w:val="006C1BBA"/>
    <w:rsid w:val="006C2079"/>
    <w:rsid w:val="006C5A62"/>
    <w:rsid w:val="006C5D68"/>
    <w:rsid w:val="006C6976"/>
    <w:rsid w:val="006C6DD0"/>
    <w:rsid w:val="006D04EA"/>
    <w:rsid w:val="006D16C4"/>
    <w:rsid w:val="006D193B"/>
    <w:rsid w:val="006D3E96"/>
    <w:rsid w:val="006D4515"/>
    <w:rsid w:val="006D4BB1"/>
    <w:rsid w:val="006D6593"/>
    <w:rsid w:val="006E23EA"/>
    <w:rsid w:val="006F03A8"/>
    <w:rsid w:val="006F2ACA"/>
    <w:rsid w:val="006F2ADC"/>
    <w:rsid w:val="006F2BFE"/>
    <w:rsid w:val="006F31E9"/>
    <w:rsid w:val="006F3A80"/>
    <w:rsid w:val="006F6284"/>
    <w:rsid w:val="007002C5"/>
    <w:rsid w:val="00700D32"/>
    <w:rsid w:val="00702617"/>
    <w:rsid w:val="00702989"/>
    <w:rsid w:val="00704387"/>
    <w:rsid w:val="007050E9"/>
    <w:rsid w:val="00706F1B"/>
    <w:rsid w:val="00707669"/>
    <w:rsid w:val="00711CBA"/>
    <w:rsid w:val="00711FB5"/>
    <w:rsid w:val="00712A01"/>
    <w:rsid w:val="00713F7A"/>
    <w:rsid w:val="00714F58"/>
    <w:rsid w:val="00722FBF"/>
    <w:rsid w:val="00722FC2"/>
    <w:rsid w:val="00723824"/>
    <w:rsid w:val="00724879"/>
    <w:rsid w:val="00724E1B"/>
    <w:rsid w:val="00725754"/>
    <w:rsid w:val="00725949"/>
    <w:rsid w:val="00727FA2"/>
    <w:rsid w:val="007322D9"/>
    <w:rsid w:val="00732BC0"/>
    <w:rsid w:val="00733641"/>
    <w:rsid w:val="0073720F"/>
    <w:rsid w:val="00737796"/>
    <w:rsid w:val="00741488"/>
    <w:rsid w:val="00741523"/>
    <w:rsid w:val="0074165C"/>
    <w:rsid w:val="00742C35"/>
    <w:rsid w:val="007432CA"/>
    <w:rsid w:val="007439EB"/>
    <w:rsid w:val="00743CB4"/>
    <w:rsid w:val="00743F0A"/>
    <w:rsid w:val="00743FD0"/>
    <w:rsid w:val="007444E8"/>
    <w:rsid w:val="0074548E"/>
    <w:rsid w:val="00745773"/>
    <w:rsid w:val="00746800"/>
    <w:rsid w:val="0074747E"/>
    <w:rsid w:val="007501A8"/>
    <w:rsid w:val="00750D61"/>
    <w:rsid w:val="00750EE1"/>
    <w:rsid w:val="00752B4D"/>
    <w:rsid w:val="00755402"/>
    <w:rsid w:val="00756B26"/>
    <w:rsid w:val="00756EDF"/>
    <w:rsid w:val="007600E3"/>
    <w:rsid w:val="0076379F"/>
    <w:rsid w:val="00765C43"/>
    <w:rsid w:val="00765EFB"/>
    <w:rsid w:val="007671CA"/>
    <w:rsid w:val="00767C61"/>
    <w:rsid w:val="0077008A"/>
    <w:rsid w:val="00771A2A"/>
    <w:rsid w:val="007730AE"/>
    <w:rsid w:val="00773C1F"/>
    <w:rsid w:val="00774DA4"/>
    <w:rsid w:val="00776599"/>
    <w:rsid w:val="007767A2"/>
    <w:rsid w:val="00780371"/>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8A1"/>
    <w:rsid w:val="007B3C12"/>
    <w:rsid w:val="007B5A3D"/>
    <w:rsid w:val="007B5B95"/>
    <w:rsid w:val="007B68EA"/>
    <w:rsid w:val="007B7453"/>
    <w:rsid w:val="007C1E8B"/>
    <w:rsid w:val="007C2D89"/>
    <w:rsid w:val="007C4593"/>
    <w:rsid w:val="007C5309"/>
    <w:rsid w:val="007C55AA"/>
    <w:rsid w:val="007C6069"/>
    <w:rsid w:val="007C7884"/>
    <w:rsid w:val="007D06C4"/>
    <w:rsid w:val="007D1352"/>
    <w:rsid w:val="007D2508"/>
    <w:rsid w:val="007D2FA0"/>
    <w:rsid w:val="007D346A"/>
    <w:rsid w:val="007D6518"/>
    <w:rsid w:val="007D76BD"/>
    <w:rsid w:val="007E0BF1"/>
    <w:rsid w:val="007E3A92"/>
    <w:rsid w:val="007E3F9E"/>
    <w:rsid w:val="007F0ED8"/>
    <w:rsid w:val="007F0F63"/>
    <w:rsid w:val="007F75CE"/>
    <w:rsid w:val="008013A4"/>
    <w:rsid w:val="008027CE"/>
    <w:rsid w:val="00802F42"/>
    <w:rsid w:val="00804383"/>
    <w:rsid w:val="00804BB7"/>
    <w:rsid w:val="00804D41"/>
    <w:rsid w:val="00810257"/>
    <w:rsid w:val="0081035C"/>
    <w:rsid w:val="008104F5"/>
    <w:rsid w:val="00811072"/>
    <w:rsid w:val="00811369"/>
    <w:rsid w:val="00815419"/>
    <w:rsid w:val="008163C8"/>
    <w:rsid w:val="008164A1"/>
    <w:rsid w:val="00817325"/>
    <w:rsid w:val="008209E6"/>
    <w:rsid w:val="00823303"/>
    <w:rsid w:val="008233B2"/>
    <w:rsid w:val="00823A9F"/>
    <w:rsid w:val="00823C85"/>
    <w:rsid w:val="00825138"/>
    <w:rsid w:val="0082626E"/>
    <w:rsid w:val="008269DD"/>
    <w:rsid w:val="00830621"/>
    <w:rsid w:val="0083348C"/>
    <w:rsid w:val="008373D3"/>
    <w:rsid w:val="00840617"/>
    <w:rsid w:val="00840F84"/>
    <w:rsid w:val="00842A47"/>
    <w:rsid w:val="0084326D"/>
    <w:rsid w:val="00843C13"/>
    <w:rsid w:val="008454F8"/>
    <w:rsid w:val="00845C9E"/>
    <w:rsid w:val="0085173A"/>
    <w:rsid w:val="00851F91"/>
    <w:rsid w:val="00856316"/>
    <w:rsid w:val="008568B7"/>
    <w:rsid w:val="008603CE"/>
    <w:rsid w:val="008620FC"/>
    <w:rsid w:val="008627A5"/>
    <w:rsid w:val="00863E05"/>
    <w:rsid w:val="00865ACA"/>
    <w:rsid w:val="00865D28"/>
    <w:rsid w:val="00865F85"/>
    <w:rsid w:val="00867C10"/>
    <w:rsid w:val="00870439"/>
    <w:rsid w:val="00870DA1"/>
    <w:rsid w:val="0087648D"/>
    <w:rsid w:val="00883B7C"/>
    <w:rsid w:val="00883F93"/>
    <w:rsid w:val="00884DB3"/>
    <w:rsid w:val="00885A9D"/>
    <w:rsid w:val="008864F6"/>
    <w:rsid w:val="00886523"/>
    <w:rsid w:val="0089049D"/>
    <w:rsid w:val="008919DD"/>
    <w:rsid w:val="008928C9"/>
    <w:rsid w:val="008930CB"/>
    <w:rsid w:val="008938DC"/>
    <w:rsid w:val="00893FD1"/>
    <w:rsid w:val="00894836"/>
    <w:rsid w:val="00894E7C"/>
    <w:rsid w:val="00895172"/>
    <w:rsid w:val="00895680"/>
    <w:rsid w:val="00896DFF"/>
    <w:rsid w:val="0089762C"/>
    <w:rsid w:val="008A1893"/>
    <w:rsid w:val="008A3215"/>
    <w:rsid w:val="008A3629"/>
    <w:rsid w:val="008A57E6"/>
    <w:rsid w:val="008A6F81"/>
    <w:rsid w:val="008A769A"/>
    <w:rsid w:val="008B0C9C"/>
    <w:rsid w:val="008B166D"/>
    <w:rsid w:val="008B17F4"/>
    <w:rsid w:val="008B237E"/>
    <w:rsid w:val="008B3615"/>
    <w:rsid w:val="008B4AC4"/>
    <w:rsid w:val="008B4E6C"/>
    <w:rsid w:val="008B50C8"/>
    <w:rsid w:val="008B5281"/>
    <w:rsid w:val="008B7E05"/>
    <w:rsid w:val="008C1797"/>
    <w:rsid w:val="008C219C"/>
    <w:rsid w:val="008C475E"/>
    <w:rsid w:val="008C619A"/>
    <w:rsid w:val="008D0CE8"/>
    <w:rsid w:val="008D2D1D"/>
    <w:rsid w:val="008D322A"/>
    <w:rsid w:val="008D453D"/>
    <w:rsid w:val="008D53AD"/>
    <w:rsid w:val="008D562B"/>
    <w:rsid w:val="008D5733"/>
    <w:rsid w:val="008D622B"/>
    <w:rsid w:val="008D666C"/>
    <w:rsid w:val="008D7B54"/>
    <w:rsid w:val="008E0C9D"/>
    <w:rsid w:val="008E1648"/>
    <w:rsid w:val="008E1B3E"/>
    <w:rsid w:val="008E2196"/>
    <w:rsid w:val="008E2319"/>
    <w:rsid w:val="008E4BB6"/>
    <w:rsid w:val="008E5518"/>
    <w:rsid w:val="008E6A84"/>
    <w:rsid w:val="008F0CDC"/>
    <w:rsid w:val="008F17A3"/>
    <w:rsid w:val="008F1ED3"/>
    <w:rsid w:val="008F23A5"/>
    <w:rsid w:val="008F4C29"/>
    <w:rsid w:val="008F52EB"/>
    <w:rsid w:val="008F70BD"/>
    <w:rsid w:val="008F788F"/>
    <w:rsid w:val="008F7EA2"/>
    <w:rsid w:val="00902722"/>
    <w:rsid w:val="009027BC"/>
    <w:rsid w:val="00904555"/>
    <w:rsid w:val="009062E6"/>
    <w:rsid w:val="009069A3"/>
    <w:rsid w:val="0091017F"/>
    <w:rsid w:val="00911BE5"/>
    <w:rsid w:val="00913783"/>
    <w:rsid w:val="00913CA9"/>
    <w:rsid w:val="009145AE"/>
    <w:rsid w:val="009146CE"/>
    <w:rsid w:val="00914CA7"/>
    <w:rsid w:val="00915C3E"/>
    <w:rsid w:val="009161A8"/>
    <w:rsid w:val="009245F5"/>
    <w:rsid w:val="009249EC"/>
    <w:rsid w:val="009273B3"/>
    <w:rsid w:val="009305B5"/>
    <w:rsid w:val="00934033"/>
    <w:rsid w:val="009429D5"/>
    <w:rsid w:val="00942BF1"/>
    <w:rsid w:val="009430C7"/>
    <w:rsid w:val="00945180"/>
    <w:rsid w:val="00945428"/>
    <w:rsid w:val="0094607B"/>
    <w:rsid w:val="00953604"/>
    <w:rsid w:val="0095496B"/>
    <w:rsid w:val="009552DC"/>
    <w:rsid w:val="0095578E"/>
    <w:rsid w:val="00960F44"/>
    <w:rsid w:val="009610DC"/>
    <w:rsid w:val="00961490"/>
    <w:rsid w:val="0096381A"/>
    <w:rsid w:val="00965E04"/>
    <w:rsid w:val="009674AD"/>
    <w:rsid w:val="0096753E"/>
    <w:rsid w:val="00970CDC"/>
    <w:rsid w:val="00973D4E"/>
    <w:rsid w:val="00977010"/>
    <w:rsid w:val="00977D02"/>
    <w:rsid w:val="009809BB"/>
    <w:rsid w:val="0098364B"/>
    <w:rsid w:val="00987028"/>
    <w:rsid w:val="009911AF"/>
    <w:rsid w:val="0099185D"/>
    <w:rsid w:val="00991875"/>
    <w:rsid w:val="00991F92"/>
    <w:rsid w:val="00992985"/>
    <w:rsid w:val="00993889"/>
    <w:rsid w:val="009939F4"/>
    <w:rsid w:val="00994C6B"/>
    <w:rsid w:val="0099551B"/>
    <w:rsid w:val="00995DCE"/>
    <w:rsid w:val="00997BF1"/>
    <w:rsid w:val="009A089C"/>
    <w:rsid w:val="009A118E"/>
    <w:rsid w:val="009A21CD"/>
    <w:rsid w:val="009A278C"/>
    <w:rsid w:val="009A2BC2"/>
    <w:rsid w:val="009A42C1"/>
    <w:rsid w:val="009A5429"/>
    <w:rsid w:val="009A72AD"/>
    <w:rsid w:val="009A7F60"/>
    <w:rsid w:val="009B09E0"/>
    <w:rsid w:val="009B0BC5"/>
    <w:rsid w:val="009B1247"/>
    <w:rsid w:val="009B2254"/>
    <w:rsid w:val="009B6029"/>
    <w:rsid w:val="009B6971"/>
    <w:rsid w:val="009C27F1"/>
    <w:rsid w:val="009C3152"/>
    <w:rsid w:val="009C4CFA"/>
    <w:rsid w:val="009C5070"/>
    <w:rsid w:val="009D112C"/>
    <w:rsid w:val="009D47FA"/>
    <w:rsid w:val="009D4C5B"/>
    <w:rsid w:val="009D50D2"/>
    <w:rsid w:val="009D6BCA"/>
    <w:rsid w:val="009E0F62"/>
    <w:rsid w:val="009E4734"/>
    <w:rsid w:val="009E4A58"/>
    <w:rsid w:val="009E5A2D"/>
    <w:rsid w:val="009E5AB2"/>
    <w:rsid w:val="009E6219"/>
    <w:rsid w:val="009F03B3"/>
    <w:rsid w:val="00A00707"/>
    <w:rsid w:val="00A0096C"/>
    <w:rsid w:val="00A01757"/>
    <w:rsid w:val="00A028C0"/>
    <w:rsid w:val="00A02BAE"/>
    <w:rsid w:val="00A06A6B"/>
    <w:rsid w:val="00A07E47"/>
    <w:rsid w:val="00A129D0"/>
    <w:rsid w:val="00A12C33"/>
    <w:rsid w:val="00A138BA"/>
    <w:rsid w:val="00A14C8E"/>
    <w:rsid w:val="00A153D9"/>
    <w:rsid w:val="00A15F09"/>
    <w:rsid w:val="00A169B6"/>
    <w:rsid w:val="00A20EE2"/>
    <w:rsid w:val="00A2271D"/>
    <w:rsid w:val="00A237D5"/>
    <w:rsid w:val="00A30EFC"/>
    <w:rsid w:val="00A318C5"/>
    <w:rsid w:val="00A31984"/>
    <w:rsid w:val="00A320DA"/>
    <w:rsid w:val="00A32990"/>
    <w:rsid w:val="00A32D73"/>
    <w:rsid w:val="00A3367B"/>
    <w:rsid w:val="00A33EAA"/>
    <w:rsid w:val="00A34B7E"/>
    <w:rsid w:val="00A3597D"/>
    <w:rsid w:val="00A36DD1"/>
    <w:rsid w:val="00A4006C"/>
    <w:rsid w:val="00A40091"/>
    <w:rsid w:val="00A4030F"/>
    <w:rsid w:val="00A41C79"/>
    <w:rsid w:val="00A41CB5"/>
    <w:rsid w:val="00A42CDF"/>
    <w:rsid w:val="00A4452E"/>
    <w:rsid w:val="00A4472C"/>
    <w:rsid w:val="00A44E69"/>
    <w:rsid w:val="00A4661E"/>
    <w:rsid w:val="00A47C32"/>
    <w:rsid w:val="00A55BD6"/>
    <w:rsid w:val="00A55D00"/>
    <w:rsid w:val="00A55D50"/>
    <w:rsid w:val="00A568F1"/>
    <w:rsid w:val="00A57142"/>
    <w:rsid w:val="00A611BA"/>
    <w:rsid w:val="00A648CD"/>
    <w:rsid w:val="00A64B54"/>
    <w:rsid w:val="00A6537A"/>
    <w:rsid w:val="00A67419"/>
    <w:rsid w:val="00A67866"/>
    <w:rsid w:val="00A70142"/>
    <w:rsid w:val="00A70B07"/>
    <w:rsid w:val="00A723F8"/>
    <w:rsid w:val="00A77CCB"/>
    <w:rsid w:val="00A82F07"/>
    <w:rsid w:val="00A83D02"/>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882"/>
    <w:rsid w:val="00AE070A"/>
    <w:rsid w:val="00AE101C"/>
    <w:rsid w:val="00AE37E5"/>
    <w:rsid w:val="00AE5EB4"/>
    <w:rsid w:val="00AF0C18"/>
    <w:rsid w:val="00AF47C5"/>
    <w:rsid w:val="00AF5398"/>
    <w:rsid w:val="00B049AF"/>
    <w:rsid w:val="00B06919"/>
    <w:rsid w:val="00B07242"/>
    <w:rsid w:val="00B0759F"/>
    <w:rsid w:val="00B10534"/>
    <w:rsid w:val="00B113DB"/>
    <w:rsid w:val="00B11D8A"/>
    <w:rsid w:val="00B12981"/>
    <w:rsid w:val="00B147DD"/>
    <w:rsid w:val="00B156FD"/>
    <w:rsid w:val="00B168C5"/>
    <w:rsid w:val="00B21F61"/>
    <w:rsid w:val="00B221C6"/>
    <w:rsid w:val="00B261F1"/>
    <w:rsid w:val="00B265BC"/>
    <w:rsid w:val="00B31B8D"/>
    <w:rsid w:val="00B31FB1"/>
    <w:rsid w:val="00B33952"/>
    <w:rsid w:val="00B33C5E"/>
    <w:rsid w:val="00B342F4"/>
    <w:rsid w:val="00B34369"/>
    <w:rsid w:val="00B34DC2"/>
    <w:rsid w:val="00B378E5"/>
    <w:rsid w:val="00B42B95"/>
    <w:rsid w:val="00B4346D"/>
    <w:rsid w:val="00B440F4"/>
    <w:rsid w:val="00B447A5"/>
    <w:rsid w:val="00B44C8A"/>
    <w:rsid w:val="00B4654C"/>
    <w:rsid w:val="00B47293"/>
    <w:rsid w:val="00B50E50"/>
    <w:rsid w:val="00B52120"/>
    <w:rsid w:val="00B54ABC"/>
    <w:rsid w:val="00B54DDE"/>
    <w:rsid w:val="00B5538C"/>
    <w:rsid w:val="00B56FBE"/>
    <w:rsid w:val="00B60ACF"/>
    <w:rsid w:val="00B619EB"/>
    <w:rsid w:val="00B62B58"/>
    <w:rsid w:val="00B65149"/>
    <w:rsid w:val="00B66567"/>
    <w:rsid w:val="00B66F52"/>
    <w:rsid w:val="00B66FE5"/>
    <w:rsid w:val="00B72880"/>
    <w:rsid w:val="00B7487C"/>
    <w:rsid w:val="00B758BF"/>
    <w:rsid w:val="00B76EB7"/>
    <w:rsid w:val="00B77EC8"/>
    <w:rsid w:val="00B827A6"/>
    <w:rsid w:val="00B831CE"/>
    <w:rsid w:val="00B86677"/>
    <w:rsid w:val="00B87131"/>
    <w:rsid w:val="00B87F23"/>
    <w:rsid w:val="00B939B1"/>
    <w:rsid w:val="00B96D40"/>
    <w:rsid w:val="00B97386"/>
    <w:rsid w:val="00BA263B"/>
    <w:rsid w:val="00BA42B2"/>
    <w:rsid w:val="00BA5828"/>
    <w:rsid w:val="00BA58D4"/>
    <w:rsid w:val="00BA5B9E"/>
    <w:rsid w:val="00BA7B29"/>
    <w:rsid w:val="00BA7C9A"/>
    <w:rsid w:val="00BB0F5B"/>
    <w:rsid w:val="00BB2EAD"/>
    <w:rsid w:val="00BB5F8F"/>
    <w:rsid w:val="00BB657A"/>
    <w:rsid w:val="00BC1A4E"/>
    <w:rsid w:val="00BC455E"/>
    <w:rsid w:val="00BC5DC7"/>
    <w:rsid w:val="00BC6B8B"/>
    <w:rsid w:val="00BC73D8"/>
    <w:rsid w:val="00BD4D4F"/>
    <w:rsid w:val="00BD52D7"/>
    <w:rsid w:val="00BD5AD2"/>
    <w:rsid w:val="00BE22F3"/>
    <w:rsid w:val="00BE289A"/>
    <w:rsid w:val="00BE5B52"/>
    <w:rsid w:val="00BE7B8D"/>
    <w:rsid w:val="00BF0993"/>
    <w:rsid w:val="00BF10A9"/>
    <w:rsid w:val="00BF1703"/>
    <w:rsid w:val="00BF21B1"/>
    <w:rsid w:val="00BF231C"/>
    <w:rsid w:val="00BF3AC9"/>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0576"/>
    <w:rsid w:val="00C31DC2"/>
    <w:rsid w:val="00C33E50"/>
    <w:rsid w:val="00C34C20"/>
    <w:rsid w:val="00C34E85"/>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68C"/>
    <w:rsid w:val="00C80CB8"/>
    <w:rsid w:val="00C819F8"/>
    <w:rsid w:val="00C8248C"/>
    <w:rsid w:val="00C82A59"/>
    <w:rsid w:val="00C84E33"/>
    <w:rsid w:val="00C86D6F"/>
    <w:rsid w:val="00C905FC"/>
    <w:rsid w:val="00C91AE1"/>
    <w:rsid w:val="00C92D03"/>
    <w:rsid w:val="00C9319C"/>
    <w:rsid w:val="00C9435D"/>
    <w:rsid w:val="00C94DF2"/>
    <w:rsid w:val="00C96741"/>
    <w:rsid w:val="00C97BAE"/>
    <w:rsid w:val="00CA0441"/>
    <w:rsid w:val="00CA2B4B"/>
    <w:rsid w:val="00CA2D1B"/>
    <w:rsid w:val="00CA375D"/>
    <w:rsid w:val="00CA662A"/>
    <w:rsid w:val="00CA673A"/>
    <w:rsid w:val="00CA7AFD"/>
    <w:rsid w:val="00CA7C3C"/>
    <w:rsid w:val="00CB0189"/>
    <w:rsid w:val="00CB0BA2"/>
    <w:rsid w:val="00CB1A42"/>
    <w:rsid w:val="00CB1B0C"/>
    <w:rsid w:val="00CB2C0B"/>
    <w:rsid w:val="00CB517D"/>
    <w:rsid w:val="00CB7AC3"/>
    <w:rsid w:val="00CC038D"/>
    <w:rsid w:val="00CC08DB"/>
    <w:rsid w:val="00CC39FF"/>
    <w:rsid w:val="00CC3C2F"/>
    <w:rsid w:val="00CC4AC8"/>
    <w:rsid w:val="00CC5233"/>
    <w:rsid w:val="00CC5DE6"/>
    <w:rsid w:val="00CC6E4E"/>
    <w:rsid w:val="00CC6FE8"/>
    <w:rsid w:val="00CC7202"/>
    <w:rsid w:val="00CD2808"/>
    <w:rsid w:val="00CD28BF"/>
    <w:rsid w:val="00CD2CC1"/>
    <w:rsid w:val="00CD4092"/>
    <w:rsid w:val="00CD4A20"/>
    <w:rsid w:val="00CD50A1"/>
    <w:rsid w:val="00CD519E"/>
    <w:rsid w:val="00CE0C4F"/>
    <w:rsid w:val="00CE30EA"/>
    <w:rsid w:val="00CF048A"/>
    <w:rsid w:val="00CF155A"/>
    <w:rsid w:val="00CF2947"/>
    <w:rsid w:val="00CF483E"/>
    <w:rsid w:val="00CF686F"/>
    <w:rsid w:val="00CF6E60"/>
    <w:rsid w:val="00CF7698"/>
    <w:rsid w:val="00CF7BCA"/>
    <w:rsid w:val="00D008FD"/>
    <w:rsid w:val="00D0321C"/>
    <w:rsid w:val="00D035EC"/>
    <w:rsid w:val="00D06221"/>
    <w:rsid w:val="00D06AB1"/>
    <w:rsid w:val="00D072ED"/>
    <w:rsid w:val="00D07A16"/>
    <w:rsid w:val="00D1067E"/>
    <w:rsid w:val="00D10F50"/>
    <w:rsid w:val="00D11272"/>
    <w:rsid w:val="00D126F5"/>
    <w:rsid w:val="00D1489E"/>
    <w:rsid w:val="00D20737"/>
    <w:rsid w:val="00D21E81"/>
    <w:rsid w:val="00D223DE"/>
    <w:rsid w:val="00D25E37"/>
    <w:rsid w:val="00D2661A"/>
    <w:rsid w:val="00D2725A"/>
    <w:rsid w:val="00D27582"/>
    <w:rsid w:val="00D27EC4"/>
    <w:rsid w:val="00D32719"/>
    <w:rsid w:val="00D33333"/>
    <w:rsid w:val="00D33457"/>
    <w:rsid w:val="00D352A2"/>
    <w:rsid w:val="00D40928"/>
    <w:rsid w:val="00D4162B"/>
    <w:rsid w:val="00D41646"/>
    <w:rsid w:val="00D42F45"/>
    <w:rsid w:val="00D44068"/>
    <w:rsid w:val="00D4514F"/>
    <w:rsid w:val="00D451E2"/>
    <w:rsid w:val="00D45E89"/>
    <w:rsid w:val="00D45E8D"/>
    <w:rsid w:val="00D466AE"/>
    <w:rsid w:val="00D4734F"/>
    <w:rsid w:val="00D47C8C"/>
    <w:rsid w:val="00D51BF3"/>
    <w:rsid w:val="00D66846"/>
    <w:rsid w:val="00D675FB"/>
    <w:rsid w:val="00D71F25"/>
    <w:rsid w:val="00D72A9C"/>
    <w:rsid w:val="00D75422"/>
    <w:rsid w:val="00D77031"/>
    <w:rsid w:val="00D84941"/>
    <w:rsid w:val="00D84FA1"/>
    <w:rsid w:val="00D851F0"/>
    <w:rsid w:val="00D86021"/>
    <w:rsid w:val="00D86DB7"/>
    <w:rsid w:val="00D926D0"/>
    <w:rsid w:val="00D93030"/>
    <w:rsid w:val="00D950E1"/>
    <w:rsid w:val="00D952A6"/>
    <w:rsid w:val="00D97F99"/>
    <w:rsid w:val="00DA0AF5"/>
    <w:rsid w:val="00DA1E08"/>
    <w:rsid w:val="00DA24F8"/>
    <w:rsid w:val="00DA28E8"/>
    <w:rsid w:val="00DA38D3"/>
    <w:rsid w:val="00DA3932"/>
    <w:rsid w:val="00DA3AFC"/>
    <w:rsid w:val="00DA64F8"/>
    <w:rsid w:val="00DA6C15"/>
    <w:rsid w:val="00DA7585"/>
    <w:rsid w:val="00DB0258"/>
    <w:rsid w:val="00DB039A"/>
    <w:rsid w:val="00DB04D6"/>
    <w:rsid w:val="00DB38EE"/>
    <w:rsid w:val="00DB498B"/>
    <w:rsid w:val="00DB66CA"/>
    <w:rsid w:val="00DB6BCA"/>
    <w:rsid w:val="00DB73F7"/>
    <w:rsid w:val="00DB7D22"/>
    <w:rsid w:val="00DC0321"/>
    <w:rsid w:val="00DC3067"/>
    <w:rsid w:val="00DC370B"/>
    <w:rsid w:val="00DC4321"/>
    <w:rsid w:val="00DC5B90"/>
    <w:rsid w:val="00DC7BF3"/>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98D"/>
    <w:rsid w:val="00DF3CE8"/>
    <w:rsid w:val="00DF44DE"/>
    <w:rsid w:val="00DF5F11"/>
    <w:rsid w:val="00E01138"/>
    <w:rsid w:val="00E02DFB"/>
    <w:rsid w:val="00E030F9"/>
    <w:rsid w:val="00E0311A"/>
    <w:rsid w:val="00E03138"/>
    <w:rsid w:val="00E04E64"/>
    <w:rsid w:val="00E06404"/>
    <w:rsid w:val="00E11A85"/>
    <w:rsid w:val="00E12495"/>
    <w:rsid w:val="00E12AFD"/>
    <w:rsid w:val="00E15A20"/>
    <w:rsid w:val="00E15CCD"/>
    <w:rsid w:val="00E202EF"/>
    <w:rsid w:val="00E210B5"/>
    <w:rsid w:val="00E23D99"/>
    <w:rsid w:val="00E2552F"/>
    <w:rsid w:val="00E25650"/>
    <w:rsid w:val="00E3137A"/>
    <w:rsid w:val="00E31926"/>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D5C"/>
    <w:rsid w:val="00E60C63"/>
    <w:rsid w:val="00E62FF9"/>
    <w:rsid w:val="00E635D6"/>
    <w:rsid w:val="00E639BC"/>
    <w:rsid w:val="00E664CC"/>
    <w:rsid w:val="00E67C69"/>
    <w:rsid w:val="00E70388"/>
    <w:rsid w:val="00E70F92"/>
    <w:rsid w:val="00E71D5C"/>
    <w:rsid w:val="00E74C54"/>
    <w:rsid w:val="00E751DD"/>
    <w:rsid w:val="00E77160"/>
    <w:rsid w:val="00E77A03"/>
    <w:rsid w:val="00E817F6"/>
    <w:rsid w:val="00E822E8"/>
    <w:rsid w:val="00E82554"/>
    <w:rsid w:val="00E82606"/>
    <w:rsid w:val="00E846C8"/>
    <w:rsid w:val="00E84957"/>
    <w:rsid w:val="00E84A55"/>
    <w:rsid w:val="00E8507C"/>
    <w:rsid w:val="00E85BFF"/>
    <w:rsid w:val="00E85F25"/>
    <w:rsid w:val="00E90391"/>
    <w:rsid w:val="00E906C2"/>
    <w:rsid w:val="00E9311F"/>
    <w:rsid w:val="00E934D1"/>
    <w:rsid w:val="00E94AF0"/>
    <w:rsid w:val="00E95D13"/>
    <w:rsid w:val="00E95DD3"/>
    <w:rsid w:val="00E969D5"/>
    <w:rsid w:val="00EA2160"/>
    <w:rsid w:val="00EA2514"/>
    <w:rsid w:val="00EA58D1"/>
    <w:rsid w:val="00EA61BC"/>
    <w:rsid w:val="00EA681A"/>
    <w:rsid w:val="00EA735B"/>
    <w:rsid w:val="00EA7F7A"/>
    <w:rsid w:val="00EB13EF"/>
    <w:rsid w:val="00EB17DE"/>
    <w:rsid w:val="00EB1E69"/>
    <w:rsid w:val="00EB2086"/>
    <w:rsid w:val="00EB3D12"/>
    <w:rsid w:val="00EB5EDF"/>
    <w:rsid w:val="00EB60FE"/>
    <w:rsid w:val="00EB74DB"/>
    <w:rsid w:val="00EC2CA3"/>
    <w:rsid w:val="00EC5359"/>
    <w:rsid w:val="00EC562A"/>
    <w:rsid w:val="00ED067A"/>
    <w:rsid w:val="00ED2B50"/>
    <w:rsid w:val="00ED4BD6"/>
    <w:rsid w:val="00EE0350"/>
    <w:rsid w:val="00EE0719"/>
    <w:rsid w:val="00EE0E80"/>
    <w:rsid w:val="00EE54A6"/>
    <w:rsid w:val="00EE613F"/>
    <w:rsid w:val="00EE7295"/>
    <w:rsid w:val="00EE7869"/>
    <w:rsid w:val="00EF054A"/>
    <w:rsid w:val="00EF3235"/>
    <w:rsid w:val="00EF7E72"/>
    <w:rsid w:val="00F00581"/>
    <w:rsid w:val="00F06D37"/>
    <w:rsid w:val="00F07B9D"/>
    <w:rsid w:val="00F11586"/>
    <w:rsid w:val="00F1183B"/>
    <w:rsid w:val="00F11C9F"/>
    <w:rsid w:val="00F12263"/>
    <w:rsid w:val="00F12321"/>
    <w:rsid w:val="00F1409D"/>
    <w:rsid w:val="00F14214"/>
    <w:rsid w:val="00F157A9"/>
    <w:rsid w:val="00F15806"/>
    <w:rsid w:val="00F25BB6"/>
    <w:rsid w:val="00F26194"/>
    <w:rsid w:val="00F26B7E"/>
    <w:rsid w:val="00F2779F"/>
    <w:rsid w:val="00F27A3B"/>
    <w:rsid w:val="00F32A94"/>
    <w:rsid w:val="00F33817"/>
    <w:rsid w:val="00F420D5"/>
    <w:rsid w:val="00F451EA"/>
    <w:rsid w:val="00F45447"/>
    <w:rsid w:val="00F456C6"/>
    <w:rsid w:val="00F4577B"/>
    <w:rsid w:val="00F46496"/>
    <w:rsid w:val="00F474D0"/>
    <w:rsid w:val="00F50179"/>
    <w:rsid w:val="00F50E17"/>
    <w:rsid w:val="00F515EE"/>
    <w:rsid w:val="00F56511"/>
    <w:rsid w:val="00F60C48"/>
    <w:rsid w:val="00F6194E"/>
    <w:rsid w:val="00F623AC"/>
    <w:rsid w:val="00F6412A"/>
    <w:rsid w:val="00F65893"/>
    <w:rsid w:val="00F66A4A"/>
    <w:rsid w:val="00F71E22"/>
    <w:rsid w:val="00F72142"/>
    <w:rsid w:val="00F72AE7"/>
    <w:rsid w:val="00F7408C"/>
    <w:rsid w:val="00F81141"/>
    <w:rsid w:val="00F833BA"/>
    <w:rsid w:val="00F84FD0"/>
    <w:rsid w:val="00F859A8"/>
    <w:rsid w:val="00F86D87"/>
    <w:rsid w:val="00F90FB0"/>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F1A"/>
    <w:rsid w:val="00FB45F1"/>
    <w:rsid w:val="00FB4A72"/>
    <w:rsid w:val="00FB54E8"/>
    <w:rsid w:val="00FB7054"/>
    <w:rsid w:val="00FC17B7"/>
    <w:rsid w:val="00FC2CB7"/>
    <w:rsid w:val="00FC4090"/>
    <w:rsid w:val="00FC55B4"/>
    <w:rsid w:val="00FD00E6"/>
    <w:rsid w:val="00FD09A1"/>
    <w:rsid w:val="00FD2A7C"/>
    <w:rsid w:val="00FD309C"/>
    <w:rsid w:val="00FD59EB"/>
    <w:rsid w:val="00FD7299"/>
    <w:rsid w:val="00FE1FBE"/>
    <w:rsid w:val="00FE3901"/>
    <w:rsid w:val="00FE39D3"/>
    <w:rsid w:val="00FE4BCE"/>
    <w:rsid w:val="00FE54AE"/>
    <w:rsid w:val="00FE576A"/>
    <w:rsid w:val="00FE7E79"/>
    <w:rsid w:val="00FE7FA7"/>
    <w:rsid w:val="00FF1F05"/>
    <w:rsid w:val="00FF2058"/>
    <w:rsid w:val="00FF21DC"/>
    <w:rsid w:val="00FF3E7D"/>
    <w:rsid w:val="00FF5B99"/>
    <w:rsid w:val="00FF730C"/>
    <w:rsid w:val="00FF73F4"/>
    <w:rsid w:val="00FF7CE4"/>
    <w:rsid w:val="00FF7E39"/>
    <w:rsid w:val="04875071"/>
    <w:rsid w:val="06C320D5"/>
    <w:rsid w:val="077E6195"/>
    <w:rsid w:val="079E5C2C"/>
    <w:rsid w:val="09306623"/>
    <w:rsid w:val="0BCA5242"/>
    <w:rsid w:val="0E3771A3"/>
    <w:rsid w:val="0F4B10DD"/>
    <w:rsid w:val="11DD55A3"/>
    <w:rsid w:val="17544559"/>
    <w:rsid w:val="17555BDC"/>
    <w:rsid w:val="1839016A"/>
    <w:rsid w:val="1B55540D"/>
    <w:rsid w:val="1B99253B"/>
    <w:rsid w:val="1BE13EE2"/>
    <w:rsid w:val="1EFA3FB6"/>
    <w:rsid w:val="23181B9F"/>
    <w:rsid w:val="2A3A138D"/>
    <w:rsid w:val="2AF459E0"/>
    <w:rsid w:val="304C5976"/>
    <w:rsid w:val="32C51A10"/>
    <w:rsid w:val="340A0022"/>
    <w:rsid w:val="35B5530D"/>
    <w:rsid w:val="36767BF1"/>
    <w:rsid w:val="375340FE"/>
    <w:rsid w:val="3DD86A9B"/>
    <w:rsid w:val="42EF6D61"/>
    <w:rsid w:val="459260C9"/>
    <w:rsid w:val="462036D5"/>
    <w:rsid w:val="498E5A84"/>
    <w:rsid w:val="4C794C0B"/>
    <w:rsid w:val="4DC1754C"/>
    <w:rsid w:val="4FB76E58"/>
    <w:rsid w:val="512A365A"/>
    <w:rsid w:val="537F7C8D"/>
    <w:rsid w:val="54BB4F7A"/>
    <w:rsid w:val="559317CE"/>
    <w:rsid w:val="56E60023"/>
    <w:rsid w:val="59350483"/>
    <w:rsid w:val="5AB92B90"/>
    <w:rsid w:val="5D775E79"/>
    <w:rsid w:val="5DAF0841"/>
    <w:rsid w:val="5F4B25D2"/>
    <w:rsid w:val="64721148"/>
    <w:rsid w:val="691626EF"/>
    <w:rsid w:val="6C364DE5"/>
    <w:rsid w:val="6F831C36"/>
    <w:rsid w:val="73337CF4"/>
    <w:rsid w:val="75671ED7"/>
    <w:rsid w:val="75B2076D"/>
    <w:rsid w:val="77524358"/>
    <w:rsid w:val="78CA0004"/>
    <w:rsid w:val="7D16461E"/>
    <w:rsid w:val="7F9D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unhideWhenUsed="0"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unhideWhenUsed="0"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caption"/>
    <w:basedOn w:val="afffb"/>
    <w:next w:val="afffb"/>
    <w:uiPriority w:val="99"/>
    <w:qFormat/>
    <w:pPr>
      <w:adjustRightInd/>
      <w:spacing w:line="240" w:lineRule="auto"/>
    </w:pPr>
    <w:rPr>
      <w:rFonts w:ascii="Cambria" w:eastAsia="黑体" w:hAnsi="Cambria"/>
      <w:sz w:val="20"/>
      <w:szCs w:val="20"/>
    </w:rPr>
  </w:style>
  <w:style w:type="paragraph" w:styleId="affff1">
    <w:name w:val="Document Map"/>
    <w:basedOn w:val="afffb"/>
    <w:link w:val="Char"/>
    <w:uiPriority w:val="99"/>
    <w:semiHidden/>
    <w:qFormat/>
    <w:pPr>
      <w:adjustRightInd/>
      <w:spacing w:line="240" w:lineRule="auto"/>
    </w:pPr>
    <w:rPr>
      <w:rFonts w:ascii="宋体"/>
      <w:sz w:val="18"/>
      <w:szCs w:val="18"/>
    </w:rPr>
  </w:style>
  <w:style w:type="paragraph" w:styleId="affff2">
    <w:name w:val="annotation text"/>
    <w:basedOn w:val="afffb"/>
    <w:link w:val="Char0"/>
    <w:uiPriority w:val="99"/>
    <w:semiHidden/>
    <w:unhideWhenUsed/>
    <w:qFormat/>
    <w:pPr>
      <w:jc w:val="left"/>
    </w:pPr>
  </w:style>
  <w:style w:type="paragraph" w:styleId="affff3">
    <w:name w:val="Body Text"/>
    <w:basedOn w:val="afffb"/>
    <w:link w:val="Char1"/>
    <w:qFormat/>
    <w:pPr>
      <w:spacing w:after="120"/>
    </w:pPr>
  </w:style>
  <w:style w:type="paragraph" w:styleId="50">
    <w:name w:val="toc 5"/>
    <w:basedOn w:val="afffb"/>
    <w:next w:val="afffb"/>
    <w:uiPriority w:val="39"/>
    <w:unhideWhenUsed/>
    <w:qFormat/>
    <w:pPr>
      <w:ind w:left="839"/>
    </w:pPr>
    <w:rPr>
      <w:rFonts w:ascii="宋体"/>
    </w:rPr>
  </w:style>
  <w:style w:type="paragraph" w:styleId="30">
    <w:name w:val="toc 3"/>
    <w:basedOn w:val="afffb"/>
    <w:next w:val="afffb"/>
    <w:uiPriority w:val="39"/>
    <w:unhideWhenUsed/>
    <w:qFormat/>
    <w:pPr>
      <w:spacing w:line="300" w:lineRule="exact"/>
      <w:ind w:left="420"/>
    </w:pPr>
    <w:rPr>
      <w:rFonts w:ascii="宋体"/>
    </w:rPr>
  </w:style>
  <w:style w:type="paragraph" w:styleId="80">
    <w:name w:val="toc 8"/>
    <w:basedOn w:val="afffb"/>
    <w:next w:val="afffb"/>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f4">
    <w:name w:val="Balloon Text"/>
    <w:basedOn w:val="afffb"/>
    <w:link w:val="Char2"/>
    <w:uiPriority w:val="99"/>
    <w:semiHidden/>
    <w:unhideWhenUsed/>
    <w:qFormat/>
    <w:rPr>
      <w:sz w:val="18"/>
      <w:szCs w:val="18"/>
    </w:rPr>
  </w:style>
  <w:style w:type="paragraph" w:styleId="affff5">
    <w:name w:val="footer"/>
    <w:basedOn w:val="afffb"/>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Char4"/>
    <w:uiPriority w:val="99"/>
    <w:qFormat/>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Pr>
      <w:rFonts w:ascii="宋体"/>
    </w:rPr>
  </w:style>
  <w:style w:type="paragraph" w:styleId="40">
    <w:name w:val="toc 4"/>
    <w:basedOn w:val="afffb"/>
    <w:next w:val="afffb"/>
    <w:uiPriority w:val="39"/>
    <w:unhideWhenUsed/>
    <w:qFormat/>
    <w:pPr>
      <w:tabs>
        <w:tab w:val="right" w:leader="dot" w:pos="9344"/>
      </w:tabs>
      <w:spacing w:line="300" w:lineRule="exact"/>
      <w:ind w:left="629"/>
    </w:pPr>
    <w:rPr>
      <w:rFonts w:ascii="宋体"/>
    </w:rPr>
  </w:style>
  <w:style w:type="paragraph" w:styleId="affff7">
    <w:name w:val="footnote text"/>
    <w:basedOn w:val="afffb"/>
    <w:next w:val="afffb"/>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pPr>
      <w:spacing w:line="300" w:lineRule="exact"/>
      <w:ind w:left="1049"/>
    </w:pPr>
    <w:rPr>
      <w:rFonts w:ascii="宋体"/>
    </w:rPr>
  </w:style>
  <w:style w:type="paragraph" w:styleId="affff8">
    <w:name w:val="table of figures"/>
    <w:basedOn w:val="afffb"/>
    <w:next w:val="afffb"/>
    <w:semiHidden/>
    <w:qFormat/>
    <w:pPr>
      <w:adjustRightInd/>
      <w:spacing w:line="240" w:lineRule="auto"/>
      <w:jc w:val="left"/>
    </w:pPr>
    <w:rPr>
      <w:szCs w:val="24"/>
    </w:rPr>
  </w:style>
  <w:style w:type="paragraph" w:styleId="23">
    <w:name w:val="toc 2"/>
    <w:basedOn w:val="afffb"/>
    <w:next w:val="afffb"/>
    <w:uiPriority w:val="39"/>
    <w:unhideWhenUsed/>
    <w:qFormat/>
    <w:pPr>
      <w:tabs>
        <w:tab w:val="right" w:leader="dot" w:pos="9344"/>
      </w:tabs>
      <w:spacing w:line="300" w:lineRule="exact"/>
      <w:ind w:left="210"/>
    </w:pPr>
    <w:rPr>
      <w:rFonts w:ascii="宋体"/>
    </w:rPr>
  </w:style>
  <w:style w:type="paragraph" w:styleId="90">
    <w:name w:val="toc 9"/>
    <w:basedOn w:val="afffb"/>
    <w:next w:val="afffb"/>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HTML">
    <w:name w:val="HTML Preformatted"/>
    <w:basedOn w:val="afffb"/>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affff9">
    <w:name w:val="Title"/>
    <w:basedOn w:val="afffb"/>
    <w:link w:val="Char6"/>
    <w:qFormat/>
    <w:pPr>
      <w:spacing w:before="240" w:after="60"/>
      <w:jc w:val="center"/>
      <w:outlineLvl w:val="0"/>
    </w:pPr>
    <w:rPr>
      <w:rFonts w:ascii="Arial" w:hAnsi="Arial" w:cs="Arial"/>
      <w:b/>
      <w:bCs/>
      <w:sz w:val="32"/>
      <w:szCs w:val="32"/>
    </w:rPr>
  </w:style>
  <w:style w:type="paragraph" w:styleId="affffa">
    <w:name w:val="annotation subject"/>
    <w:basedOn w:val="affff2"/>
    <w:next w:val="affff2"/>
    <w:link w:val="Char7"/>
    <w:uiPriority w:val="99"/>
    <w:semiHidden/>
    <w:unhideWhenUsed/>
    <w:qFormat/>
    <w:rPr>
      <w:b/>
      <w:bCs/>
    </w:rPr>
  </w:style>
  <w:style w:type="table" w:styleId="affffb">
    <w:name w:val="Table Grid"/>
    <w:basedOn w:val="afff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c">
    <w:name w:val="Strong"/>
    <w:uiPriority w:val="22"/>
    <w:qFormat/>
    <w:rPr>
      <w:b/>
      <w:bCs/>
    </w:rPr>
  </w:style>
  <w:style w:type="character" w:styleId="affffd">
    <w:name w:val="page number"/>
    <w:uiPriority w:val="99"/>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c"/>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uiPriority w:val="9"/>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6"/>
    <w:uiPriority w:val="99"/>
    <w:qFormat/>
    <w:rPr>
      <w:rFonts w:ascii="Times New Roman" w:eastAsia="宋体" w:hAnsi="Times New Roman" w:cs="Times New Roman"/>
      <w:sz w:val="18"/>
      <w:szCs w:val="18"/>
    </w:rPr>
  </w:style>
  <w:style w:type="character" w:customStyle="1" w:styleId="Char3">
    <w:name w:val="页脚 Char"/>
    <w:link w:val="affff5"/>
    <w:uiPriority w:val="99"/>
    <w:qFormat/>
    <w:rPr>
      <w:rFonts w:ascii="宋体" w:eastAsia="宋体" w:hAnsi="Times New Roman" w:cs="Times New Roman"/>
      <w:sz w:val="18"/>
      <w:szCs w:val="18"/>
    </w:rPr>
  </w:style>
  <w:style w:type="character" w:customStyle="1" w:styleId="Char2">
    <w:name w:val="批注框文本 Char"/>
    <w:link w:val="affff4"/>
    <w:uiPriority w:val="99"/>
    <w:semiHidden/>
    <w:qFormat/>
    <w:rPr>
      <w:sz w:val="18"/>
      <w:szCs w:val="18"/>
    </w:rPr>
  </w:style>
  <w:style w:type="paragraph" w:styleId="afffff2">
    <w:name w:val="Quote"/>
    <w:basedOn w:val="afffb"/>
    <w:next w:val="afffb"/>
    <w:link w:val="Char8"/>
    <w:uiPriority w:val="29"/>
    <w:qFormat/>
    <w:rPr>
      <w:i/>
      <w:iCs/>
      <w:color w:val="000000"/>
    </w:rPr>
  </w:style>
  <w:style w:type="character" w:customStyle="1" w:styleId="Char8">
    <w:name w:val="引用 Char"/>
    <w:link w:val="afffff2"/>
    <w:uiPriority w:val="29"/>
    <w:qFormat/>
    <w:rPr>
      <w:i/>
      <w:iCs/>
      <w:color w:val="000000"/>
    </w:rPr>
  </w:style>
  <w:style w:type="character" w:customStyle="1" w:styleId="Char6">
    <w:name w:val="标题 Char"/>
    <w:link w:val="affff9"/>
    <w:qFormat/>
    <w:rPr>
      <w:rFonts w:ascii="Arial" w:eastAsia="宋体" w:hAnsi="Arial" w:cs="Arial"/>
      <w:b/>
      <w:bCs/>
      <w:sz w:val="32"/>
      <w:szCs w:val="32"/>
    </w:rPr>
  </w:style>
  <w:style w:type="paragraph" w:customStyle="1" w:styleId="afffff3">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qFormat/>
    <w:pPr>
      <w:ind w:left="198"/>
    </w:pPr>
    <w:rPr>
      <w:rFonts w:ascii="宋体" w:hAnsi="Times New Roman"/>
      <w:sz w:val="18"/>
    </w:rPr>
  </w:style>
  <w:style w:type="paragraph" w:customStyle="1" w:styleId="afffff6">
    <w:name w:val="标准文件_页脚奇数页"/>
    <w:qFormat/>
    <w:pPr>
      <w:ind w:right="227"/>
      <w:jc w:val="right"/>
    </w:pPr>
    <w:rPr>
      <w:rFonts w:ascii="宋体" w:hAnsi="Times New Roman"/>
      <w:sz w:val="18"/>
    </w:rPr>
  </w:style>
  <w:style w:type="paragraph" w:customStyle="1" w:styleId="afffff7">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8">
    <w:name w:val="标准文件_标准正文"/>
    <w:basedOn w:val="afffb"/>
    <w:next w:val="afffff9"/>
    <w:qFormat/>
    <w:pPr>
      <w:snapToGrid w:val="0"/>
      <w:ind w:firstLineChars="200" w:firstLine="200"/>
    </w:pPr>
    <w:rPr>
      <w:kern w:val="0"/>
    </w:rPr>
  </w:style>
  <w:style w:type="paragraph" w:customStyle="1" w:styleId="afffff9">
    <w:name w:val="标准文件_段"/>
    <w:link w:val="Char9"/>
    <w:qFormat/>
    <w:pPr>
      <w:autoSpaceDE w:val="0"/>
      <w:autoSpaceDN w:val="0"/>
      <w:ind w:firstLineChars="200" w:firstLine="200"/>
      <w:jc w:val="both"/>
    </w:pPr>
    <w:rPr>
      <w:rFonts w:ascii="宋体" w:hAnsi="Times New Roman"/>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b"/>
    <w:qFormat/>
    <w:pPr>
      <w:jc w:val="center"/>
    </w:pPr>
    <w:rPr>
      <w:rFonts w:ascii="黑体" w:eastAsia="黑体"/>
      <w:kern w:val="0"/>
      <w:sz w:val="44"/>
    </w:rPr>
  </w:style>
  <w:style w:type="paragraph" w:customStyle="1" w:styleId="afffffc">
    <w:name w:val="标准文件_标准代替"/>
    <w:basedOn w:val="afffb"/>
    <w:next w:val="afffb"/>
    <w:qFormat/>
    <w:pPr>
      <w:spacing w:line="310" w:lineRule="exact"/>
      <w:jc w:val="right"/>
    </w:pPr>
    <w:rPr>
      <w:rFonts w:ascii="宋体" w:hAnsi="宋体"/>
      <w:kern w:val="0"/>
    </w:rPr>
  </w:style>
  <w:style w:type="paragraph" w:customStyle="1" w:styleId="afffffd">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b"/>
    <w:qFormat/>
    <w:pPr>
      <w:jc w:val="left"/>
    </w:pPr>
  </w:style>
  <w:style w:type="paragraph" w:customStyle="1" w:styleId="affffff0">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9"/>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f1">
    <w:name w:val="标准文件_发布"/>
    <w:qFormat/>
    <w:rPr>
      <w:rFonts w:ascii="黑体" w:eastAsia="黑体"/>
      <w:spacing w:val="0"/>
      <w:w w:val="100"/>
      <w:position w:val="3"/>
      <w:sz w:val="28"/>
    </w:rPr>
  </w:style>
  <w:style w:type="paragraph" w:customStyle="1" w:styleId="ad">
    <w:name w:val="标准文件_方框数字列项"/>
    <w:basedOn w:val="afffff9"/>
    <w:qFormat/>
    <w:pPr>
      <w:numPr>
        <w:numId w:val="3"/>
      </w:numPr>
      <w:ind w:firstLineChars="0" w:firstLine="0"/>
    </w:pPr>
  </w:style>
  <w:style w:type="paragraph" w:customStyle="1" w:styleId="affffff2">
    <w:name w:val="标准文件_封面标准编号"/>
    <w:basedOn w:val="afffb"/>
    <w:next w:val="afffffc"/>
    <w:qFormat/>
    <w:pPr>
      <w:spacing w:line="310" w:lineRule="exact"/>
      <w:jc w:val="right"/>
    </w:pPr>
    <w:rPr>
      <w:rFonts w:ascii="黑体" w:eastAsia="黑体"/>
      <w:kern w:val="0"/>
      <w:sz w:val="28"/>
    </w:rPr>
  </w:style>
  <w:style w:type="paragraph" w:customStyle="1" w:styleId="affffff3">
    <w:name w:val="标准文件_封面标准分类号"/>
    <w:basedOn w:val="afffb"/>
    <w:qFormat/>
    <w:rPr>
      <w:rFonts w:ascii="黑体" w:eastAsia="黑体"/>
      <w:b/>
      <w:kern w:val="0"/>
      <w:sz w:val="28"/>
    </w:rPr>
  </w:style>
  <w:style w:type="paragraph" w:customStyle="1" w:styleId="affffff4">
    <w:name w:val="标准文件_封面标准名称"/>
    <w:basedOn w:val="afffb"/>
    <w:qFormat/>
    <w:pPr>
      <w:spacing w:line="240" w:lineRule="auto"/>
      <w:jc w:val="center"/>
    </w:pPr>
    <w:rPr>
      <w:rFonts w:ascii="黑体" w:eastAsia="黑体"/>
      <w:kern w:val="0"/>
      <w:sz w:val="52"/>
    </w:rPr>
  </w:style>
  <w:style w:type="paragraph" w:customStyle="1" w:styleId="affffff5">
    <w:name w:val="标准文件_封面标准英文名称"/>
    <w:basedOn w:val="afffb"/>
    <w:qFormat/>
    <w:pPr>
      <w:spacing w:line="240" w:lineRule="auto"/>
      <w:jc w:val="center"/>
    </w:pPr>
    <w:rPr>
      <w:rFonts w:ascii="黑体" w:eastAsia="黑体"/>
      <w:b/>
      <w:sz w:val="28"/>
    </w:rPr>
  </w:style>
  <w:style w:type="paragraph" w:customStyle="1" w:styleId="affffff6">
    <w:name w:val="标准文件_封面发布日期"/>
    <w:basedOn w:val="afffb"/>
    <w:qFormat/>
    <w:pPr>
      <w:spacing w:line="310" w:lineRule="exact"/>
    </w:pPr>
    <w:rPr>
      <w:rFonts w:ascii="黑体" w:eastAsia="黑体"/>
      <w:kern w:val="0"/>
      <w:sz w:val="28"/>
    </w:rPr>
  </w:style>
  <w:style w:type="paragraph" w:customStyle="1" w:styleId="affffff7">
    <w:name w:val="标准文件_封面密级"/>
    <w:basedOn w:val="afffb"/>
    <w:qFormat/>
    <w:rPr>
      <w:rFonts w:eastAsia="黑体"/>
      <w:sz w:val="32"/>
    </w:rPr>
  </w:style>
  <w:style w:type="paragraph" w:customStyle="1" w:styleId="affffff8">
    <w:name w:val="标准文件_封面实施日期"/>
    <w:basedOn w:val="afffb"/>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9"/>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9"/>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9"/>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9"/>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9"/>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9"/>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9"/>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3"/>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1">
    <w:name w:val="正文文本 Char"/>
    <w:link w:val="affff3"/>
    <w:qFormat/>
    <w:rPr>
      <w:rFonts w:ascii="Times New Roman" w:eastAsia="宋体" w:hAnsi="Times New Roman" w:cs="Times New Roman"/>
      <w:szCs w:val="20"/>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d">
    <w:name w:val="标准文件_目次、标准名称标题"/>
    <w:basedOn w:val="a6"/>
    <w:next w:val="afffff9"/>
    <w:qFormat/>
    <w:pPr>
      <w:spacing w:line="460" w:lineRule="exact"/>
    </w:pPr>
  </w:style>
  <w:style w:type="paragraph" w:customStyle="1" w:styleId="affffffe">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5">
    <w:name w:val="脚注文本 Char"/>
    <w:link w:val="affff7"/>
    <w:semiHidden/>
    <w:qFormat/>
    <w:rPr>
      <w:rFonts w:ascii="宋体" w:eastAsia="宋体" w:hAnsi="Times New Roman" w:cs="Times New Roman"/>
      <w:sz w:val="18"/>
      <w:szCs w:val="18"/>
    </w:rPr>
  </w:style>
  <w:style w:type="paragraph" w:customStyle="1" w:styleId="afffffff0">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9"/>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9"/>
    <w:qFormat/>
    <w:pPr>
      <w:numPr>
        <w:ilvl w:val="2"/>
      </w:numPr>
      <w:spacing w:beforeLines="50" w:before="50" w:afterLines="50" w:after="50"/>
      <w:outlineLvl w:val="1"/>
    </w:pPr>
  </w:style>
  <w:style w:type="paragraph" w:customStyle="1" w:styleId="afffffff2">
    <w:name w:val="标准文件_一致程度"/>
    <w:basedOn w:val="afffb"/>
    <w:qFormat/>
    <w:pPr>
      <w:spacing w:line="440" w:lineRule="exact"/>
      <w:jc w:val="center"/>
    </w:pPr>
    <w:rPr>
      <w:sz w:val="28"/>
    </w:rPr>
  </w:style>
  <w:style w:type="paragraph" w:customStyle="1" w:styleId="afffffff3">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b"/>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9"/>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5">
    <w:name w:val="标准文件_正文公式"/>
    <w:basedOn w:val="afffb"/>
    <w:next w:val="afffff8"/>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9"/>
    <w:qFormat/>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9"/>
    <w:qFormat/>
    <w:pPr>
      <w:numPr>
        <w:numId w:val="18"/>
      </w:numPr>
      <w:jc w:val="center"/>
    </w:pPr>
    <w:rPr>
      <w:rFonts w:ascii="黑体" w:eastAsia="黑体" w:hAnsi="Times New Roman"/>
      <w:sz w:val="21"/>
    </w:rPr>
  </w:style>
  <w:style w:type="paragraph" w:customStyle="1" w:styleId="aff1">
    <w:name w:val="标准文件_正文英文图标题"/>
    <w:next w:val="afffff9"/>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qFormat/>
    <w:pPr>
      <w:spacing w:before="180" w:line="180" w:lineRule="exact"/>
      <w:jc w:val="center"/>
    </w:pPr>
    <w:rPr>
      <w:rFonts w:ascii="宋体" w:hAnsi="Times New Roman"/>
      <w:sz w:val="21"/>
    </w:rPr>
  </w:style>
  <w:style w:type="paragraph" w:customStyle="1" w:styleId="afffffffb">
    <w:name w:val="封面标准文稿类别"/>
    <w:qFormat/>
    <w:pPr>
      <w:spacing w:before="440" w:line="400" w:lineRule="exact"/>
      <w:jc w:val="center"/>
    </w:pPr>
    <w:rPr>
      <w:rFonts w:ascii="宋体" w:hAnsi="Times New Roman"/>
      <w:sz w:val="24"/>
    </w:rPr>
  </w:style>
  <w:style w:type="paragraph" w:customStyle="1" w:styleId="afffffffc">
    <w:name w:val="封面标准英文名称"/>
    <w:qFormat/>
    <w:pPr>
      <w:widowControl w:val="0"/>
      <w:spacing w:line="360" w:lineRule="exact"/>
      <w:jc w:val="center"/>
    </w:pPr>
    <w:rPr>
      <w:rFonts w:ascii="Times New Roman" w:hAnsi="Times New Roman"/>
      <w:sz w:val="28"/>
    </w:rPr>
  </w:style>
  <w:style w:type="paragraph" w:customStyle="1" w:styleId="afffffffd">
    <w:name w:val="封面一致性程度标识"/>
    <w:qFormat/>
    <w:pPr>
      <w:spacing w:before="440" w:line="440" w:lineRule="exact"/>
      <w:jc w:val="center"/>
    </w:pPr>
    <w:rPr>
      <w:rFonts w:ascii="Times New Roman" w:hAnsi="Times New Roman"/>
      <w:sz w:val="28"/>
    </w:rPr>
  </w:style>
  <w:style w:type="paragraph" w:customStyle="1" w:styleId="afffffffe">
    <w:name w:val="封面正文"/>
    <w:qFormat/>
    <w:pPr>
      <w:jc w:val="both"/>
    </w:pPr>
    <w:rPr>
      <w:rFonts w:ascii="Times New Roman" w:hAnsi="Times New Roman"/>
    </w:rPr>
  </w:style>
  <w:style w:type="paragraph" w:customStyle="1" w:styleId="affffffff">
    <w:name w:val="附录二级无标题条"/>
    <w:basedOn w:val="afffb"/>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b"/>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hAnsi="Times New Roman"/>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
    <w:name w:val="目录 31"/>
    <w:basedOn w:val="afffb"/>
    <w:next w:val="afffb"/>
    <w:semiHidden/>
    <w:qFormat/>
    <w:pPr>
      <w:spacing w:line="240" w:lineRule="auto"/>
    </w:pPr>
    <w:rPr>
      <w:rFonts w:ascii="宋体" w:hAnsi="宋体"/>
      <w:iCs/>
    </w:rPr>
  </w:style>
  <w:style w:type="paragraph" w:customStyle="1" w:styleId="41">
    <w:name w:val="目录 41"/>
    <w:basedOn w:val="afffb"/>
    <w:next w:val="afffb"/>
    <w:semiHidden/>
    <w:qFormat/>
    <w:pPr>
      <w:adjustRightInd/>
      <w:spacing w:line="240" w:lineRule="auto"/>
      <w:jc w:val="left"/>
    </w:pPr>
  </w:style>
  <w:style w:type="paragraph" w:customStyle="1" w:styleId="51">
    <w:name w:val="目录 51"/>
    <w:basedOn w:val="afffb"/>
    <w:next w:val="afffb"/>
    <w:semiHidden/>
    <w:qFormat/>
    <w:pPr>
      <w:spacing w:line="240" w:lineRule="auto"/>
    </w:pPr>
    <w:rPr>
      <w:rFonts w:ascii="宋体" w:hAnsi="宋体"/>
    </w:rPr>
  </w:style>
  <w:style w:type="paragraph" w:customStyle="1" w:styleId="61">
    <w:name w:val="目录 61"/>
    <w:basedOn w:val="afffb"/>
    <w:next w:val="afffb"/>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9"/>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fff3"/>
    <w:qFormat/>
    <w:pPr>
      <w:spacing w:beforeLines="0" w:before="0" w:afterLines="0" w:after="0"/>
      <w:outlineLvl w:val="9"/>
    </w:pPr>
    <w:rPr>
      <w:rFonts w:ascii="宋体" w:eastAsia="宋体"/>
    </w:rPr>
  </w:style>
  <w:style w:type="paragraph" w:customStyle="1" w:styleId="afffffffff3">
    <w:name w:val="标准文件_五级无标题"/>
    <w:basedOn w:val="afff7"/>
    <w:qFormat/>
    <w:pPr>
      <w:spacing w:beforeLines="0" w:before="0" w:afterLines="0" w:after="0"/>
      <w:outlineLvl w:val="9"/>
    </w:pPr>
    <w:rPr>
      <w:rFonts w:ascii="宋体" w:eastAsia="宋体"/>
    </w:rPr>
  </w:style>
  <w:style w:type="paragraph" w:customStyle="1" w:styleId="afffffffff4">
    <w:name w:val="标准文件_三级无标题"/>
    <w:basedOn w:val="afff5"/>
    <w:qFormat/>
    <w:pPr>
      <w:spacing w:beforeLines="0" w:before="0" w:afterLines="0" w:after="0"/>
      <w:outlineLvl w:val="9"/>
    </w:pPr>
    <w:rPr>
      <w:rFonts w:ascii="宋体" w:eastAsia="宋体"/>
    </w:rPr>
  </w:style>
  <w:style w:type="paragraph" w:customStyle="1" w:styleId="afffffffff5">
    <w:name w:val="标准文件_二级无标题"/>
    <w:basedOn w:val="afff4"/>
    <w:qFormat/>
    <w:pPr>
      <w:spacing w:beforeLines="0" w:before="0" w:afterLines="0" w:after="0"/>
      <w:outlineLvl w:val="9"/>
    </w:pPr>
    <w:rPr>
      <w:rFonts w:ascii="宋体" w:eastAsia="宋体"/>
    </w:rPr>
  </w:style>
  <w:style w:type="paragraph" w:customStyle="1" w:styleId="afffffffff6">
    <w:name w:val="标准_四级无标题"/>
    <w:basedOn w:val="afff6"/>
    <w:next w:val="afffff9"/>
    <w:qFormat/>
    <w:rPr>
      <w:rFonts w:eastAsia="宋体"/>
    </w:rPr>
  </w:style>
  <w:style w:type="paragraph" w:customStyle="1" w:styleId="afffffffff7">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9"/>
    <w:qFormat/>
    <w:pPr>
      <w:numPr>
        <w:numId w:val="23"/>
      </w:numPr>
      <w:ind w:firstLineChars="0" w:firstLine="0"/>
    </w:pPr>
    <w:rPr>
      <w:rFonts w:ascii="Times New Roman" w:cs="Arial"/>
      <w:szCs w:val="28"/>
    </w:rPr>
  </w:style>
  <w:style w:type="paragraph" w:customStyle="1" w:styleId="ae">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9"/>
    <w:qFormat/>
    <w:pPr>
      <w:numPr>
        <w:numId w:val="0"/>
      </w:numPr>
      <w:spacing w:after="280"/>
      <w:outlineLvl w:val="9"/>
    </w:pPr>
  </w:style>
  <w:style w:type="paragraph" w:customStyle="1" w:styleId="afffffffff9">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9"/>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8">
    <w:name w:val="标准文件_注："/>
    <w:next w:val="afffff9"/>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e"/>
    <w:qFormat/>
    <w:pPr>
      <w:widowControl w:val="0"/>
      <w:numPr>
        <w:numId w:val="28"/>
      </w:numPr>
      <w:jc w:val="both"/>
    </w:pPr>
    <w:rPr>
      <w:rFonts w:ascii="宋体" w:hAnsi="Times New Roman"/>
      <w:sz w:val="18"/>
      <w:szCs w:val="18"/>
    </w:rPr>
  </w:style>
  <w:style w:type="paragraph" w:customStyle="1" w:styleId="afffffffffe">
    <w:name w:val="标准文件_示例内容"/>
    <w:basedOn w:val="afffff9"/>
    <w:qFormat/>
    <w:pPr>
      <w:ind w:firstLine="420"/>
    </w:pPr>
    <w:rPr>
      <w:sz w:val="18"/>
    </w:rPr>
  </w:style>
  <w:style w:type="paragraph" w:customStyle="1" w:styleId="aff0">
    <w:name w:val="标准文件_示例×："/>
    <w:basedOn w:val="afffb"/>
    <w:next w:val="afffffffffe"/>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c"/>
    <w:uiPriority w:val="99"/>
    <w:semiHidden/>
    <w:qFormat/>
    <w:rPr>
      <w:color w:val="808080"/>
    </w:rPr>
  </w:style>
  <w:style w:type="paragraph" w:customStyle="1" w:styleId="2">
    <w:name w:val="标准文件_二级项2"/>
    <w:basedOn w:val="afffff9"/>
    <w:qFormat/>
    <w:pPr>
      <w:numPr>
        <w:ilvl w:val="1"/>
        <w:numId w:val="21"/>
      </w:numPr>
      <w:ind w:left="1271" w:firstLineChars="0" w:hanging="420"/>
    </w:pPr>
  </w:style>
  <w:style w:type="paragraph" w:customStyle="1" w:styleId="21">
    <w:name w:val="标准文件_三级项2"/>
    <w:basedOn w:val="afffff9"/>
    <w:qFormat/>
    <w:pPr>
      <w:numPr>
        <w:numId w:val="30"/>
      </w:numPr>
      <w:spacing w:line="300" w:lineRule="exact"/>
      <w:ind w:left="1276" w:firstLineChars="0" w:hanging="425"/>
    </w:pPr>
    <w:rPr>
      <w:rFonts w:ascii="Times New Roman"/>
    </w:rPr>
  </w:style>
  <w:style w:type="paragraph" w:customStyle="1" w:styleId="20">
    <w:name w:val="标准文件_一级项2"/>
    <w:basedOn w:val="afffff9"/>
    <w:qFormat/>
    <w:pPr>
      <w:numPr>
        <w:numId w:val="31"/>
      </w:numPr>
      <w:spacing w:line="300" w:lineRule="exact"/>
      <w:ind w:left="1271" w:firstLineChars="0" w:hanging="42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c"/>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7"/>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8"/>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9"/>
    <w:next w:val="afffff9"/>
    <w:qFormat/>
    <w:pPr>
      <w:spacing w:beforeLines="0" w:before="0" w:afterLines="0" w:after="0" w:line="276" w:lineRule="auto"/>
    </w:pPr>
    <w:rPr>
      <w:rFonts w:ascii="宋体" w:eastAsia="宋体"/>
    </w:rPr>
  </w:style>
  <w:style w:type="paragraph" w:customStyle="1" w:styleId="afffffffffff4">
    <w:name w:val="标准文件_引言四级无标题"/>
    <w:basedOn w:val="aa"/>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b"/>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d">
    <w:name w:val="发布"/>
    <w:basedOn w:val="afffc"/>
    <w:qFormat/>
    <w:rPr>
      <w:rFonts w:ascii="黑体" w:eastAsia="黑体"/>
      <w:spacing w:val="85"/>
      <w:w w:val="100"/>
      <w:position w:val="3"/>
      <w:sz w:val="28"/>
      <w:szCs w:val="28"/>
    </w:rPr>
  </w:style>
  <w:style w:type="paragraph" w:customStyle="1" w:styleId="af3">
    <w:name w:val="一级条标题"/>
    <w:next w:val="afffffffffffe"/>
    <w:link w:val="Chara"/>
    <w:qFormat/>
    <w:pPr>
      <w:numPr>
        <w:ilvl w:val="1"/>
        <w:numId w:val="32"/>
      </w:numPr>
      <w:spacing w:beforeLines="50" w:before="156" w:afterLines="50" w:after="156"/>
      <w:ind w:left="105"/>
      <w:outlineLvl w:val="2"/>
    </w:pPr>
    <w:rPr>
      <w:rFonts w:ascii="黑体" w:eastAsia="黑体" w:hAnsi="Times New Roman"/>
      <w:sz w:val="21"/>
      <w:szCs w:val="21"/>
    </w:rPr>
  </w:style>
  <w:style w:type="paragraph" w:customStyle="1" w:styleId="afffffffffffe">
    <w:name w:val="段"/>
    <w:link w:val="Charb"/>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2">
    <w:name w:val="章标题"/>
    <w:next w:val="afffffffffffe"/>
    <w:link w:val="Charc"/>
    <w:qFormat/>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e"/>
    <w:qFormat/>
    <w:pPr>
      <w:numPr>
        <w:ilvl w:val="2"/>
      </w:numPr>
      <w:tabs>
        <w:tab w:val="left" w:pos="360"/>
        <w:tab w:val="left" w:pos="2258"/>
      </w:tabs>
      <w:spacing w:before="50" w:after="50"/>
      <w:ind w:left="2258" w:hanging="420"/>
      <w:outlineLvl w:val="3"/>
    </w:pPr>
  </w:style>
  <w:style w:type="paragraph" w:customStyle="1" w:styleId="af5">
    <w:name w:val="三级条标题"/>
    <w:basedOn w:val="af4"/>
    <w:next w:val="afffb"/>
    <w:qFormat/>
    <w:pPr>
      <w:numPr>
        <w:ilvl w:val="3"/>
      </w:numPr>
      <w:tabs>
        <w:tab w:val="left" w:pos="2678"/>
      </w:tabs>
      <w:ind w:left="2678" w:hanging="420"/>
      <w:outlineLvl w:val="4"/>
    </w:pPr>
  </w:style>
  <w:style w:type="paragraph" w:customStyle="1" w:styleId="af6">
    <w:name w:val="四级条标题"/>
    <w:basedOn w:val="af5"/>
    <w:next w:val="afffb"/>
    <w:qFormat/>
    <w:pPr>
      <w:numPr>
        <w:ilvl w:val="4"/>
      </w:numPr>
      <w:tabs>
        <w:tab w:val="left" w:pos="3098"/>
      </w:tabs>
      <w:ind w:left="3098" w:hanging="420"/>
      <w:outlineLvl w:val="5"/>
    </w:pPr>
  </w:style>
  <w:style w:type="paragraph" w:customStyle="1" w:styleId="af7">
    <w:name w:val="五级条标题"/>
    <w:basedOn w:val="af6"/>
    <w:next w:val="afffb"/>
    <w:qFormat/>
    <w:pPr>
      <w:numPr>
        <w:ilvl w:val="5"/>
      </w:numPr>
      <w:tabs>
        <w:tab w:val="left" w:pos="3518"/>
      </w:tabs>
      <w:ind w:left="3518" w:hanging="420"/>
      <w:outlineLvl w:val="6"/>
    </w:pPr>
  </w:style>
  <w:style w:type="paragraph" w:customStyle="1" w:styleId="affffffffffff">
    <w:name w:val="标准书眉_偶数页"/>
    <w:basedOn w:val="afffb"/>
    <w:next w:val="afffb"/>
    <w:qFormat/>
    <w:pPr>
      <w:widowControl/>
      <w:tabs>
        <w:tab w:val="center" w:pos="4154"/>
        <w:tab w:val="right" w:pos="8306"/>
      </w:tabs>
      <w:adjustRightInd/>
      <w:spacing w:after="220" w:line="240" w:lineRule="auto"/>
      <w:jc w:val="left"/>
    </w:pPr>
    <w:rPr>
      <w:rFonts w:ascii="黑体" w:eastAsia="黑体" w:hAnsi="Times New Roman"/>
      <w:kern w:val="0"/>
    </w:rPr>
  </w:style>
  <w:style w:type="character" w:customStyle="1" w:styleId="Chara">
    <w:name w:val="一级条标题 Char"/>
    <w:link w:val="af3"/>
    <w:qFormat/>
    <w:rPr>
      <w:rFonts w:ascii="黑体" w:eastAsia="黑体" w:hAnsi="Times New Roman"/>
      <w:sz w:val="21"/>
      <w:szCs w:val="21"/>
    </w:rPr>
  </w:style>
  <w:style w:type="character" w:customStyle="1" w:styleId="12">
    <w:name w:val="未处理的提及1"/>
    <w:basedOn w:val="afffc"/>
    <w:uiPriority w:val="99"/>
    <w:semiHidden/>
    <w:unhideWhenUsed/>
    <w:qFormat/>
    <w:rPr>
      <w:color w:val="605E5C"/>
      <w:shd w:val="clear" w:color="auto" w:fill="E1DFDD"/>
    </w:rPr>
  </w:style>
  <w:style w:type="character" w:customStyle="1" w:styleId="Char">
    <w:name w:val="文档结构图 Char"/>
    <w:basedOn w:val="afffc"/>
    <w:link w:val="affff1"/>
    <w:uiPriority w:val="99"/>
    <w:semiHidden/>
    <w:qFormat/>
    <w:rPr>
      <w:rFonts w:ascii="宋体"/>
      <w:kern w:val="2"/>
      <w:sz w:val="18"/>
      <w:szCs w:val="18"/>
    </w:rPr>
  </w:style>
  <w:style w:type="character" w:customStyle="1" w:styleId="font31">
    <w:name w:val="font31"/>
    <w:uiPriority w:val="99"/>
    <w:qFormat/>
    <w:rPr>
      <w:rFonts w:ascii="宋体" w:eastAsia="宋体" w:hAnsi="宋体" w:cs="宋体"/>
      <w:color w:val="000000"/>
      <w:sz w:val="24"/>
      <w:szCs w:val="24"/>
      <w:u w:val="none"/>
    </w:rPr>
  </w:style>
  <w:style w:type="character" w:customStyle="1" w:styleId="font11">
    <w:name w:val="font11"/>
    <w:uiPriority w:val="99"/>
    <w:qFormat/>
    <w:rPr>
      <w:rFonts w:ascii="华文仿宋" w:eastAsia="华文仿宋" w:hAnsi="华文仿宋" w:cs="华文仿宋"/>
      <w:color w:val="000000"/>
      <w:sz w:val="20"/>
      <w:szCs w:val="20"/>
      <w:u w:val="none"/>
    </w:rPr>
  </w:style>
  <w:style w:type="character" w:customStyle="1" w:styleId="font21">
    <w:name w:val="font21"/>
    <w:uiPriority w:val="99"/>
    <w:qFormat/>
    <w:rPr>
      <w:rFonts w:ascii="华文仿宋" w:eastAsia="华文仿宋" w:hAnsi="华文仿宋" w:cs="华文仿宋"/>
      <w:color w:val="000000"/>
      <w:sz w:val="20"/>
      <w:szCs w:val="20"/>
      <w:u w:val="none"/>
    </w:rPr>
  </w:style>
  <w:style w:type="character" w:customStyle="1" w:styleId="font01">
    <w:name w:val="font01"/>
    <w:uiPriority w:val="99"/>
    <w:qFormat/>
    <w:rPr>
      <w:rFonts w:ascii="华文仿宋" w:eastAsia="华文仿宋" w:hAnsi="华文仿宋" w:cs="华文仿宋"/>
      <w:color w:val="000000"/>
      <w:sz w:val="20"/>
      <w:szCs w:val="20"/>
      <w:u w:val="none"/>
      <w:vertAlign w:val="superscript"/>
    </w:rPr>
  </w:style>
  <w:style w:type="paragraph" w:styleId="affffffffffff0">
    <w:name w:val="List Paragraph"/>
    <w:basedOn w:val="afffb"/>
    <w:uiPriority w:val="34"/>
    <w:qFormat/>
    <w:pPr>
      <w:adjustRightInd/>
      <w:spacing w:line="240" w:lineRule="auto"/>
      <w:ind w:firstLineChars="200" w:firstLine="420"/>
    </w:pPr>
    <w:rPr>
      <w:rFonts w:asciiTheme="minorHAnsi" w:eastAsiaTheme="minorEastAsia" w:hAnsiTheme="minorHAnsi" w:cstheme="minorBidi"/>
      <w:szCs w:val="22"/>
    </w:rPr>
  </w:style>
  <w:style w:type="character" w:customStyle="1" w:styleId="Charb">
    <w:name w:val="段 Char"/>
    <w:link w:val="afffffffffffe"/>
    <w:qFormat/>
    <w:rPr>
      <w:rFonts w:ascii="宋体" w:hAnsi="Times New Roman"/>
      <w:sz w:val="21"/>
    </w:rPr>
  </w:style>
  <w:style w:type="character" w:customStyle="1" w:styleId="font51">
    <w:name w:val="font51"/>
    <w:basedOn w:val="afffc"/>
    <w:qFormat/>
    <w:rPr>
      <w:rFonts w:ascii="Times New Roman" w:hAnsi="Times New Roman" w:cs="Times New Roman" w:hint="default"/>
      <w:color w:val="000000"/>
      <w:sz w:val="20"/>
      <w:szCs w:val="20"/>
      <w:u w:val="none"/>
    </w:rPr>
  </w:style>
  <w:style w:type="character" w:customStyle="1" w:styleId="font41">
    <w:name w:val="font41"/>
    <w:basedOn w:val="afffc"/>
    <w:qFormat/>
    <w:rPr>
      <w:rFonts w:ascii="Times New Roman" w:hAnsi="Times New Roman" w:cs="Times New Roman" w:hint="default"/>
      <w:color w:val="000000"/>
      <w:sz w:val="20"/>
      <w:szCs w:val="20"/>
      <w:u w:val="none"/>
      <w:vertAlign w:val="superscript"/>
    </w:rPr>
  </w:style>
  <w:style w:type="character" w:customStyle="1" w:styleId="font71">
    <w:name w:val="font71"/>
    <w:basedOn w:val="afffc"/>
    <w:qFormat/>
    <w:rPr>
      <w:rFonts w:ascii="Times New Roman" w:hAnsi="Times New Roman" w:cs="Times New Roman" w:hint="default"/>
      <w:color w:val="000000"/>
      <w:sz w:val="20"/>
      <w:szCs w:val="20"/>
      <w:u w:val="none"/>
      <w:vertAlign w:val="superscript"/>
    </w:rPr>
  </w:style>
  <w:style w:type="character" w:customStyle="1" w:styleId="110">
    <w:name w:val="未处理的提及11"/>
    <w:basedOn w:val="afffc"/>
    <w:uiPriority w:val="99"/>
    <w:semiHidden/>
    <w:unhideWhenUsed/>
    <w:qFormat/>
    <w:rPr>
      <w:color w:val="605E5C"/>
      <w:shd w:val="clear" w:color="auto" w:fill="E1DFDD"/>
    </w:rPr>
  </w:style>
  <w:style w:type="paragraph" w:customStyle="1" w:styleId="13">
    <w:name w:val="修订1"/>
    <w:hidden/>
    <w:uiPriority w:val="99"/>
    <w:semiHidden/>
    <w:qFormat/>
    <w:rPr>
      <w:kern w:val="2"/>
      <w:sz w:val="21"/>
      <w:szCs w:val="22"/>
    </w:rPr>
  </w:style>
  <w:style w:type="character" w:customStyle="1" w:styleId="24">
    <w:name w:val="未处理的提及2"/>
    <w:basedOn w:val="afffc"/>
    <w:uiPriority w:val="99"/>
    <w:semiHidden/>
    <w:unhideWhenUsed/>
    <w:qFormat/>
    <w:rPr>
      <w:color w:val="605E5C"/>
      <w:shd w:val="clear" w:color="auto" w:fill="E1DFDD"/>
    </w:r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1">
    <w:name w:val="标准书脚_偶数页"/>
    <w:qFormat/>
    <w:pPr>
      <w:spacing w:before="120"/>
      <w:ind w:left="221"/>
    </w:pPr>
    <w:rPr>
      <w:rFonts w:ascii="宋体" w:hAnsi="Times New Roman"/>
      <w:sz w:val="18"/>
      <w:szCs w:val="18"/>
    </w:rPr>
  </w:style>
  <w:style w:type="paragraph" w:customStyle="1" w:styleId="affffffffffff2">
    <w:name w:val="其他标准标志"/>
    <w:basedOn w:val="afffb"/>
    <w:qFormat/>
    <w:pPr>
      <w:framePr w:w="6101" w:h="1389" w:hRule="exact" w:hSpace="181" w:vSpace="181" w:wrap="around" w:vAnchor="page" w:hAnchor="page" w:x="4673" w:y="942" w:anchorLock="1"/>
      <w:widowControl/>
      <w:shd w:val="solid" w:color="FFFFFF" w:fill="FFFFFF"/>
      <w:adjustRightInd/>
      <w:spacing w:line="0" w:lineRule="atLeast"/>
      <w:jc w:val="right"/>
    </w:pPr>
    <w:rPr>
      <w:rFonts w:ascii="Times New Roman" w:hAnsi="Times New Roman"/>
      <w:b/>
      <w:w w:val="130"/>
      <w:kern w:val="0"/>
      <w:sz w:val="96"/>
      <w:szCs w:val="96"/>
    </w:rPr>
  </w:style>
  <w:style w:type="paragraph" w:customStyle="1" w:styleId="affffffffffff3">
    <w:name w:val="前言、引言标题"/>
    <w:next w:val="afffffffffffe"/>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c">
    <w:name w:val="章标题 Char"/>
    <w:link w:val="af2"/>
    <w:qFormat/>
    <w:rPr>
      <w:rFonts w:ascii="黑体" w:eastAsia="黑体" w:hAnsi="Times New Roman"/>
      <w:sz w:val="21"/>
    </w:rPr>
  </w:style>
  <w:style w:type="paragraph" w:customStyle="1" w:styleId="affffffffffff4">
    <w:name w:val="附录标识"/>
    <w:basedOn w:val="afffb"/>
    <w:next w:val="afffffffffffe"/>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5">
    <w:name w:val="附录二级条标题"/>
    <w:basedOn w:val="afffb"/>
    <w:next w:val="afffffffffffe"/>
    <w:qFormat/>
    <w:pPr>
      <w:widowControl/>
      <w:tabs>
        <w:tab w:val="left" w:pos="0"/>
        <w:tab w:val="left" w:pos="360"/>
      </w:tabs>
      <w:wordWrap w:val="0"/>
      <w:overflowPunct w:val="0"/>
      <w:autoSpaceDE w:val="0"/>
      <w:autoSpaceDN w:val="0"/>
      <w:adjustRightInd/>
      <w:spacing w:beforeLines="50" w:before="50" w:afterLines="50" w:after="50" w:line="240" w:lineRule="auto"/>
      <w:ind w:left="992" w:hanging="629"/>
      <w:textAlignment w:val="baseline"/>
      <w:outlineLvl w:val="3"/>
    </w:pPr>
    <w:rPr>
      <w:rFonts w:ascii="黑体" w:eastAsia="黑体" w:hAnsi="Times New Roman"/>
      <w:kern w:val="21"/>
      <w:szCs w:val="20"/>
    </w:rPr>
  </w:style>
  <w:style w:type="paragraph" w:customStyle="1" w:styleId="affffffffffff6">
    <w:name w:val="附录三级条标题"/>
    <w:basedOn w:val="affffffffffff5"/>
    <w:next w:val="afffffffffffe"/>
    <w:qFormat/>
    <w:pPr>
      <w:outlineLvl w:val="4"/>
    </w:pPr>
  </w:style>
  <w:style w:type="paragraph" w:customStyle="1" w:styleId="affffffffffff7">
    <w:name w:val="附录四级条标题"/>
    <w:basedOn w:val="affffffffffff6"/>
    <w:next w:val="afffffffffffe"/>
    <w:qFormat/>
    <w:pPr>
      <w:outlineLvl w:val="5"/>
    </w:pPr>
  </w:style>
  <w:style w:type="paragraph" w:customStyle="1" w:styleId="affffffffffff8">
    <w:name w:val="附录五级条标题"/>
    <w:basedOn w:val="affffffffffff7"/>
    <w:next w:val="afffffffffffe"/>
    <w:qFormat/>
    <w:pPr>
      <w:outlineLvl w:val="6"/>
    </w:pPr>
  </w:style>
  <w:style w:type="paragraph" w:customStyle="1" w:styleId="affffffffffff9">
    <w:name w:val="附录章标题"/>
    <w:next w:val="afffffffffffe"/>
    <w:qFormat/>
    <w:pPr>
      <w:tabs>
        <w:tab w:val="left" w:pos="0"/>
        <w:tab w:val="left" w:pos="360"/>
      </w:tabs>
      <w:wordWrap w:val="0"/>
      <w:overflowPunct w:val="0"/>
      <w:autoSpaceDE w:val="0"/>
      <w:spacing w:beforeLines="100" w:before="100" w:afterLines="100" w:after="100"/>
      <w:ind w:left="992" w:hanging="629"/>
      <w:jc w:val="both"/>
      <w:textAlignment w:val="baseline"/>
      <w:outlineLvl w:val="1"/>
    </w:pPr>
    <w:rPr>
      <w:rFonts w:ascii="黑体" w:eastAsia="黑体" w:hAnsi="Times New Roman"/>
      <w:kern w:val="21"/>
      <w:sz w:val="21"/>
    </w:rPr>
  </w:style>
  <w:style w:type="paragraph" w:customStyle="1" w:styleId="affffffffffffa">
    <w:name w:val="附录一级条标题"/>
    <w:basedOn w:val="affffffffffff9"/>
    <w:next w:val="afffffffffffe"/>
    <w:qFormat/>
    <w:pPr>
      <w:autoSpaceDN w:val="0"/>
      <w:spacing w:beforeLines="50" w:before="50" w:afterLines="50" w:after="50"/>
      <w:outlineLvl w:val="2"/>
    </w:pPr>
  </w:style>
  <w:style w:type="character" w:customStyle="1" w:styleId="Char0">
    <w:name w:val="批注文字 Char"/>
    <w:basedOn w:val="afffc"/>
    <w:link w:val="affff2"/>
    <w:uiPriority w:val="99"/>
    <w:semiHidden/>
    <w:qFormat/>
    <w:rPr>
      <w:kern w:val="2"/>
      <w:sz w:val="21"/>
      <w:szCs w:val="21"/>
    </w:rPr>
  </w:style>
  <w:style w:type="character" w:customStyle="1" w:styleId="Char7">
    <w:name w:val="批注主题 Char"/>
    <w:basedOn w:val="Char0"/>
    <w:link w:val="affffa"/>
    <w:uiPriority w:val="99"/>
    <w:semiHidden/>
    <w:qFormat/>
    <w:rPr>
      <w:b/>
      <w:bCs/>
      <w:kern w:val="2"/>
      <w:sz w:val="21"/>
      <w:szCs w:val="21"/>
    </w:rPr>
  </w:style>
  <w:style w:type="character" w:customStyle="1" w:styleId="HTMLChar">
    <w:name w:val="HTML 预设格式 Char"/>
    <w:basedOn w:val="afffc"/>
    <w:link w:val="HTML"/>
    <w:uiPriority w:val="99"/>
    <w:semiHidden/>
    <w:qFormat/>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unhideWhenUsed="0"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unhideWhenUsed="0"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caption"/>
    <w:basedOn w:val="afffb"/>
    <w:next w:val="afffb"/>
    <w:uiPriority w:val="99"/>
    <w:qFormat/>
    <w:pPr>
      <w:adjustRightInd/>
      <w:spacing w:line="240" w:lineRule="auto"/>
    </w:pPr>
    <w:rPr>
      <w:rFonts w:ascii="Cambria" w:eastAsia="黑体" w:hAnsi="Cambria"/>
      <w:sz w:val="20"/>
      <w:szCs w:val="20"/>
    </w:rPr>
  </w:style>
  <w:style w:type="paragraph" w:styleId="affff1">
    <w:name w:val="Document Map"/>
    <w:basedOn w:val="afffb"/>
    <w:link w:val="Char"/>
    <w:uiPriority w:val="99"/>
    <w:semiHidden/>
    <w:qFormat/>
    <w:pPr>
      <w:adjustRightInd/>
      <w:spacing w:line="240" w:lineRule="auto"/>
    </w:pPr>
    <w:rPr>
      <w:rFonts w:ascii="宋体"/>
      <w:sz w:val="18"/>
      <w:szCs w:val="18"/>
    </w:rPr>
  </w:style>
  <w:style w:type="paragraph" w:styleId="affff2">
    <w:name w:val="annotation text"/>
    <w:basedOn w:val="afffb"/>
    <w:link w:val="Char0"/>
    <w:uiPriority w:val="99"/>
    <w:semiHidden/>
    <w:unhideWhenUsed/>
    <w:qFormat/>
    <w:pPr>
      <w:jc w:val="left"/>
    </w:pPr>
  </w:style>
  <w:style w:type="paragraph" w:styleId="affff3">
    <w:name w:val="Body Text"/>
    <w:basedOn w:val="afffb"/>
    <w:link w:val="Char1"/>
    <w:qFormat/>
    <w:pPr>
      <w:spacing w:after="120"/>
    </w:pPr>
  </w:style>
  <w:style w:type="paragraph" w:styleId="50">
    <w:name w:val="toc 5"/>
    <w:basedOn w:val="afffb"/>
    <w:next w:val="afffb"/>
    <w:uiPriority w:val="39"/>
    <w:unhideWhenUsed/>
    <w:qFormat/>
    <w:pPr>
      <w:ind w:left="839"/>
    </w:pPr>
    <w:rPr>
      <w:rFonts w:ascii="宋体"/>
    </w:rPr>
  </w:style>
  <w:style w:type="paragraph" w:styleId="30">
    <w:name w:val="toc 3"/>
    <w:basedOn w:val="afffb"/>
    <w:next w:val="afffb"/>
    <w:uiPriority w:val="39"/>
    <w:unhideWhenUsed/>
    <w:qFormat/>
    <w:pPr>
      <w:spacing w:line="300" w:lineRule="exact"/>
      <w:ind w:left="420"/>
    </w:pPr>
    <w:rPr>
      <w:rFonts w:ascii="宋体"/>
    </w:rPr>
  </w:style>
  <w:style w:type="paragraph" w:styleId="80">
    <w:name w:val="toc 8"/>
    <w:basedOn w:val="afffb"/>
    <w:next w:val="afffb"/>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f4">
    <w:name w:val="Balloon Text"/>
    <w:basedOn w:val="afffb"/>
    <w:link w:val="Char2"/>
    <w:uiPriority w:val="99"/>
    <w:semiHidden/>
    <w:unhideWhenUsed/>
    <w:qFormat/>
    <w:rPr>
      <w:sz w:val="18"/>
      <w:szCs w:val="18"/>
    </w:rPr>
  </w:style>
  <w:style w:type="paragraph" w:styleId="affff5">
    <w:name w:val="footer"/>
    <w:basedOn w:val="afffb"/>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Char4"/>
    <w:uiPriority w:val="99"/>
    <w:qFormat/>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Pr>
      <w:rFonts w:ascii="宋体"/>
    </w:rPr>
  </w:style>
  <w:style w:type="paragraph" w:styleId="40">
    <w:name w:val="toc 4"/>
    <w:basedOn w:val="afffb"/>
    <w:next w:val="afffb"/>
    <w:uiPriority w:val="39"/>
    <w:unhideWhenUsed/>
    <w:qFormat/>
    <w:pPr>
      <w:tabs>
        <w:tab w:val="right" w:leader="dot" w:pos="9344"/>
      </w:tabs>
      <w:spacing w:line="300" w:lineRule="exact"/>
      <w:ind w:left="629"/>
    </w:pPr>
    <w:rPr>
      <w:rFonts w:ascii="宋体"/>
    </w:rPr>
  </w:style>
  <w:style w:type="paragraph" w:styleId="affff7">
    <w:name w:val="footnote text"/>
    <w:basedOn w:val="afffb"/>
    <w:next w:val="afffb"/>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pPr>
      <w:spacing w:line="300" w:lineRule="exact"/>
      <w:ind w:left="1049"/>
    </w:pPr>
    <w:rPr>
      <w:rFonts w:ascii="宋体"/>
    </w:rPr>
  </w:style>
  <w:style w:type="paragraph" w:styleId="affff8">
    <w:name w:val="table of figures"/>
    <w:basedOn w:val="afffb"/>
    <w:next w:val="afffb"/>
    <w:semiHidden/>
    <w:qFormat/>
    <w:pPr>
      <w:adjustRightInd/>
      <w:spacing w:line="240" w:lineRule="auto"/>
      <w:jc w:val="left"/>
    </w:pPr>
    <w:rPr>
      <w:szCs w:val="24"/>
    </w:rPr>
  </w:style>
  <w:style w:type="paragraph" w:styleId="23">
    <w:name w:val="toc 2"/>
    <w:basedOn w:val="afffb"/>
    <w:next w:val="afffb"/>
    <w:uiPriority w:val="39"/>
    <w:unhideWhenUsed/>
    <w:qFormat/>
    <w:pPr>
      <w:tabs>
        <w:tab w:val="right" w:leader="dot" w:pos="9344"/>
      </w:tabs>
      <w:spacing w:line="300" w:lineRule="exact"/>
      <w:ind w:left="210"/>
    </w:pPr>
    <w:rPr>
      <w:rFonts w:ascii="宋体"/>
    </w:rPr>
  </w:style>
  <w:style w:type="paragraph" w:styleId="90">
    <w:name w:val="toc 9"/>
    <w:basedOn w:val="afffb"/>
    <w:next w:val="afffb"/>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HTML">
    <w:name w:val="HTML Preformatted"/>
    <w:basedOn w:val="afffb"/>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affff9">
    <w:name w:val="Title"/>
    <w:basedOn w:val="afffb"/>
    <w:link w:val="Char6"/>
    <w:qFormat/>
    <w:pPr>
      <w:spacing w:before="240" w:after="60"/>
      <w:jc w:val="center"/>
      <w:outlineLvl w:val="0"/>
    </w:pPr>
    <w:rPr>
      <w:rFonts w:ascii="Arial" w:hAnsi="Arial" w:cs="Arial"/>
      <w:b/>
      <w:bCs/>
      <w:sz w:val="32"/>
      <w:szCs w:val="32"/>
    </w:rPr>
  </w:style>
  <w:style w:type="paragraph" w:styleId="affffa">
    <w:name w:val="annotation subject"/>
    <w:basedOn w:val="affff2"/>
    <w:next w:val="affff2"/>
    <w:link w:val="Char7"/>
    <w:uiPriority w:val="99"/>
    <w:semiHidden/>
    <w:unhideWhenUsed/>
    <w:qFormat/>
    <w:rPr>
      <w:b/>
      <w:bCs/>
    </w:rPr>
  </w:style>
  <w:style w:type="table" w:styleId="affffb">
    <w:name w:val="Table Grid"/>
    <w:basedOn w:val="afff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c">
    <w:name w:val="Strong"/>
    <w:uiPriority w:val="22"/>
    <w:qFormat/>
    <w:rPr>
      <w:b/>
      <w:bCs/>
    </w:rPr>
  </w:style>
  <w:style w:type="character" w:styleId="affffd">
    <w:name w:val="page number"/>
    <w:uiPriority w:val="99"/>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c"/>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uiPriority w:val="9"/>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6"/>
    <w:uiPriority w:val="99"/>
    <w:qFormat/>
    <w:rPr>
      <w:rFonts w:ascii="Times New Roman" w:eastAsia="宋体" w:hAnsi="Times New Roman" w:cs="Times New Roman"/>
      <w:sz w:val="18"/>
      <w:szCs w:val="18"/>
    </w:rPr>
  </w:style>
  <w:style w:type="character" w:customStyle="1" w:styleId="Char3">
    <w:name w:val="页脚 Char"/>
    <w:link w:val="affff5"/>
    <w:uiPriority w:val="99"/>
    <w:qFormat/>
    <w:rPr>
      <w:rFonts w:ascii="宋体" w:eastAsia="宋体" w:hAnsi="Times New Roman" w:cs="Times New Roman"/>
      <w:sz w:val="18"/>
      <w:szCs w:val="18"/>
    </w:rPr>
  </w:style>
  <w:style w:type="character" w:customStyle="1" w:styleId="Char2">
    <w:name w:val="批注框文本 Char"/>
    <w:link w:val="affff4"/>
    <w:uiPriority w:val="99"/>
    <w:semiHidden/>
    <w:qFormat/>
    <w:rPr>
      <w:sz w:val="18"/>
      <w:szCs w:val="18"/>
    </w:rPr>
  </w:style>
  <w:style w:type="paragraph" w:styleId="afffff2">
    <w:name w:val="Quote"/>
    <w:basedOn w:val="afffb"/>
    <w:next w:val="afffb"/>
    <w:link w:val="Char8"/>
    <w:uiPriority w:val="29"/>
    <w:qFormat/>
    <w:rPr>
      <w:i/>
      <w:iCs/>
      <w:color w:val="000000"/>
    </w:rPr>
  </w:style>
  <w:style w:type="character" w:customStyle="1" w:styleId="Char8">
    <w:name w:val="引用 Char"/>
    <w:link w:val="afffff2"/>
    <w:uiPriority w:val="29"/>
    <w:qFormat/>
    <w:rPr>
      <w:i/>
      <w:iCs/>
      <w:color w:val="000000"/>
    </w:rPr>
  </w:style>
  <w:style w:type="character" w:customStyle="1" w:styleId="Char6">
    <w:name w:val="标题 Char"/>
    <w:link w:val="affff9"/>
    <w:qFormat/>
    <w:rPr>
      <w:rFonts w:ascii="Arial" w:eastAsia="宋体" w:hAnsi="Arial" w:cs="Arial"/>
      <w:b/>
      <w:bCs/>
      <w:sz w:val="32"/>
      <w:szCs w:val="32"/>
    </w:rPr>
  </w:style>
  <w:style w:type="paragraph" w:customStyle="1" w:styleId="afffff3">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qFormat/>
    <w:pPr>
      <w:ind w:left="198"/>
    </w:pPr>
    <w:rPr>
      <w:rFonts w:ascii="宋体" w:hAnsi="Times New Roman"/>
      <w:sz w:val="18"/>
    </w:rPr>
  </w:style>
  <w:style w:type="paragraph" w:customStyle="1" w:styleId="afffff6">
    <w:name w:val="标准文件_页脚奇数页"/>
    <w:qFormat/>
    <w:pPr>
      <w:ind w:right="227"/>
      <w:jc w:val="right"/>
    </w:pPr>
    <w:rPr>
      <w:rFonts w:ascii="宋体" w:hAnsi="Times New Roman"/>
      <w:sz w:val="18"/>
    </w:rPr>
  </w:style>
  <w:style w:type="paragraph" w:customStyle="1" w:styleId="afffff7">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8">
    <w:name w:val="标准文件_标准正文"/>
    <w:basedOn w:val="afffb"/>
    <w:next w:val="afffff9"/>
    <w:qFormat/>
    <w:pPr>
      <w:snapToGrid w:val="0"/>
      <w:ind w:firstLineChars="200" w:firstLine="200"/>
    </w:pPr>
    <w:rPr>
      <w:kern w:val="0"/>
    </w:rPr>
  </w:style>
  <w:style w:type="paragraph" w:customStyle="1" w:styleId="afffff9">
    <w:name w:val="标准文件_段"/>
    <w:link w:val="Char9"/>
    <w:qFormat/>
    <w:pPr>
      <w:autoSpaceDE w:val="0"/>
      <w:autoSpaceDN w:val="0"/>
      <w:ind w:firstLineChars="200" w:firstLine="200"/>
      <w:jc w:val="both"/>
    </w:pPr>
    <w:rPr>
      <w:rFonts w:ascii="宋体" w:hAnsi="Times New Roman"/>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b"/>
    <w:qFormat/>
    <w:pPr>
      <w:jc w:val="center"/>
    </w:pPr>
    <w:rPr>
      <w:rFonts w:ascii="黑体" w:eastAsia="黑体"/>
      <w:kern w:val="0"/>
      <w:sz w:val="44"/>
    </w:rPr>
  </w:style>
  <w:style w:type="paragraph" w:customStyle="1" w:styleId="afffffc">
    <w:name w:val="标准文件_标准代替"/>
    <w:basedOn w:val="afffb"/>
    <w:next w:val="afffb"/>
    <w:qFormat/>
    <w:pPr>
      <w:spacing w:line="310" w:lineRule="exact"/>
      <w:jc w:val="right"/>
    </w:pPr>
    <w:rPr>
      <w:rFonts w:ascii="宋体" w:hAnsi="宋体"/>
      <w:kern w:val="0"/>
    </w:rPr>
  </w:style>
  <w:style w:type="paragraph" w:customStyle="1" w:styleId="afffffd">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b"/>
    <w:qFormat/>
    <w:pPr>
      <w:jc w:val="left"/>
    </w:pPr>
  </w:style>
  <w:style w:type="paragraph" w:customStyle="1" w:styleId="affffff0">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9"/>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f1">
    <w:name w:val="标准文件_发布"/>
    <w:qFormat/>
    <w:rPr>
      <w:rFonts w:ascii="黑体" w:eastAsia="黑体"/>
      <w:spacing w:val="0"/>
      <w:w w:val="100"/>
      <w:position w:val="3"/>
      <w:sz w:val="28"/>
    </w:rPr>
  </w:style>
  <w:style w:type="paragraph" w:customStyle="1" w:styleId="ad">
    <w:name w:val="标准文件_方框数字列项"/>
    <w:basedOn w:val="afffff9"/>
    <w:qFormat/>
    <w:pPr>
      <w:numPr>
        <w:numId w:val="3"/>
      </w:numPr>
      <w:ind w:firstLineChars="0" w:firstLine="0"/>
    </w:pPr>
  </w:style>
  <w:style w:type="paragraph" w:customStyle="1" w:styleId="affffff2">
    <w:name w:val="标准文件_封面标准编号"/>
    <w:basedOn w:val="afffb"/>
    <w:next w:val="afffffc"/>
    <w:qFormat/>
    <w:pPr>
      <w:spacing w:line="310" w:lineRule="exact"/>
      <w:jc w:val="right"/>
    </w:pPr>
    <w:rPr>
      <w:rFonts w:ascii="黑体" w:eastAsia="黑体"/>
      <w:kern w:val="0"/>
      <w:sz w:val="28"/>
    </w:rPr>
  </w:style>
  <w:style w:type="paragraph" w:customStyle="1" w:styleId="affffff3">
    <w:name w:val="标准文件_封面标准分类号"/>
    <w:basedOn w:val="afffb"/>
    <w:qFormat/>
    <w:rPr>
      <w:rFonts w:ascii="黑体" w:eastAsia="黑体"/>
      <w:b/>
      <w:kern w:val="0"/>
      <w:sz w:val="28"/>
    </w:rPr>
  </w:style>
  <w:style w:type="paragraph" w:customStyle="1" w:styleId="affffff4">
    <w:name w:val="标准文件_封面标准名称"/>
    <w:basedOn w:val="afffb"/>
    <w:qFormat/>
    <w:pPr>
      <w:spacing w:line="240" w:lineRule="auto"/>
      <w:jc w:val="center"/>
    </w:pPr>
    <w:rPr>
      <w:rFonts w:ascii="黑体" w:eastAsia="黑体"/>
      <w:kern w:val="0"/>
      <w:sz w:val="52"/>
    </w:rPr>
  </w:style>
  <w:style w:type="paragraph" w:customStyle="1" w:styleId="affffff5">
    <w:name w:val="标准文件_封面标准英文名称"/>
    <w:basedOn w:val="afffb"/>
    <w:qFormat/>
    <w:pPr>
      <w:spacing w:line="240" w:lineRule="auto"/>
      <w:jc w:val="center"/>
    </w:pPr>
    <w:rPr>
      <w:rFonts w:ascii="黑体" w:eastAsia="黑体"/>
      <w:b/>
      <w:sz w:val="28"/>
    </w:rPr>
  </w:style>
  <w:style w:type="paragraph" w:customStyle="1" w:styleId="affffff6">
    <w:name w:val="标准文件_封面发布日期"/>
    <w:basedOn w:val="afffb"/>
    <w:qFormat/>
    <w:pPr>
      <w:spacing w:line="310" w:lineRule="exact"/>
    </w:pPr>
    <w:rPr>
      <w:rFonts w:ascii="黑体" w:eastAsia="黑体"/>
      <w:kern w:val="0"/>
      <w:sz w:val="28"/>
    </w:rPr>
  </w:style>
  <w:style w:type="paragraph" w:customStyle="1" w:styleId="affffff7">
    <w:name w:val="标准文件_封面密级"/>
    <w:basedOn w:val="afffb"/>
    <w:qFormat/>
    <w:rPr>
      <w:rFonts w:eastAsia="黑体"/>
      <w:sz w:val="32"/>
    </w:rPr>
  </w:style>
  <w:style w:type="paragraph" w:customStyle="1" w:styleId="affffff8">
    <w:name w:val="标准文件_封面实施日期"/>
    <w:basedOn w:val="afffb"/>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9"/>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5">
    <w:name w:val="标准文件_附录表标题"/>
    <w:next w:val="afffff9"/>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9"/>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9"/>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9"/>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9"/>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9"/>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3"/>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1">
    <w:name w:val="正文文本 Char"/>
    <w:link w:val="affff3"/>
    <w:qFormat/>
    <w:rPr>
      <w:rFonts w:ascii="Times New Roman" w:eastAsia="宋体" w:hAnsi="Times New Roman" w:cs="Times New Roman"/>
      <w:szCs w:val="20"/>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d">
    <w:name w:val="标准文件_目次、标准名称标题"/>
    <w:basedOn w:val="a6"/>
    <w:next w:val="afffff9"/>
    <w:qFormat/>
    <w:pPr>
      <w:spacing w:line="460" w:lineRule="exact"/>
    </w:pPr>
  </w:style>
  <w:style w:type="paragraph" w:customStyle="1" w:styleId="affffffe">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5">
    <w:name w:val="脚注文本 Char"/>
    <w:link w:val="affff7"/>
    <w:semiHidden/>
    <w:qFormat/>
    <w:rPr>
      <w:rFonts w:ascii="宋体" w:eastAsia="宋体" w:hAnsi="Times New Roman" w:cs="Times New Roman"/>
      <w:sz w:val="18"/>
      <w:szCs w:val="18"/>
    </w:rPr>
  </w:style>
  <w:style w:type="paragraph" w:customStyle="1" w:styleId="afffffff0">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9"/>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9"/>
    <w:qFormat/>
    <w:pPr>
      <w:numPr>
        <w:ilvl w:val="2"/>
      </w:numPr>
      <w:spacing w:beforeLines="50" w:before="50" w:afterLines="50" w:after="50"/>
      <w:outlineLvl w:val="1"/>
    </w:pPr>
  </w:style>
  <w:style w:type="paragraph" w:customStyle="1" w:styleId="afffffff2">
    <w:name w:val="标准文件_一致程度"/>
    <w:basedOn w:val="afffb"/>
    <w:qFormat/>
    <w:pPr>
      <w:spacing w:line="440" w:lineRule="exact"/>
      <w:jc w:val="center"/>
    </w:pPr>
    <w:rPr>
      <w:sz w:val="28"/>
    </w:rPr>
  </w:style>
  <w:style w:type="paragraph" w:customStyle="1" w:styleId="afffffff3">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b"/>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9"/>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5">
    <w:name w:val="标准文件_正文公式"/>
    <w:basedOn w:val="afffb"/>
    <w:next w:val="afffff8"/>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9"/>
    <w:qFormat/>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9"/>
    <w:qFormat/>
    <w:pPr>
      <w:numPr>
        <w:numId w:val="18"/>
      </w:numPr>
      <w:jc w:val="center"/>
    </w:pPr>
    <w:rPr>
      <w:rFonts w:ascii="黑体" w:eastAsia="黑体" w:hAnsi="Times New Roman"/>
      <w:sz w:val="21"/>
    </w:rPr>
  </w:style>
  <w:style w:type="paragraph" w:customStyle="1" w:styleId="aff1">
    <w:name w:val="标准文件_正文英文图标题"/>
    <w:next w:val="afffff9"/>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qFormat/>
    <w:pPr>
      <w:spacing w:before="180" w:line="180" w:lineRule="exact"/>
      <w:jc w:val="center"/>
    </w:pPr>
    <w:rPr>
      <w:rFonts w:ascii="宋体" w:hAnsi="Times New Roman"/>
      <w:sz w:val="21"/>
    </w:rPr>
  </w:style>
  <w:style w:type="paragraph" w:customStyle="1" w:styleId="afffffffb">
    <w:name w:val="封面标准文稿类别"/>
    <w:qFormat/>
    <w:pPr>
      <w:spacing w:before="440" w:line="400" w:lineRule="exact"/>
      <w:jc w:val="center"/>
    </w:pPr>
    <w:rPr>
      <w:rFonts w:ascii="宋体" w:hAnsi="Times New Roman"/>
      <w:sz w:val="24"/>
    </w:rPr>
  </w:style>
  <w:style w:type="paragraph" w:customStyle="1" w:styleId="afffffffc">
    <w:name w:val="封面标准英文名称"/>
    <w:qFormat/>
    <w:pPr>
      <w:widowControl w:val="0"/>
      <w:spacing w:line="360" w:lineRule="exact"/>
      <w:jc w:val="center"/>
    </w:pPr>
    <w:rPr>
      <w:rFonts w:ascii="Times New Roman" w:hAnsi="Times New Roman"/>
      <w:sz w:val="28"/>
    </w:rPr>
  </w:style>
  <w:style w:type="paragraph" w:customStyle="1" w:styleId="afffffffd">
    <w:name w:val="封面一致性程度标识"/>
    <w:qFormat/>
    <w:pPr>
      <w:spacing w:before="440" w:line="440" w:lineRule="exact"/>
      <w:jc w:val="center"/>
    </w:pPr>
    <w:rPr>
      <w:rFonts w:ascii="Times New Roman" w:hAnsi="Times New Roman"/>
      <w:sz w:val="28"/>
    </w:rPr>
  </w:style>
  <w:style w:type="paragraph" w:customStyle="1" w:styleId="afffffffe">
    <w:name w:val="封面正文"/>
    <w:qFormat/>
    <w:pPr>
      <w:jc w:val="both"/>
    </w:pPr>
    <w:rPr>
      <w:rFonts w:ascii="Times New Roman" w:hAnsi="Times New Roman"/>
    </w:rPr>
  </w:style>
  <w:style w:type="paragraph" w:customStyle="1" w:styleId="affffffff">
    <w:name w:val="附录二级无标题条"/>
    <w:basedOn w:val="afffb"/>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b"/>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hAnsi="Times New Roman"/>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
    <w:name w:val="目录 31"/>
    <w:basedOn w:val="afffb"/>
    <w:next w:val="afffb"/>
    <w:semiHidden/>
    <w:qFormat/>
    <w:pPr>
      <w:spacing w:line="240" w:lineRule="auto"/>
    </w:pPr>
    <w:rPr>
      <w:rFonts w:ascii="宋体" w:hAnsi="宋体"/>
      <w:iCs/>
    </w:rPr>
  </w:style>
  <w:style w:type="paragraph" w:customStyle="1" w:styleId="41">
    <w:name w:val="目录 41"/>
    <w:basedOn w:val="afffb"/>
    <w:next w:val="afffb"/>
    <w:semiHidden/>
    <w:qFormat/>
    <w:pPr>
      <w:adjustRightInd/>
      <w:spacing w:line="240" w:lineRule="auto"/>
      <w:jc w:val="left"/>
    </w:pPr>
  </w:style>
  <w:style w:type="paragraph" w:customStyle="1" w:styleId="51">
    <w:name w:val="目录 51"/>
    <w:basedOn w:val="afffb"/>
    <w:next w:val="afffb"/>
    <w:semiHidden/>
    <w:qFormat/>
    <w:pPr>
      <w:spacing w:line="240" w:lineRule="auto"/>
    </w:pPr>
    <w:rPr>
      <w:rFonts w:ascii="宋体" w:hAnsi="宋体"/>
    </w:rPr>
  </w:style>
  <w:style w:type="paragraph" w:customStyle="1" w:styleId="61">
    <w:name w:val="目录 61"/>
    <w:basedOn w:val="afffb"/>
    <w:next w:val="afffb"/>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9"/>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fff3"/>
    <w:qFormat/>
    <w:pPr>
      <w:spacing w:beforeLines="0" w:before="0" w:afterLines="0" w:after="0"/>
      <w:outlineLvl w:val="9"/>
    </w:pPr>
    <w:rPr>
      <w:rFonts w:ascii="宋体" w:eastAsia="宋体"/>
    </w:rPr>
  </w:style>
  <w:style w:type="paragraph" w:customStyle="1" w:styleId="afffffffff3">
    <w:name w:val="标准文件_五级无标题"/>
    <w:basedOn w:val="afff7"/>
    <w:qFormat/>
    <w:pPr>
      <w:spacing w:beforeLines="0" w:before="0" w:afterLines="0" w:after="0"/>
      <w:outlineLvl w:val="9"/>
    </w:pPr>
    <w:rPr>
      <w:rFonts w:ascii="宋体" w:eastAsia="宋体"/>
    </w:rPr>
  </w:style>
  <w:style w:type="paragraph" w:customStyle="1" w:styleId="afffffffff4">
    <w:name w:val="标准文件_三级无标题"/>
    <w:basedOn w:val="afff5"/>
    <w:qFormat/>
    <w:pPr>
      <w:spacing w:beforeLines="0" w:before="0" w:afterLines="0" w:after="0"/>
      <w:outlineLvl w:val="9"/>
    </w:pPr>
    <w:rPr>
      <w:rFonts w:ascii="宋体" w:eastAsia="宋体"/>
    </w:rPr>
  </w:style>
  <w:style w:type="paragraph" w:customStyle="1" w:styleId="afffffffff5">
    <w:name w:val="标准文件_二级无标题"/>
    <w:basedOn w:val="afff4"/>
    <w:qFormat/>
    <w:pPr>
      <w:spacing w:beforeLines="0" w:before="0" w:afterLines="0" w:after="0"/>
      <w:outlineLvl w:val="9"/>
    </w:pPr>
    <w:rPr>
      <w:rFonts w:ascii="宋体" w:eastAsia="宋体"/>
    </w:rPr>
  </w:style>
  <w:style w:type="paragraph" w:customStyle="1" w:styleId="afffffffff6">
    <w:name w:val="标准_四级无标题"/>
    <w:basedOn w:val="afff6"/>
    <w:next w:val="afffff9"/>
    <w:qFormat/>
    <w:rPr>
      <w:rFonts w:eastAsia="宋体"/>
    </w:rPr>
  </w:style>
  <w:style w:type="paragraph" w:customStyle="1" w:styleId="afffffffff7">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9"/>
    <w:qFormat/>
    <w:pPr>
      <w:numPr>
        <w:numId w:val="23"/>
      </w:numPr>
      <w:ind w:firstLineChars="0" w:firstLine="0"/>
    </w:pPr>
    <w:rPr>
      <w:rFonts w:ascii="Times New Roman" w:cs="Arial"/>
      <w:szCs w:val="28"/>
    </w:rPr>
  </w:style>
  <w:style w:type="paragraph" w:customStyle="1" w:styleId="ae">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9"/>
    <w:qFormat/>
    <w:pPr>
      <w:numPr>
        <w:numId w:val="0"/>
      </w:numPr>
      <w:spacing w:after="280"/>
      <w:outlineLvl w:val="9"/>
    </w:pPr>
  </w:style>
  <w:style w:type="paragraph" w:customStyle="1" w:styleId="afffffffff9">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9"/>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8">
    <w:name w:val="标准文件_注："/>
    <w:next w:val="afffff9"/>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e"/>
    <w:qFormat/>
    <w:pPr>
      <w:widowControl w:val="0"/>
      <w:numPr>
        <w:numId w:val="28"/>
      </w:numPr>
      <w:jc w:val="both"/>
    </w:pPr>
    <w:rPr>
      <w:rFonts w:ascii="宋体" w:hAnsi="Times New Roman"/>
      <w:sz w:val="18"/>
      <w:szCs w:val="18"/>
    </w:rPr>
  </w:style>
  <w:style w:type="paragraph" w:customStyle="1" w:styleId="afffffffffe">
    <w:name w:val="标准文件_示例内容"/>
    <w:basedOn w:val="afffff9"/>
    <w:qFormat/>
    <w:pPr>
      <w:ind w:firstLine="420"/>
    </w:pPr>
    <w:rPr>
      <w:sz w:val="18"/>
    </w:rPr>
  </w:style>
  <w:style w:type="paragraph" w:customStyle="1" w:styleId="aff0">
    <w:name w:val="标准文件_示例×："/>
    <w:basedOn w:val="afffb"/>
    <w:next w:val="afffffffffe"/>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c"/>
    <w:uiPriority w:val="99"/>
    <w:semiHidden/>
    <w:qFormat/>
    <w:rPr>
      <w:color w:val="808080"/>
    </w:rPr>
  </w:style>
  <w:style w:type="paragraph" w:customStyle="1" w:styleId="2">
    <w:name w:val="标准文件_二级项2"/>
    <w:basedOn w:val="afffff9"/>
    <w:qFormat/>
    <w:pPr>
      <w:numPr>
        <w:ilvl w:val="1"/>
        <w:numId w:val="21"/>
      </w:numPr>
      <w:ind w:left="1271" w:firstLineChars="0" w:hanging="420"/>
    </w:pPr>
  </w:style>
  <w:style w:type="paragraph" w:customStyle="1" w:styleId="21">
    <w:name w:val="标准文件_三级项2"/>
    <w:basedOn w:val="afffff9"/>
    <w:qFormat/>
    <w:pPr>
      <w:numPr>
        <w:numId w:val="30"/>
      </w:numPr>
      <w:spacing w:line="300" w:lineRule="exact"/>
      <w:ind w:left="1276" w:firstLineChars="0" w:hanging="425"/>
    </w:pPr>
    <w:rPr>
      <w:rFonts w:ascii="Times New Roman"/>
    </w:rPr>
  </w:style>
  <w:style w:type="paragraph" w:customStyle="1" w:styleId="20">
    <w:name w:val="标准文件_一级项2"/>
    <w:basedOn w:val="afffff9"/>
    <w:qFormat/>
    <w:pPr>
      <w:numPr>
        <w:numId w:val="31"/>
      </w:numPr>
      <w:spacing w:line="300" w:lineRule="exact"/>
      <w:ind w:left="1271" w:firstLineChars="0" w:hanging="42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c"/>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7"/>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8"/>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9"/>
    <w:next w:val="afffff9"/>
    <w:qFormat/>
    <w:pPr>
      <w:spacing w:beforeLines="0" w:before="0" w:afterLines="0" w:after="0" w:line="276" w:lineRule="auto"/>
    </w:pPr>
    <w:rPr>
      <w:rFonts w:ascii="宋体" w:eastAsia="宋体"/>
    </w:rPr>
  </w:style>
  <w:style w:type="paragraph" w:customStyle="1" w:styleId="afffffffffff4">
    <w:name w:val="标准文件_引言四级无标题"/>
    <w:basedOn w:val="aa"/>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b"/>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d">
    <w:name w:val="发布"/>
    <w:basedOn w:val="afffc"/>
    <w:qFormat/>
    <w:rPr>
      <w:rFonts w:ascii="黑体" w:eastAsia="黑体"/>
      <w:spacing w:val="85"/>
      <w:w w:val="100"/>
      <w:position w:val="3"/>
      <w:sz w:val="28"/>
      <w:szCs w:val="28"/>
    </w:rPr>
  </w:style>
  <w:style w:type="paragraph" w:customStyle="1" w:styleId="af3">
    <w:name w:val="一级条标题"/>
    <w:next w:val="afffffffffffe"/>
    <w:link w:val="Chara"/>
    <w:qFormat/>
    <w:pPr>
      <w:numPr>
        <w:ilvl w:val="1"/>
        <w:numId w:val="32"/>
      </w:numPr>
      <w:spacing w:beforeLines="50" w:before="156" w:afterLines="50" w:after="156"/>
      <w:ind w:left="105"/>
      <w:outlineLvl w:val="2"/>
    </w:pPr>
    <w:rPr>
      <w:rFonts w:ascii="黑体" w:eastAsia="黑体" w:hAnsi="Times New Roman"/>
      <w:sz w:val="21"/>
      <w:szCs w:val="21"/>
    </w:rPr>
  </w:style>
  <w:style w:type="paragraph" w:customStyle="1" w:styleId="afffffffffffe">
    <w:name w:val="段"/>
    <w:link w:val="Charb"/>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2">
    <w:name w:val="章标题"/>
    <w:next w:val="afffffffffffe"/>
    <w:link w:val="Charc"/>
    <w:qFormat/>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e"/>
    <w:qFormat/>
    <w:pPr>
      <w:numPr>
        <w:ilvl w:val="2"/>
      </w:numPr>
      <w:tabs>
        <w:tab w:val="left" w:pos="360"/>
        <w:tab w:val="left" w:pos="2258"/>
      </w:tabs>
      <w:spacing w:before="50" w:after="50"/>
      <w:ind w:left="2258" w:hanging="420"/>
      <w:outlineLvl w:val="3"/>
    </w:pPr>
  </w:style>
  <w:style w:type="paragraph" w:customStyle="1" w:styleId="af5">
    <w:name w:val="三级条标题"/>
    <w:basedOn w:val="af4"/>
    <w:next w:val="afffb"/>
    <w:qFormat/>
    <w:pPr>
      <w:numPr>
        <w:ilvl w:val="3"/>
      </w:numPr>
      <w:tabs>
        <w:tab w:val="left" w:pos="2678"/>
      </w:tabs>
      <w:ind w:left="2678" w:hanging="420"/>
      <w:outlineLvl w:val="4"/>
    </w:pPr>
  </w:style>
  <w:style w:type="paragraph" w:customStyle="1" w:styleId="af6">
    <w:name w:val="四级条标题"/>
    <w:basedOn w:val="af5"/>
    <w:next w:val="afffb"/>
    <w:qFormat/>
    <w:pPr>
      <w:numPr>
        <w:ilvl w:val="4"/>
      </w:numPr>
      <w:tabs>
        <w:tab w:val="left" w:pos="3098"/>
      </w:tabs>
      <w:ind w:left="3098" w:hanging="420"/>
      <w:outlineLvl w:val="5"/>
    </w:pPr>
  </w:style>
  <w:style w:type="paragraph" w:customStyle="1" w:styleId="af7">
    <w:name w:val="五级条标题"/>
    <w:basedOn w:val="af6"/>
    <w:next w:val="afffb"/>
    <w:qFormat/>
    <w:pPr>
      <w:numPr>
        <w:ilvl w:val="5"/>
      </w:numPr>
      <w:tabs>
        <w:tab w:val="left" w:pos="3518"/>
      </w:tabs>
      <w:ind w:left="3518" w:hanging="420"/>
      <w:outlineLvl w:val="6"/>
    </w:pPr>
  </w:style>
  <w:style w:type="paragraph" w:customStyle="1" w:styleId="affffffffffff">
    <w:name w:val="标准书眉_偶数页"/>
    <w:basedOn w:val="afffb"/>
    <w:next w:val="afffb"/>
    <w:qFormat/>
    <w:pPr>
      <w:widowControl/>
      <w:tabs>
        <w:tab w:val="center" w:pos="4154"/>
        <w:tab w:val="right" w:pos="8306"/>
      </w:tabs>
      <w:adjustRightInd/>
      <w:spacing w:after="220" w:line="240" w:lineRule="auto"/>
      <w:jc w:val="left"/>
    </w:pPr>
    <w:rPr>
      <w:rFonts w:ascii="黑体" w:eastAsia="黑体" w:hAnsi="Times New Roman"/>
      <w:kern w:val="0"/>
    </w:rPr>
  </w:style>
  <w:style w:type="character" w:customStyle="1" w:styleId="Chara">
    <w:name w:val="一级条标题 Char"/>
    <w:link w:val="af3"/>
    <w:qFormat/>
    <w:rPr>
      <w:rFonts w:ascii="黑体" w:eastAsia="黑体" w:hAnsi="Times New Roman"/>
      <w:sz w:val="21"/>
      <w:szCs w:val="21"/>
    </w:rPr>
  </w:style>
  <w:style w:type="character" w:customStyle="1" w:styleId="12">
    <w:name w:val="未处理的提及1"/>
    <w:basedOn w:val="afffc"/>
    <w:uiPriority w:val="99"/>
    <w:semiHidden/>
    <w:unhideWhenUsed/>
    <w:qFormat/>
    <w:rPr>
      <w:color w:val="605E5C"/>
      <w:shd w:val="clear" w:color="auto" w:fill="E1DFDD"/>
    </w:rPr>
  </w:style>
  <w:style w:type="character" w:customStyle="1" w:styleId="Char">
    <w:name w:val="文档结构图 Char"/>
    <w:basedOn w:val="afffc"/>
    <w:link w:val="affff1"/>
    <w:uiPriority w:val="99"/>
    <w:semiHidden/>
    <w:qFormat/>
    <w:rPr>
      <w:rFonts w:ascii="宋体"/>
      <w:kern w:val="2"/>
      <w:sz w:val="18"/>
      <w:szCs w:val="18"/>
    </w:rPr>
  </w:style>
  <w:style w:type="character" w:customStyle="1" w:styleId="font31">
    <w:name w:val="font31"/>
    <w:uiPriority w:val="99"/>
    <w:qFormat/>
    <w:rPr>
      <w:rFonts w:ascii="宋体" w:eastAsia="宋体" w:hAnsi="宋体" w:cs="宋体"/>
      <w:color w:val="000000"/>
      <w:sz w:val="24"/>
      <w:szCs w:val="24"/>
      <w:u w:val="none"/>
    </w:rPr>
  </w:style>
  <w:style w:type="character" w:customStyle="1" w:styleId="font11">
    <w:name w:val="font11"/>
    <w:uiPriority w:val="99"/>
    <w:qFormat/>
    <w:rPr>
      <w:rFonts w:ascii="华文仿宋" w:eastAsia="华文仿宋" w:hAnsi="华文仿宋" w:cs="华文仿宋"/>
      <w:color w:val="000000"/>
      <w:sz w:val="20"/>
      <w:szCs w:val="20"/>
      <w:u w:val="none"/>
    </w:rPr>
  </w:style>
  <w:style w:type="character" w:customStyle="1" w:styleId="font21">
    <w:name w:val="font21"/>
    <w:uiPriority w:val="99"/>
    <w:qFormat/>
    <w:rPr>
      <w:rFonts w:ascii="华文仿宋" w:eastAsia="华文仿宋" w:hAnsi="华文仿宋" w:cs="华文仿宋"/>
      <w:color w:val="000000"/>
      <w:sz w:val="20"/>
      <w:szCs w:val="20"/>
      <w:u w:val="none"/>
    </w:rPr>
  </w:style>
  <w:style w:type="character" w:customStyle="1" w:styleId="font01">
    <w:name w:val="font01"/>
    <w:uiPriority w:val="99"/>
    <w:qFormat/>
    <w:rPr>
      <w:rFonts w:ascii="华文仿宋" w:eastAsia="华文仿宋" w:hAnsi="华文仿宋" w:cs="华文仿宋"/>
      <w:color w:val="000000"/>
      <w:sz w:val="20"/>
      <w:szCs w:val="20"/>
      <w:u w:val="none"/>
      <w:vertAlign w:val="superscript"/>
    </w:rPr>
  </w:style>
  <w:style w:type="paragraph" w:styleId="affffffffffff0">
    <w:name w:val="List Paragraph"/>
    <w:basedOn w:val="afffb"/>
    <w:uiPriority w:val="34"/>
    <w:qFormat/>
    <w:pPr>
      <w:adjustRightInd/>
      <w:spacing w:line="240" w:lineRule="auto"/>
      <w:ind w:firstLineChars="200" w:firstLine="420"/>
    </w:pPr>
    <w:rPr>
      <w:rFonts w:asciiTheme="minorHAnsi" w:eastAsiaTheme="minorEastAsia" w:hAnsiTheme="minorHAnsi" w:cstheme="minorBidi"/>
      <w:szCs w:val="22"/>
    </w:rPr>
  </w:style>
  <w:style w:type="character" w:customStyle="1" w:styleId="Charb">
    <w:name w:val="段 Char"/>
    <w:link w:val="afffffffffffe"/>
    <w:qFormat/>
    <w:rPr>
      <w:rFonts w:ascii="宋体" w:hAnsi="Times New Roman"/>
      <w:sz w:val="21"/>
    </w:rPr>
  </w:style>
  <w:style w:type="character" w:customStyle="1" w:styleId="font51">
    <w:name w:val="font51"/>
    <w:basedOn w:val="afffc"/>
    <w:qFormat/>
    <w:rPr>
      <w:rFonts w:ascii="Times New Roman" w:hAnsi="Times New Roman" w:cs="Times New Roman" w:hint="default"/>
      <w:color w:val="000000"/>
      <w:sz w:val="20"/>
      <w:szCs w:val="20"/>
      <w:u w:val="none"/>
    </w:rPr>
  </w:style>
  <w:style w:type="character" w:customStyle="1" w:styleId="font41">
    <w:name w:val="font41"/>
    <w:basedOn w:val="afffc"/>
    <w:qFormat/>
    <w:rPr>
      <w:rFonts w:ascii="Times New Roman" w:hAnsi="Times New Roman" w:cs="Times New Roman" w:hint="default"/>
      <w:color w:val="000000"/>
      <w:sz w:val="20"/>
      <w:szCs w:val="20"/>
      <w:u w:val="none"/>
      <w:vertAlign w:val="superscript"/>
    </w:rPr>
  </w:style>
  <w:style w:type="character" w:customStyle="1" w:styleId="font71">
    <w:name w:val="font71"/>
    <w:basedOn w:val="afffc"/>
    <w:qFormat/>
    <w:rPr>
      <w:rFonts w:ascii="Times New Roman" w:hAnsi="Times New Roman" w:cs="Times New Roman" w:hint="default"/>
      <w:color w:val="000000"/>
      <w:sz w:val="20"/>
      <w:szCs w:val="20"/>
      <w:u w:val="none"/>
      <w:vertAlign w:val="superscript"/>
    </w:rPr>
  </w:style>
  <w:style w:type="character" w:customStyle="1" w:styleId="110">
    <w:name w:val="未处理的提及11"/>
    <w:basedOn w:val="afffc"/>
    <w:uiPriority w:val="99"/>
    <w:semiHidden/>
    <w:unhideWhenUsed/>
    <w:qFormat/>
    <w:rPr>
      <w:color w:val="605E5C"/>
      <w:shd w:val="clear" w:color="auto" w:fill="E1DFDD"/>
    </w:rPr>
  </w:style>
  <w:style w:type="paragraph" w:customStyle="1" w:styleId="13">
    <w:name w:val="修订1"/>
    <w:hidden/>
    <w:uiPriority w:val="99"/>
    <w:semiHidden/>
    <w:qFormat/>
    <w:rPr>
      <w:kern w:val="2"/>
      <w:sz w:val="21"/>
      <w:szCs w:val="22"/>
    </w:rPr>
  </w:style>
  <w:style w:type="character" w:customStyle="1" w:styleId="24">
    <w:name w:val="未处理的提及2"/>
    <w:basedOn w:val="afffc"/>
    <w:uiPriority w:val="99"/>
    <w:semiHidden/>
    <w:unhideWhenUsed/>
    <w:qFormat/>
    <w:rPr>
      <w:color w:val="605E5C"/>
      <w:shd w:val="clear" w:color="auto" w:fill="E1DFDD"/>
    </w:r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1">
    <w:name w:val="标准书脚_偶数页"/>
    <w:qFormat/>
    <w:pPr>
      <w:spacing w:before="120"/>
      <w:ind w:left="221"/>
    </w:pPr>
    <w:rPr>
      <w:rFonts w:ascii="宋体" w:hAnsi="Times New Roman"/>
      <w:sz w:val="18"/>
      <w:szCs w:val="18"/>
    </w:rPr>
  </w:style>
  <w:style w:type="paragraph" w:customStyle="1" w:styleId="affffffffffff2">
    <w:name w:val="其他标准标志"/>
    <w:basedOn w:val="afffb"/>
    <w:qFormat/>
    <w:pPr>
      <w:framePr w:w="6101" w:h="1389" w:hRule="exact" w:hSpace="181" w:vSpace="181" w:wrap="around" w:vAnchor="page" w:hAnchor="page" w:x="4673" w:y="942" w:anchorLock="1"/>
      <w:widowControl/>
      <w:shd w:val="solid" w:color="FFFFFF" w:fill="FFFFFF"/>
      <w:adjustRightInd/>
      <w:spacing w:line="0" w:lineRule="atLeast"/>
      <w:jc w:val="right"/>
    </w:pPr>
    <w:rPr>
      <w:rFonts w:ascii="Times New Roman" w:hAnsi="Times New Roman"/>
      <w:b/>
      <w:w w:val="130"/>
      <w:kern w:val="0"/>
      <w:sz w:val="96"/>
      <w:szCs w:val="96"/>
    </w:rPr>
  </w:style>
  <w:style w:type="paragraph" w:customStyle="1" w:styleId="affffffffffff3">
    <w:name w:val="前言、引言标题"/>
    <w:next w:val="afffffffffffe"/>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c">
    <w:name w:val="章标题 Char"/>
    <w:link w:val="af2"/>
    <w:qFormat/>
    <w:rPr>
      <w:rFonts w:ascii="黑体" w:eastAsia="黑体" w:hAnsi="Times New Roman"/>
      <w:sz w:val="21"/>
    </w:rPr>
  </w:style>
  <w:style w:type="paragraph" w:customStyle="1" w:styleId="affffffffffff4">
    <w:name w:val="附录标识"/>
    <w:basedOn w:val="afffb"/>
    <w:next w:val="afffffffffffe"/>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5">
    <w:name w:val="附录二级条标题"/>
    <w:basedOn w:val="afffb"/>
    <w:next w:val="afffffffffffe"/>
    <w:qFormat/>
    <w:pPr>
      <w:widowControl/>
      <w:tabs>
        <w:tab w:val="left" w:pos="0"/>
        <w:tab w:val="left" w:pos="360"/>
      </w:tabs>
      <w:wordWrap w:val="0"/>
      <w:overflowPunct w:val="0"/>
      <w:autoSpaceDE w:val="0"/>
      <w:autoSpaceDN w:val="0"/>
      <w:adjustRightInd/>
      <w:spacing w:beforeLines="50" w:before="50" w:afterLines="50" w:after="50" w:line="240" w:lineRule="auto"/>
      <w:ind w:left="992" w:hanging="629"/>
      <w:textAlignment w:val="baseline"/>
      <w:outlineLvl w:val="3"/>
    </w:pPr>
    <w:rPr>
      <w:rFonts w:ascii="黑体" w:eastAsia="黑体" w:hAnsi="Times New Roman"/>
      <w:kern w:val="21"/>
      <w:szCs w:val="20"/>
    </w:rPr>
  </w:style>
  <w:style w:type="paragraph" w:customStyle="1" w:styleId="affffffffffff6">
    <w:name w:val="附录三级条标题"/>
    <w:basedOn w:val="affffffffffff5"/>
    <w:next w:val="afffffffffffe"/>
    <w:qFormat/>
    <w:pPr>
      <w:outlineLvl w:val="4"/>
    </w:pPr>
  </w:style>
  <w:style w:type="paragraph" w:customStyle="1" w:styleId="affffffffffff7">
    <w:name w:val="附录四级条标题"/>
    <w:basedOn w:val="affffffffffff6"/>
    <w:next w:val="afffffffffffe"/>
    <w:qFormat/>
    <w:pPr>
      <w:outlineLvl w:val="5"/>
    </w:pPr>
  </w:style>
  <w:style w:type="paragraph" w:customStyle="1" w:styleId="affffffffffff8">
    <w:name w:val="附录五级条标题"/>
    <w:basedOn w:val="affffffffffff7"/>
    <w:next w:val="afffffffffffe"/>
    <w:qFormat/>
    <w:pPr>
      <w:outlineLvl w:val="6"/>
    </w:pPr>
  </w:style>
  <w:style w:type="paragraph" w:customStyle="1" w:styleId="affffffffffff9">
    <w:name w:val="附录章标题"/>
    <w:next w:val="afffffffffffe"/>
    <w:qFormat/>
    <w:pPr>
      <w:tabs>
        <w:tab w:val="left" w:pos="0"/>
        <w:tab w:val="left" w:pos="360"/>
      </w:tabs>
      <w:wordWrap w:val="0"/>
      <w:overflowPunct w:val="0"/>
      <w:autoSpaceDE w:val="0"/>
      <w:spacing w:beforeLines="100" w:before="100" w:afterLines="100" w:after="100"/>
      <w:ind w:left="992" w:hanging="629"/>
      <w:jc w:val="both"/>
      <w:textAlignment w:val="baseline"/>
      <w:outlineLvl w:val="1"/>
    </w:pPr>
    <w:rPr>
      <w:rFonts w:ascii="黑体" w:eastAsia="黑体" w:hAnsi="Times New Roman"/>
      <w:kern w:val="21"/>
      <w:sz w:val="21"/>
    </w:rPr>
  </w:style>
  <w:style w:type="paragraph" w:customStyle="1" w:styleId="affffffffffffa">
    <w:name w:val="附录一级条标题"/>
    <w:basedOn w:val="affffffffffff9"/>
    <w:next w:val="afffffffffffe"/>
    <w:qFormat/>
    <w:pPr>
      <w:autoSpaceDN w:val="0"/>
      <w:spacing w:beforeLines="50" w:before="50" w:afterLines="50" w:after="50"/>
      <w:outlineLvl w:val="2"/>
    </w:pPr>
  </w:style>
  <w:style w:type="character" w:customStyle="1" w:styleId="Char0">
    <w:name w:val="批注文字 Char"/>
    <w:basedOn w:val="afffc"/>
    <w:link w:val="affff2"/>
    <w:uiPriority w:val="99"/>
    <w:semiHidden/>
    <w:qFormat/>
    <w:rPr>
      <w:kern w:val="2"/>
      <w:sz w:val="21"/>
      <w:szCs w:val="21"/>
    </w:rPr>
  </w:style>
  <w:style w:type="character" w:customStyle="1" w:styleId="Char7">
    <w:name w:val="批注主题 Char"/>
    <w:basedOn w:val="Char0"/>
    <w:link w:val="affffa"/>
    <w:uiPriority w:val="99"/>
    <w:semiHidden/>
    <w:qFormat/>
    <w:rPr>
      <w:b/>
      <w:bCs/>
      <w:kern w:val="2"/>
      <w:sz w:val="21"/>
      <w:szCs w:val="21"/>
    </w:rPr>
  </w:style>
  <w:style w:type="character" w:customStyle="1" w:styleId="HTMLChar">
    <w:name w:val="HTML 预设格式 Char"/>
    <w:basedOn w:val="afffc"/>
    <w:link w:val="HTML"/>
    <w:uiPriority w:val="99"/>
    <w:semiHidden/>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EAFB12CD84ACABE4A445090D2CC72"/>
        <w:category>
          <w:name w:val="常规"/>
          <w:gallery w:val="placeholder"/>
        </w:category>
        <w:types>
          <w:type w:val="bbPlcHdr"/>
        </w:types>
        <w:behaviors>
          <w:behavior w:val="content"/>
        </w:behaviors>
        <w:guid w:val="{0341F5D7-812A-4F69-8B0A-B3CE42F8F3A6}"/>
      </w:docPartPr>
      <w:docPartBody>
        <w:p w:rsidR="00C61685" w:rsidRDefault="004A4FA5">
          <w:pPr>
            <w:pStyle w:val="C01EAFB12CD84ACABE4A445090D2CC72"/>
          </w:pPr>
          <w:r>
            <w:rPr>
              <w:rStyle w:val="a3"/>
              <w:rFonts w:hint="eastAsia"/>
            </w:rPr>
            <w:t>单击或点击此处输入文字。</w:t>
          </w:r>
        </w:p>
      </w:docPartBody>
    </w:docPart>
    <w:docPart>
      <w:docPartPr>
        <w:name w:val="{c7c0ab72-e420-40d4-bd30-b43e562e3f4f}"/>
        <w:category>
          <w:name w:val="常规"/>
          <w:gallery w:val="placeholder"/>
        </w:category>
        <w:types>
          <w:type w:val="bbPlcHdr"/>
        </w:types>
        <w:behaviors>
          <w:behavior w:val="content"/>
        </w:behaviors>
        <w:guid w:val="{C7C0AB72-E420-40D4-BD30-B43E562E3F4F}"/>
      </w:docPartPr>
      <w:docPartBody>
        <w:p w:rsidR="00C61685" w:rsidRDefault="004A4FA5">
          <w:pPr>
            <w:pStyle w:val="FF458810244B4CF093AA953DAFAEA023"/>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B2"/>
    <w:rsid w:val="00057335"/>
    <w:rsid w:val="0007065A"/>
    <w:rsid w:val="00077666"/>
    <w:rsid w:val="000E3E91"/>
    <w:rsid w:val="001804AA"/>
    <w:rsid w:val="002A43BE"/>
    <w:rsid w:val="002C059E"/>
    <w:rsid w:val="00306428"/>
    <w:rsid w:val="00432B8D"/>
    <w:rsid w:val="00472871"/>
    <w:rsid w:val="004A4FA5"/>
    <w:rsid w:val="00550B7F"/>
    <w:rsid w:val="0060535D"/>
    <w:rsid w:val="006C416A"/>
    <w:rsid w:val="007601FE"/>
    <w:rsid w:val="00790F3D"/>
    <w:rsid w:val="0090626C"/>
    <w:rsid w:val="009430C7"/>
    <w:rsid w:val="00A47C32"/>
    <w:rsid w:val="00B06919"/>
    <w:rsid w:val="00B65363"/>
    <w:rsid w:val="00C61685"/>
    <w:rsid w:val="00D02EB1"/>
    <w:rsid w:val="00D16DB2"/>
    <w:rsid w:val="00E57F68"/>
    <w:rsid w:val="00E914F1"/>
    <w:rsid w:val="00ED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01EAFB12CD84ACABE4A445090D2CC72">
    <w:name w:val="C01EAFB12CD84ACABE4A445090D2CC72"/>
    <w:qFormat/>
    <w:pPr>
      <w:widowControl w:val="0"/>
      <w:jc w:val="both"/>
    </w:pPr>
    <w:rPr>
      <w:kern w:val="2"/>
      <w:sz w:val="21"/>
      <w:szCs w:val="22"/>
    </w:rPr>
  </w:style>
  <w:style w:type="paragraph" w:customStyle="1" w:styleId="FF458810244B4CF093AA953DAFAEA023">
    <w:name w:val="FF458810244B4CF093AA953DAFAEA02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01EAFB12CD84ACABE4A445090D2CC72">
    <w:name w:val="C01EAFB12CD84ACABE4A445090D2CC72"/>
    <w:qFormat/>
    <w:pPr>
      <w:widowControl w:val="0"/>
      <w:jc w:val="both"/>
    </w:pPr>
    <w:rPr>
      <w:kern w:val="2"/>
      <w:sz w:val="21"/>
      <w:szCs w:val="22"/>
    </w:rPr>
  </w:style>
  <w:style w:type="paragraph" w:customStyle="1" w:styleId="FF458810244B4CF093AA953DAFAEA023">
    <w:name w:val="FF458810244B4CF093AA953DAFAEA02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0D919-ACD7-4417-8285-23CD9C7B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77</TotalTime>
  <Pages>11</Pages>
  <Words>1040</Words>
  <Characters>5931</Characters>
  <Application>Microsoft Office Word</Application>
  <DocSecurity>0</DocSecurity>
  <Lines>49</Lines>
  <Paragraphs>13</Paragraphs>
  <ScaleCrop>false</ScaleCrop>
  <Company>PCMI</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49695</dc:creator>
  <dc:description>&lt;config cover="true" show_menu="true" version="1.0.0" doctype="SDKXY"&gt;_x000d_
&lt;/config&gt;</dc:description>
  <cp:lastModifiedBy>yoo</cp:lastModifiedBy>
  <cp:revision>120</cp:revision>
  <cp:lastPrinted>2024-09-06T06:33:00Z</cp:lastPrinted>
  <dcterms:created xsi:type="dcterms:W3CDTF">2021-11-26T07:08:00Z</dcterms:created>
  <dcterms:modified xsi:type="dcterms:W3CDTF">2025-01-14T05:48:00Z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2052-12.1.0.17827</vt:lpwstr>
  </property>
  <property fmtid="{D5CDD505-2E9C-101B-9397-08002B2CF9AE}" pid="16" name="ICV">
    <vt:lpwstr>41CEDD13AC004072AC82E8161C171E40_13</vt:lpwstr>
  </property>
</Properties>
</file>