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B60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8C1151">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68159D7">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81E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2DD58A7">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09ED357">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A01682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267FA7E">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6305525E">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E35D4CF">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2320248">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38E726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AC6AE21">
      <w:pPr>
        <w:pStyle w:val="51"/>
        <w:framePr w:w="9639" w:h="6976" w:hRule="exact" w:hSpace="0" w:vSpace="0" w:wrap="around" w:hAnchor="page" w:y="6408"/>
        <w:jc w:val="center"/>
        <w:rPr>
          <w:rFonts w:hint="eastAsia" w:ascii="黑体" w:hAnsi="黑体" w:eastAsia="黑体"/>
          <w:b w:val="0"/>
          <w:bCs w:val="0"/>
          <w:w w:val="100"/>
        </w:rPr>
      </w:pPr>
    </w:p>
    <w:p w14:paraId="63131F59">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农作物病虫害监测调查技术规范 第5部分</w:t>
      </w:r>
      <w:r>
        <w:t>  </w:t>
      </w:r>
      <w:r>
        <w:rPr>
          <w:rFonts w:hint="eastAsia"/>
        </w:rPr>
        <w:t>二化螟</w:t>
      </w:r>
      <w:r>
        <w:t>   </w:t>
      </w:r>
      <w:r>
        <w:fldChar w:fldCharType="end"/>
      </w:r>
      <w:bookmarkEnd w:id="9"/>
    </w:p>
    <w:p w14:paraId="6FA680CE">
      <w:pPr>
        <w:framePr w:w="9639" w:h="6974" w:hRule="exact" w:wrap="around" w:vAnchor="page" w:hAnchor="page" w:x="1419" w:y="6408" w:anchorLock="1"/>
        <w:ind w:left="-1418"/>
      </w:pPr>
    </w:p>
    <w:p w14:paraId="61A8591E">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126FBE86">
      <w:pPr>
        <w:framePr w:w="9639" w:h="6974" w:hRule="exact" w:wrap="around" w:vAnchor="page" w:hAnchor="page" w:x="1419" w:y="6408" w:anchorLock="1"/>
        <w:spacing w:line="760" w:lineRule="exact"/>
        <w:ind w:left="-1418"/>
      </w:pPr>
    </w:p>
    <w:p w14:paraId="63ECE05C">
      <w:pPr>
        <w:pStyle w:val="126"/>
        <w:framePr w:w="9639" w:h="6974" w:hRule="exact" w:wrap="around" w:vAnchor="page" w:hAnchor="page" w:x="1419" w:y="6408" w:anchorLock="1"/>
        <w:textAlignment w:val="bottom"/>
        <w:rPr>
          <w:rFonts w:eastAsia="黑体"/>
          <w:szCs w:val="28"/>
        </w:rPr>
      </w:pPr>
    </w:p>
    <w:p w14:paraId="116826C8">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3A475B6">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744A3A8">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F472405">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73DB24D">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4EE0FB0">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6108EB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7CF62F">
      <w:pPr>
        <w:pStyle w:val="90"/>
        <w:spacing w:after="468"/>
        <w:rPr>
          <w:rFonts w:hint="eastAsia"/>
        </w:rPr>
      </w:pPr>
      <w:bookmarkStart w:id="21" w:name="BookMark2"/>
      <w:r>
        <w:rPr>
          <w:rFonts w:hint="eastAsia"/>
          <w:spacing w:val="320"/>
        </w:rPr>
        <w:t>前</w:t>
      </w:r>
      <w:r>
        <w:rPr>
          <w:rFonts w:hint="eastAsia"/>
        </w:rPr>
        <w:t>言</w:t>
      </w:r>
    </w:p>
    <w:p w14:paraId="12AE8AA1">
      <w:pPr>
        <w:pStyle w:val="57"/>
        <w:ind w:firstLine="420"/>
        <w:rPr>
          <w:rFonts w:hint="eastAsia"/>
        </w:rPr>
      </w:pPr>
      <w:r>
        <w:rPr>
          <w:rFonts w:hint="eastAsia"/>
        </w:rPr>
        <w:t>本文件按照GB/T 1.1—2020《标准化工作导则  第1部分：标准化文件的结构和起草规则》的规定起草。</w:t>
      </w:r>
    </w:p>
    <w:p w14:paraId="4B169CD2">
      <w:pPr>
        <w:pStyle w:val="57"/>
        <w:ind w:firstLine="420"/>
      </w:pPr>
      <w:r>
        <w:rPr>
          <w:rFonts w:hint="eastAsia"/>
        </w:rPr>
        <w:t>《农作物病虫害监测调查技术规范》计划发布以下部分</w:t>
      </w:r>
    </w:p>
    <w:p w14:paraId="450B3F51">
      <w:pPr>
        <w:pStyle w:val="57"/>
        <w:ind w:firstLine="420"/>
        <w:rPr>
          <w:rFonts w:hint="eastAsia"/>
        </w:rPr>
      </w:pPr>
      <w:r>
        <w:rPr>
          <w:rFonts w:hint="eastAsia"/>
        </w:rPr>
        <w:t>—第1部分  总则</w:t>
      </w:r>
    </w:p>
    <w:p w14:paraId="3C5DF915">
      <w:pPr>
        <w:pStyle w:val="57"/>
        <w:ind w:firstLine="420"/>
      </w:pPr>
      <w:r>
        <w:rPr>
          <w:rFonts w:hint="eastAsia"/>
        </w:rPr>
        <w:t>--第</w:t>
      </w:r>
      <w:r>
        <w:rPr>
          <w:rFonts w:hint="eastAsia"/>
          <w:lang w:val="en-US" w:eastAsia="zh-CN"/>
        </w:rPr>
        <w:t>2</w:t>
      </w:r>
      <w:r>
        <w:rPr>
          <w:rFonts w:hint="eastAsia"/>
        </w:rPr>
        <w:t>部分：玉米大斑病</w:t>
      </w:r>
    </w:p>
    <w:p w14:paraId="01FD7DCC">
      <w:pPr>
        <w:pStyle w:val="57"/>
        <w:ind w:firstLine="420"/>
      </w:pPr>
      <w:r>
        <w:rPr>
          <w:rFonts w:hint="eastAsia"/>
        </w:rPr>
        <w:t>--第</w:t>
      </w:r>
      <w:r>
        <w:rPr>
          <w:rFonts w:hint="eastAsia"/>
          <w:lang w:val="en-US" w:eastAsia="zh-CN"/>
        </w:rPr>
        <w:t>3</w:t>
      </w:r>
      <w:r>
        <w:rPr>
          <w:rFonts w:hint="eastAsia"/>
        </w:rPr>
        <w:t>部分：玉米螟</w:t>
      </w:r>
    </w:p>
    <w:p w14:paraId="1CE5A531">
      <w:pPr>
        <w:pStyle w:val="57"/>
        <w:ind w:firstLine="420"/>
      </w:pPr>
      <w:r>
        <w:rPr>
          <w:rFonts w:hint="eastAsia"/>
        </w:rPr>
        <w:t>--</w:t>
      </w:r>
      <w:r>
        <w:t xml:space="preserve"> </w:t>
      </w:r>
      <w:r>
        <w:rPr>
          <w:rFonts w:hint="eastAsia"/>
        </w:rPr>
        <w:t>第</w:t>
      </w:r>
      <w:r>
        <w:rPr>
          <w:rFonts w:hint="eastAsia"/>
          <w:lang w:val="en-US" w:eastAsia="zh-CN"/>
        </w:rPr>
        <w:t>4</w:t>
      </w:r>
      <w:r>
        <w:rPr>
          <w:rFonts w:hint="eastAsia"/>
        </w:rPr>
        <w:t>部分：稻瘟病</w:t>
      </w:r>
    </w:p>
    <w:p w14:paraId="50DF109B">
      <w:pPr>
        <w:pStyle w:val="57"/>
        <w:ind w:firstLine="420"/>
      </w:pPr>
      <w:r>
        <w:rPr>
          <w:rFonts w:hint="eastAsia"/>
        </w:rPr>
        <w:t>--第</w:t>
      </w:r>
      <w:r>
        <w:rPr>
          <w:rFonts w:hint="eastAsia"/>
          <w:lang w:val="en-US" w:eastAsia="zh-CN"/>
        </w:rPr>
        <w:t>5</w:t>
      </w:r>
      <w:r>
        <w:rPr>
          <w:rFonts w:hint="eastAsia"/>
        </w:rPr>
        <w:t>部分：二化螟</w:t>
      </w:r>
    </w:p>
    <w:p w14:paraId="07ECA75B">
      <w:pPr>
        <w:pStyle w:val="57"/>
        <w:ind w:firstLine="420"/>
      </w:pPr>
      <w:r>
        <w:rPr>
          <w:rFonts w:hint="eastAsia"/>
        </w:rPr>
        <w:t>--第</w:t>
      </w:r>
      <w:r>
        <w:rPr>
          <w:rFonts w:hint="eastAsia"/>
          <w:lang w:val="en-US" w:eastAsia="zh-CN"/>
        </w:rPr>
        <w:t>6</w:t>
      </w:r>
      <w:r>
        <w:rPr>
          <w:rFonts w:hint="eastAsia"/>
        </w:rPr>
        <w:t>部分：花生叶斑病</w:t>
      </w:r>
    </w:p>
    <w:p w14:paraId="37F247B1">
      <w:pPr>
        <w:pStyle w:val="57"/>
        <w:ind w:firstLine="420"/>
      </w:pPr>
      <w:r>
        <w:rPr>
          <w:rFonts w:hint="eastAsia"/>
        </w:rPr>
        <w:t>--第</w:t>
      </w:r>
      <w:r>
        <w:rPr>
          <w:rFonts w:hint="eastAsia"/>
          <w:lang w:val="en-US" w:eastAsia="zh-CN"/>
        </w:rPr>
        <w:t>7</w:t>
      </w:r>
      <w:r>
        <w:rPr>
          <w:rFonts w:hint="eastAsia"/>
        </w:rPr>
        <w:t>部分：粘虫</w:t>
      </w:r>
    </w:p>
    <w:p w14:paraId="470F4EAD">
      <w:pPr>
        <w:pStyle w:val="57"/>
        <w:ind w:firstLine="420"/>
        <w:rPr>
          <w:rFonts w:hint="eastAsia"/>
          <w:lang w:val="en-US" w:eastAsia="zh-CN"/>
        </w:rPr>
      </w:pPr>
      <w:r>
        <w:rPr>
          <w:rFonts w:hint="eastAsia"/>
        </w:rPr>
        <w:t>--第</w:t>
      </w:r>
      <w:r>
        <w:rPr>
          <w:rFonts w:hint="eastAsia"/>
          <w:lang w:val="en-US" w:eastAsia="zh-CN"/>
        </w:rPr>
        <w:t>8</w:t>
      </w:r>
      <w:r>
        <w:rPr>
          <w:rFonts w:hint="eastAsia"/>
        </w:rPr>
        <w:t>部分：</w:t>
      </w:r>
      <w:r>
        <w:rPr>
          <w:rFonts w:hint="eastAsia"/>
          <w:lang w:val="en-US" w:eastAsia="zh-CN"/>
        </w:rPr>
        <w:t>棉铃虫</w:t>
      </w:r>
    </w:p>
    <w:p w14:paraId="301BF85C">
      <w:pPr>
        <w:pStyle w:val="57"/>
        <w:ind w:firstLine="420"/>
      </w:pPr>
      <w:r>
        <w:rPr>
          <w:rFonts w:hint="eastAsia"/>
        </w:rPr>
        <w:t>--第</w:t>
      </w:r>
      <w:r>
        <w:rPr>
          <w:rFonts w:hint="eastAsia"/>
          <w:lang w:val="en-US" w:eastAsia="zh-CN"/>
        </w:rPr>
        <w:t>9</w:t>
      </w:r>
      <w:r>
        <w:rPr>
          <w:rFonts w:hint="eastAsia"/>
        </w:rPr>
        <w:t>部分：灰飞虱</w:t>
      </w:r>
    </w:p>
    <w:p w14:paraId="442ADA65">
      <w:pPr>
        <w:pStyle w:val="57"/>
        <w:ind w:firstLine="420"/>
      </w:pPr>
      <w:r>
        <w:rPr>
          <w:rFonts w:hint="eastAsia"/>
        </w:rPr>
        <w:t>--第</w:t>
      </w:r>
      <w:r>
        <w:rPr>
          <w:rFonts w:hint="eastAsia"/>
          <w:lang w:val="en-US" w:eastAsia="zh-CN"/>
        </w:rPr>
        <w:t>10</w:t>
      </w:r>
      <w:r>
        <w:rPr>
          <w:rFonts w:hint="eastAsia"/>
        </w:rPr>
        <w:t>部分：水稻纹枯病</w:t>
      </w:r>
    </w:p>
    <w:p w14:paraId="065324BC">
      <w:pPr>
        <w:pStyle w:val="57"/>
        <w:ind w:firstLine="420"/>
      </w:pPr>
      <w:r>
        <w:rPr>
          <w:rFonts w:hint="eastAsia"/>
        </w:rPr>
        <w:t>--第</w:t>
      </w:r>
      <w:r>
        <w:rPr>
          <w:rFonts w:hint="eastAsia"/>
          <w:lang w:val="en-US" w:eastAsia="zh-CN"/>
        </w:rPr>
        <w:t>11</w:t>
      </w:r>
      <w:r>
        <w:rPr>
          <w:rFonts w:hint="eastAsia"/>
        </w:rPr>
        <w:t>部分：马铃薯晚疫病</w:t>
      </w:r>
    </w:p>
    <w:p w14:paraId="3626F756">
      <w:pPr>
        <w:pStyle w:val="57"/>
        <w:ind w:firstLine="420"/>
        <w:rPr>
          <w:rFonts w:hint="eastAsia" w:eastAsia="宋体"/>
          <w:lang w:val="en-US" w:eastAsia="zh-CN"/>
        </w:rPr>
      </w:pPr>
      <w:r>
        <w:rPr>
          <w:rFonts w:hint="eastAsia"/>
        </w:rPr>
        <w:t>—第1</w:t>
      </w:r>
      <w:r>
        <w:rPr>
          <w:rFonts w:hint="eastAsia"/>
          <w:lang w:val="en-US" w:eastAsia="zh-CN"/>
        </w:rPr>
        <w:t>2</w:t>
      </w:r>
      <w:r>
        <w:rPr>
          <w:rFonts w:hint="eastAsia"/>
        </w:rPr>
        <w:t>部分：</w:t>
      </w:r>
      <w:r>
        <w:rPr>
          <w:rFonts w:hint="eastAsia"/>
          <w:lang w:val="en-US" w:eastAsia="zh-CN"/>
        </w:rPr>
        <w:t>地下害虫</w:t>
      </w:r>
    </w:p>
    <w:p w14:paraId="369D1B8D">
      <w:pPr>
        <w:pStyle w:val="57"/>
        <w:ind w:firstLine="420"/>
      </w:pPr>
      <w:r>
        <w:rPr>
          <w:rFonts w:hint="eastAsia"/>
        </w:rPr>
        <w:t>—第1</w:t>
      </w:r>
      <w:r>
        <w:rPr>
          <w:rFonts w:hint="eastAsia"/>
          <w:lang w:val="en-US" w:eastAsia="zh-CN"/>
        </w:rPr>
        <w:t>3</w:t>
      </w:r>
      <w:r>
        <w:rPr>
          <w:rFonts w:hint="eastAsia"/>
        </w:rPr>
        <w:t>部分：番茄潜叶蛾</w:t>
      </w:r>
    </w:p>
    <w:p w14:paraId="536D7C92">
      <w:pPr>
        <w:pStyle w:val="57"/>
        <w:ind w:firstLine="420"/>
      </w:pPr>
      <w:r>
        <w:rPr>
          <w:rFonts w:hint="eastAsia"/>
        </w:rPr>
        <w:t>—第1</w:t>
      </w:r>
      <w:r>
        <w:rPr>
          <w:rFonts w:hint="eastAsia"/>
          <w:lang w:val="en-US" w:eastAsia="zh-CN"/>
        </w:rPr>
        <w:t>4</w:t>
      </w:r>
      <w:r>
        <w:rPr>
          <w:rFonts w:hint="eastAsia"/>
        </w:rPr>
        <w:t>部分：甜菜夜蛾</w:t>
      </w:r>
    </w:p>
    <w:p w14:paraId="21B4D977">
      <w:pPr>
        <w:pStyle w:val="57"/>
        <w:ind w:firstLine="420"/>
        <w:rPr>
          <w:rFonts w:hint="default" w:eastAsia="宋体"/>
          <w:lang w:val="en-US" w:eastAsia="zh-CN"/>
        </w:rPr>
      </w:pPr>
      <w:r>
        <w:rPr>
          <w:rFonts w:hint="eastAsia"/>
        </w:rPr>
        <w:t>—第1</w:t>
      </w:r>
      <w:r>
        <w:rPr>
          <w:rFonts w:hint="eastAsia"/>
          <w:lang w:val="en-US" w:eastAsia="zh-CN"/>
        </w:rPr>
        <w:t>5</w:t>
      </w:r>
      <w:r>
        <w:rPr>
          <w:rFonts w:hint="eastAsia"/>
        </w:rPr>
        <w:t>部分：玉米白斑病</w:t>
      </w:r>
      <w:bookmarkStart w:id="24" w:name="_GoBack"/>
      <w:bookmarkEnd w:id="24"/>
    </w:p>
    <w:p w14:paraId="65D1366F">
      <w:pPr>
        <w:pStyle w:val="57"/>
        <w:ind w:firstLine="420"/>
        <w:rPr>
          <w:rFonts w:hint="eastAsia"/>
        </w:rPr>
      </w:pPr>
      <w:r>
        <w:rPr>
          <w:rFonts w:hint="eastAsia"/>
        </w:rPr>
        <w:t>……</w:t>
      </w:r>
    </w:p>
    <w:p w14:paraId="7A372014">
      <w:pPr>
        <w:pStyle w:val="57"/>
        <w:ind w:firstLine="420"/>
        <w:rPr>
          <w:rFonts w:hint="eastAsia"/>
        </w:rPr>
      </w:pPr>
      <w:r>
        <w:rPr>
          <w:rFonts w:hint="eastAsia"/>
        </w:rPr>
        <w:t>本文件是《农作物病虫害监测调查技术规范》的第5部分。</w:t>
      </w:r>
    </w:p>
    <w:p w14:paraId="5788CE28">
      <w:pPr>
        <w:pStyle w:val="57"/>
        <w:ind w:firstLine="420"/>
      </w:pPr>
      <w:r>
        <w:rPr>
          <w:rFonts w:hint="eastAsia"/>
        </w:rPr>
        <w:t>请注意本文件的某些内容可能涉及专利。本文件的发布机构不承担识别专利的责任</w:t>
      </w:r>
    </w:p>
    <w:p w14:paraId="3659C90C">
      <w:pPr>
        <w:pStyle w:val="57"/>
        <w:ind w:firstLine="420"/>
        <w:rPr>
          <w:rFonts w:hint="eastAsia"/>
        </w:rPr>
      </w:pPr>
      <w:r>
        <w:rPr>
          <w:rFonts w:hint="eastAsia"/>
        </w:rPr>
        <w:t>本文件由辽宁省农业农村厅提出并归口</w:t>
      </w:r>
    </w:p>
    <w:p w14:paraId="2D829625">
      <w:pPr>
        <w:pStyle w:val="57"/>
        <w:ind w:firstLine="420"/>
        <w:rPr>
          <w:rFonts w:hint="eastAsia"/>
        </w:rPr>
      </w:pPr>
      <w:r>
        <w:rPr>
          <w:rFonts w:hint="eastAsia"/>
        </w:rPr>
        <w:t>本文件起草单位：辽宁省植保植检总站。</w:t>
      </w:r>
    </w:p>
    <w:p w14:paraId="05C6D98B">
      <w:pPr>
        <w:pStyle w:val="57"/>
        <w:ind w:firstLine="420"/>
        <w:rPr>
          <w:rFonts w:hint="eastAsia"/>
        </w:rPr>
      </w:pPr>
      <w:r>
        <w:rPr>
          <w:rFonts w:hint="eastAsia"/>
        </w:rPr>
        <w:t>本文件主要起草人：屈丽莉、张万民、张丹、孟威、李眷、宋露。</w:t>
      </w:r>
    </w:p>
    <w:p w14:paraId="389463A4">
      <w:pPr>
        <w:pStyle w:val="57"/>
        <w:ind w:firstLine="420"/>
        <w:rPr>
          <w:rFonts w:hint="eastAsia"/>
        </w:rPr>
      </w:pPr>
      <w:r>
        <w:rPr>
          <w:rFonts w:hint="eastAsia"/>
        </w:rPr>
        <w:t>本文件发布实施后，任何单位和个人如有问题和意见建议，均可以通过来电和来函等方式进行反馈，我们将及时答复并认真处理，根据实际情况依法进行评估及复审。</w:t>
      </w:r>
    </w:p>
    <w:p w14:paraId="2FBF629F">
      <w:pPr>
        <w:pStyle w:val="57"/>
        <w:ind w:firstLine="420"/>
        <w:rPr>
          <w:rFonts w:hint="eastAsia"/>
        </w:rPr>
      </w:pPr>
      <w:r>
        <w:rPr>
          <w:rFonts w:hint="eastAsia"/>
        </w:rPr>
        <w:t>归口管理部门通讯地址：辽宁省农业农村厅（沈阳市和平区太原北街2号），联系电话：024-23447862。</w:t>
      </w:r>
    </w:p>
    <w:p w14:paraId="5C3731A5">
      <w:pPr>
        <w:pStyle w:val="57"/>
        <w:ind w:firstLine="420"/>
        <w:rPr>
          <w:rFonts w:hint="eastAsia"/>
        </w:rPr>
      </w:pPr>
      <w:r>
        <w:rPr>
          <w:rFonts w:hint="eastAsia"/>
        </w:rPr>
        <w:t>文件起草单位通讯地址：辽宁省植保植检总站（沈阳市长江北街39号），联系电话：024-86121771。</w:t>
      </w:r>
    </w:p>
    <w:p w14:paraId="6DB0E0CD">
      <w:pPr>
        <w:pStyle w:val="57"/>
        <w:ind w:firstLine="420"/>
      </w:pPr>
    </w:p>
    <w:p w14:paraId="35631573">
      <w:pPr>
        <w:pStyle w:val="57"/>
        <w:ind w:firstLine="420"/>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38004C74">
      <w:pPr>
        <w:spacing w:line="20" w:lineRule="exact"/>
        <w:jc w:val="center"/>
        <w:rPr>
          <w:rFonts w:hint="eastAsia" w:ascii="黑体" w:hAnsi="黑体" w:eastAsia="黑体"/>
          <w:sz w:val="32"/>
          <w:szCs w:val="32"/>
        </w:rPr>
      </w:pPr>
      <w:bookmarkStart w:id="22" w:name="BookMark4"/>
    </w:p>
    <w:p w14:paraId="7E81D5BA">
      <w:pPr>
        <w:spacing w:line="20" w:lineRule="exact"/>
        <w:jc w:val="center"/>
        <w:rPr>
          <w:rFonts w:hint="eastAsia" w:ascii="黑体" w:hAnsi="黑体" w:eastAsia="黑体"/>
          <w:sz w:val="32"/>
          <w:szCs w:val="32"/>
        </w:rPr>
      </w:pPr>
    </w:p>
    <w:sdt>
      <w:sdtPr>
        <w:tag w:val="NEW_STAND_NAME"/>
        <w:id w:val="595910757"/>
        <w:lock w:val="sdtLocked"/>
        <w:placeholder>
          <w:docPart w:val="100F2A1C69484BD9890E5645C4012974"/>
        </w:placeholder>
      </w:sdtPr>
      <w:sdtContent>
        <w:p w14:paraId="55F14DBC">
          <w:pPr>
            <w:pStyle w:val="178"/>
            <w:spacing w:before="312" w:beforeLines="100" w:after="686" w:afterLines="220"/>
            <w:rPr>
              <w:rFonts w:hint="eastAsia"/>
            </w:rPr>
          </w:pPr>
          <w:bookmarkStart w:id="23" w:name="NEW_STAND_NAME"/>
          <w:r>
            <w:rPr>
              <w:rFonts w:hint="eastAsia"/>
            </w:rPr>
            <w:t>农作物病虫害监测调查技术规范</w:t>
          </w:r>
          <w:r>
            <w:t xml:space="preserve"> 第5部分  二化螟   </w:t>
          </w:r>
        </w:p>
      </w:sdtContent>
    </w:sdt>
    <w:bookmarkEnd w:id="22"/>
    <w:bookmarkEnd w:id="23"/>
    <w:p w14:paraId="1BCDE6A8">
      <w:pPr>
        <w:pStyle w:val="105"/>
        <w:spacing w:before="312" w:after="312"/>
        <w:rPr>
          <w:rFonts w:hint="default"/>
        </w:rPr>
      </w:pPr>
      <w:r>
        <w:t>范围</w:t>
      </w:r>
    </w:p>
    <w:p w14:paraId="071E4907">
      <w:pPr>
        <w:pStyle w:val="57"/>
        <w:ind w:firstLine="420"/>
        <w:rPr>
          <w:rFonts w:hint="default"/>
        </w:rPr>
      </w:pPr>
      <w:r>
        <w:t>本文件规定了水稻二化螟监测调查的范围、术语与定义、系统调查、大田普查和调查数据记载归档的要求等技术内容。</w:t>
      </w:r>
    </w:p>
    <w:p w14:paraId="0002269E">
      <w:pPr>
        <w:pStyle w:val="57"/>
        <w:ind w:firstLine="420"/>
        <w:rPr>
          <w:rFonts w:hint="default"/>
        </w:rPr>
      </w:pPr>
      <w:r>
        <w:t>本文件适用于水稻二化螟监测调查。</w:t>
      </w:r>
    </w:p>
    <w:p w14:paraId="0CC77FB7">
      <w:pPr>
        <w:pStyle w:val="105"/>
        <w:spacing w:before="312" w:after="312"/>
        <w:rPr>
          <w:rFonts w:hint="default"/>
        </w:rPr>
      </w:pPr>
      <w:r>
        <w:t>规范性引用文件</w:t>
      </w:r>
    </w:p>
    <w:p w14:paraId="7CBCFEE8">
      <w:pPr>
        <w:pStyle w:val="57"/>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p w14:paraId="22E30276">
      <w:pPr>
        <w:pStyle w:val="57"/>
        <w:ind w:firstLine="420"/>
        <w:rPr>
          <w:rFonts w:hint="default"/>
        </w:rPr>
      </w:pPr>
      <w:r>
        <w:t>DB 34/T 163.1-1998 水稻作物害虫测报调查规范水稻二化螟</w:t>
      </w:r>
    </w:p>
    <w:p w14:paraId="56F4AA05">
      <w:pPr>
        <w:pStyle w:val="105"/>
        <w:spacing w:before="312" w:after="312"/>
        <w:rPr>
          <w:rFonts w:hint="default"/>
        </w:rPr>
      </w:pPr>
      <w:r>
        <w:t>术语与定义</w:t>
      </w:r>
    </w:p>
    <w:p w14:paraId="38D44782">
      <w:pPr>
        <w:pStyle w:val="16"/>
        <w:ind w:firstLine="420" w:firstLineChars="200"/>
        <w:rPr>
          <w:rFonts w:hAnsi="Times New Roman"/>
          <w:kern w:val="0"/>
          <w:lang w:bidi="ar"/>
        </w:rPr>
      </w:pPr>
      <w:r>
        <w:rPr>
          <w:rFonts w:hint="eastAsia" w:hAnsi="Times New Roman"/>
          <w:kern w:val="0"/>
          <w:lang w:bidi="ar"/>
        </w:rPr>
        <w:t>下列术语和定义适用于本文件。</w:t>
      </w:r>
    </w:p>
    <w:p w14:paraId="62D6B6A9">
      <w:pPr>
        <w:pStyle w:val="106"/>
        <w:spacing w:before="156" w:after="156"/>
        <w:rPr>
          <w:rFonts w:hint="default"/>
        </w:rPr>
      </w:pPr>
      <w:r>
        <w:t xml:space="preserve">虫口密度 </w:t>
      </w:r>
    </w:p>
    <w:p w14:paraId="06FB9885">
      <w:pPr>
        <w:pStyle w:val="16"/>
        <w:ind w:firstLine="420" w:firstLineChars="200"/>
        <w:rPr>
          <w:rFonts w:hAnsi="Times New Roman"/>
          <w:kern w:val="0"/>
          <w:lang w:bidi="ar"/>
        </w:rPr>
      </w:pPr>
      <w:r>
        <w:rPr>
          <w:rFonts w:hint="eastAsia" w:hAnsi="Times New Roman"/>
          <w:kern w:val="0"/>
          <w:lang w:bidi="ar"/>
        </w:rPr>
        <w:t>单位面积内二化螟幼虫、蛹、成虫的数量，通常以“头/667m</w:t>
      </w:r>
      <w:r>
        <w:rPr>
          <w:rFonts w:hint="eastAsia" w:hAnsi="Times New Roman"/>
          <w:kern w:val="0"/>
          <w:vertAlign w:val="superscript"/>
          <w:lang w:bidi="ar"/>
        </w:rPr>
        <w:t>2</w:t>
      </w:r>
      <w:r>
        <w:rPr>
          <w:rFonts w:hint="eastAsia" w:hAnsi="Times New Roman"/>
          <w:kern w:val="0"/>
          <w:lang w:bidi="ar"/>
        </w:rPr>
        <w:t>”表示。</w:t>
      </w:r>
    </w:p>
    <w:p w14:paraId="3F4AC4DA">
      <w:pPr>
        <w:pStyle w:val="106"/>
        <w:spacing w:before="156" w:after="156"/>
        <w:rPr>
          <w:rFonts w:hint="default"/>
        </w:rPr>
      </w:pPr>
      <w:r>
        <w:t>卵块密度</w:t>
      </w:r>
    </w:p>
    <w:p w14:paraId="5A18C3B1">
      <w:pPr>
        <w:pStyle w:val="16"/>
        <w:ind w:firstLine="420" w:firstLineChars="200"/>
        <w:rPr>
          <w:rFonts w:hAnsi="Times New Roman"/>
          <w:kern w:val="0"/>
          <w:lang w:bidi="ar"/>
        </w:rPr>
      </w:pPr>
      <w:r>
        <w:rPr>
          <w:rFonts w:hint="eastAsia" w:hAnsi="Times New Roman"/>
          <w:kern w:val="0"/>
          <w:lang w:bidi="ar"/>
        </w:rPr>
        <w:t>单位面积内二化螟卵块数量，通常以“块/667m</w:t>
      </w:r>
      <w:r>
        <w:rPr>
          <w:rFonts w:hint="eastAsia" w:hAnsi="Times New Roman"/>
          <w:kern w:val="0"/>
          <w:vertAlign w:val="superscript"/>
          <w:lang w:bidi="ar"/>
        </w:rPr>
        <w:t>2</w:t>
      </w:r>
      <w:r>
        <w:rPr>
          <w:rFonts w:hint="eastAsia" w:hAnsi="Times New Roman"/>
          <w:kern w:val="0"/>
          <w:lang w:bidi="ar"/>
        </w:rPr>
        <w:t>”表示。</w:t>
      </w:r>
    </w:p>
    <w:p w14:paraId="4CA43E95">
      <w:pPr>
        <w:pStyle w:val="106"/>
        <w:spacing w:before="156" w:after="156"/>
        <w:rPr>
          <w:rFonts w:hint="default"/>
        </w:rPr>
      </w:pPr>
      <w:r>
        <w:t xml:space="preserve">有效虫源田 </w:t>
      </w:r>
    </w:p>
    <w:p w14:paraId="5ED1EE0F">
      <w:pPr>
        <w:pStyle w:val="16"/>
        <w:ind w:firstLine="420" w:firstLineChars="200"/>
        <w:rPr>
          <w:rFonts w:hAnsi="宋体"/>
        </w:rPr>
      </w:pPr>
      <w:r>
        <w:rPr>
          <w:rFonts w:hint="eastAsia" w:hAnsi="宋体"/>
        </w:rPr>
        <w:t>上年或前一代发生二化螟的田块，且该田块在二化螟化蛹或羽化期未进行过翻耕、灌水等影响二化螟存活的农事活动。</w:t>
      </w:r>
    </w:p>
    <w:p w14:paraId="5C8D1556">
      <w:pPr>
        <w:pStyle w:val="106"/>
        <w:spacing w:before="156" w:after="156"/>
        <w:rPr>
          <w:rFonts w:hint="default"/>
        </w:rPr>
      </w:pPr>
      <w:r>
        <w:t xml:space="preserve">发生期 </w:t>
      </w:r>
    </w:p>
    <w:p w14:paraId="110D4466">
      <w:pPr>
        <w:pStyle w:val="16"/>
        <w:ind w:firstLine="420" w:firstLineChars="200"/>
        <w:rPr>
          <w:rFonts w:hAnsi="宋体"/>
          <w:color w:val="FF0000"/>
        </w:rPr>
      </w:pPr>
      <w:r>
        <w:rPr>
          <w:rFonts w:hint="eastAsia" w:hAnsi="宋体"/>
        </w:rPr>
        <w:t>成虫、卵、各龄幼虫、蛹等各虫态的数量在被调查二化螟总虫量中所占比例分别达</w:t>
      </w:r>
      <w:r>
        <w:rPr>
          <w:rFonts w:hAnsi="宋体"/>
          <w:color w:val="000000" w:themeColor="text1"/>
          <w14:textFill>
            <w14:solidFill>
              <w14:schemeClr w14:val="tx1"/>
            </w14:solidFill>
          </w14:textFill>
        </w:rPr>
        <w:t>16%、50%、84%时，该虫</w:t>
      </w:r>
      <w:r>
        <w:rPr>
          <w:rFonts w:hint="eastAsia" w:hAnsi="宋体"/>
          <w:color w:val="000000" w:themeColor="text1"/>
          <w14:textFill>
            <w14:solidFill>
              <w14:schemeClr w14:val="tx1"/>
            </w14:solidFill>
          </w14:textFill>
        </w:rPr>
        <w:t>态分别进入始盛期、高峰期和盛末期。</w:t>
      </w:r>
    </w:p>
    <w:p w14:paraId="748BD12D">
      <w:pPr>
        <w:pStyle w:val="106"/>
        <w:spacing w:before="156" w:after="156"/>
        <w:rPr>
          <w:rFonts w:hint="default"/>
        </w:rPr>
      </w:pPr>
      <w:r>
        <w:t xml:space="preserve">螟害率 </w:t>
      </w:r>
    </w:p>
    <w:p w14:paraId="3A0FAE15">
      <w:pPr>
        <w:pStyle w:val="16"/>
        <w:ind w:firstLine="420" w:firstLineChars="200"/>
        <w:rPr>
          <w:rFonts w:hAnsi="宋体"/>
        </w:rPr>
      </w:pPr>
      <w:r>
        <w:rPr>
          <w:rFonts w:hint="eastAsia" w:hAnsi="宋体"/>
        </w:rPr>
        <w:t>受二化螟为害，水稻表现出枯鞘、枯心、枯孕穗、白穗、虫伤株等症状的单株数占总调查单株数的百分率。</w:t>
      </w:r>
    </w:p>
    <w:p w14:paraId="159662CB">
      <w:pPr>
        <w:pStyle w:val="105"/>
        <w:spacing w:before="312" w:after="312"/>
        <w:rPr>
          <w:rFonts w:hint="default"/>
        </w:rPr>
      </w:pPr>
      <w:r>
        <w:t>发生程度分级</w:t>
      </w:r>
    </w:p>
    <w:p w14:paraId="0DAD1DDA">
      <w:pPr>
        <w:pStyle w:val="16"/>
        <w:ind w:firstLine="420" w:firstLineChars="200"/>
        <w:rPr>
          <w:rFonts w:hAnsi="宋体"/>
        </w:rPr>
      </w:pPr>
      <w:r>
        <w:rPr>
          <w:rFonts w:hint="eastAsia" w:hAnsi="宋体"/>
        </w:rPr>
        <w:t>二化螟发生程度分为五级，即轻发生（1级）、偏轻发生（2级）、中等发生（3级）、偏重发生（4级）、大发生（5级）。（附录）</w:t>
      </w:r>
    </w:p>
    <w:p w14:paraId="43F2CDEE">
      <w:pPr>
        <w:pStyle w:val="105"/>
        <w:spacing w:before="312" w:after="312"/>
        <w:rPr>
          <w:rFonts w:hint="default"/>
        </w:rPr>
      </w:pPr>
      <w:r>
        <w:t>系统调查</w:t>
      </w:r>
    </w:p>
    <w:p w14:paraId="4BDBC857">
      <w:pPr>
        <w:pStyle w:val="106"/>
        <w:spacing w:before="156" w:after="156"/>
        <w:rPr>
          <w:rFonts w:hint="default"/>
        </w:rPr>
      </w:pPr>
      <w:r>
        <w:t>越冬虫口密度和死亡率调查</w:t>
      </w:r>
    </w:p>
    <w:p w14:paraId="224962B0">
      <w:pPr>
        <w:pStyle w:val="66"/>
        <w:widowControl/>
        <w:spacing w:before="156" w:after="156"/>
        <w:rPr>
          <w:rFonts w:hint="default"/>
        </w:rPr>
      </w:pPr>
      <w:r>
        <w:t>调查时间</w:t>
      </w:r>
    </w:p>
    <w:p w14:paraId="0327833E">
      <w:pPr>
        <w:pStyle w:val="16"/>
        <w:ind w:firstLine="420" w:firstLineChars="200"/>
        <w:rPr>
          <w:rFonts w:hAnsi="宋体"/>
        </w:rPr>
      </w:pPr>
      <w:r>
        <w:rPr>
          <w:rFonts w:hint="eastAsia" w:hAnsi="宋体"/>
        </w:rPr>
        <w:t>越冬前10月上旬至10月中旬水稻收获后调查1次，结合末代螟害率进行。越冬后4月中旬至4月下旬调查1次，在当地稻田灌水翻耕前或越冬代幼虫化蛹始盛期进行。</w:t>
      </w:r>
    </w:p>
    <w:p w14:paraId="6D6A8C47">
      <w:pPr>
        <w:pStyle w:val="66"/>
        <w:widowControl/>
        <w:spacing w:before="156" w:after="156"/>
        <w:rPr>
          <w:rFonts w:hint="default"/>
        </w:rPr>
      </w:pPr>
      <w:r>
        <w:t>调查方法</w:t>
      </w:r>
    </w:p>
    <w:p w14:paraId="61A124A3">
      <w:pPr>
        <w:pStyle w:val="16"/>
        <w:ind w:firstLine="420" w:firstLineChars="200"/>
        <w:rPr>
          <w:rFonts w:hAnsi="宋体"/>
        </w:rPr>
      </w:pPr>
      <w:r>
        <w:rPr>
          <w:rFonts w:hint="eastAsia" w:hAnsi="宋体"/>
        </w:rPr>
        <w:t>选有代表性的有效虫源田</w:t>
      </w:r>
      <w:r>
        <w:rPr>
          <w:rFonts w:hAnsi="宋体"/>
        </w:rPr>
        <w:t>10～15块，总调查面积不少于1 hm</w:t>
      </w:r>
      <w:r>
        <w:rPr>
          <w:rFonts w:hAnsi="宋体"/>
          <w:vertAlign w:val="superscript"/>
        </w:rPr>
        <w:t>2</w:t>
      </w:r>
      <w:r>
        <w:rPr>
          <w:rFonts w:hAnsi="宋体"/>
        </w:rPr>
        <w:t>,</w:t>
      </w:r>
      <w:r>
        <w:rPr>
          <w:rFonts w:hint="eastAsia" w:hAnsi="宋体"/>
        </w:rPr>
        <w:t>代表面积不少于</w:t>
      </w:r>
      <w:r>
        <w:rPr>
          <w:rFonts w:hAnsi="宋体"/>
        </w:rPr>
        <w:t>1000 hm</w:t>
      </w:r>
      <w:r>
        <w:rPr>
          <w:rFonts w:hAnsi="宋体"/>
          <w:vertAlign w:val="superscript"/>
        </w:rPr>
        <w:t>2</w:t>
      </w:r>
      <w:r>
        <w:rPr>
          <w:rFonts w:hint="eastAsia" w:hAnsi="宋体"/>
        </w:rPr>
        <w:t>。采用棋盘式取样法，每块田取样点</w:t>
      </w:r>
      <w:r>
        <w:rPr>
          <w:rFonts w:hAnsi="宋体"/>
        </w:rPr>
        <w:t>5个，每点0.4×0.5 m</w:t>
      </w:r>
      <w:r>
        <w:rPr>
          <w:rFonts w:hAnsi="宋体"/>
          <w:vertAlign w:val="superscript"/>
        </w:rPr>
        <w:t>2</w:t>
      </w:r>
      <w:r>
        <w:rPr>
          <w:rFonts w:hint="eastAsia" w:hAnsi="宋体"/>
        </w:rPr>
        <w:t>。分别挖取所有样点内的全部外露稻桩，现场或带回室内剥查计数。调查结果</w:t>
      </w:r>
      <w:r>
        <w:rPr>
          <w:rFonts w:hAnsi="宋体"/>
        </w:rPr>
        <w:t>记入表1。</w:t>
      </w:r>
    </w:p>
    <w:p w14:paraId="4D3CF648">
      <w:pPr>
        <w:pStyle w:val="113"/>
        <w:spacing w:before="156" w:after="156"/>
        <w:rPr>
          <w:rFonts w:hint="default"/>
        </w:rPr>
      </w:pPr>
      <w:r>
        <w:t>二化螟冬前（冬后）虫量调查表</w:t>
      </w:r>
    </w:p>
    <w:tbl>
      <w:tblPr>
        <w:tblStyle w:val="2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428"/>
        <w:gridCol w:w="582"/>
        <w:gridCol w:w="705"/>
        <w:gridCol w:w="1013"/>
        <w:gridCol w:w="820"/>
        <w:gridCol w:w="1053"/>
        <w:gridCol w:w="1053"/>
        <w:gridCol w:w="948"/>
        <w:gridCol w:w="1053"/>
        <w:gridCol w:w="706"/>
      </w:tblGrid>
      <w:tr w14:paraId="4D30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2" w:type="dxa"/>
            <w:gridSpan w:val="2"/>
            <w:vAlign w:val="center"/>
          </w:tcPr>
          <w:p w14:paraId="3021F4E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 查</w:t>
            </w:r>
          </w:p>
          <w:p w14:paraId="4409228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 期</w:t>
            </w:r>
          </w:p>
        </w:tc>
        <w:tc>
          <w:tcPr>
            <w:tcW w:w="579" w:type="dxa"/>
            <w:vMerge w:val="restart"/>
            <w:vAlign w:val="center"/>
          </w:tcPr>
          <w:p w14:paraId="72BEA33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 查地 点</w:t>
            </w:r>
          </w:p>
        </w:tc>
        <w:tc>
          <w:tcPr>
            <w:tcW w:w="703" w:type="dxa"/>
            <w:vMerge w:val="restart"/>
            <w:vAlign w:val="center"/>
          </w:tcPr>
          <w:p w14:paraId="1EFDF87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类型田</w:t>
            </w:r>
          </w:p>
        </w:tc>
        <w:tc>
          <w:tcPr>
            <w:tcW w:w="1010" w:type="dxa"/>
            <w:vMerge w:val="restart"/>
            <w:vAlign w:val="center"/>
          </w:tcPr>
          <w:p w14:paraId="73B8B85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调查面积</w:t>
            </w:r>
          </w:p>
          <w:p w14:paraId="7CDF46D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817" w:type="dxa"/>
            <w:vMerge w:val="restart"/>
            <w:vAlign w:val="center"/>
          </w:tcPr>
          <w:p w14:paraId="0110E45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调查丛数（丛）</w:t>
            </w:r>
          </w:p>
        </w:tc>
        <w:tc>
          <w:tcPr>
            <w:tcW w:w="1050" w:type="dxa"/>
            <w:vMerge w:val="restart"/>
            <w:vAlign w:val="center"/>
          </w:tcPr>
          <w:p w14:paraId="6A8ADD8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活虫数（头）</w:t>
            </w:r>
          </w:p>
        </w:tc>
        <w:tc>
          <w:tcPr>
            <w:tcW w:w="1050" w:type="dxa"/>
            <w:vMerge w:val="restart"/>
            <w:vAlign w:val="center"/>
          </w:tcPr>
          <w:p w14:paraId="326B093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死虫数（头）</w:t>
            </w:r>
          </w:p>
        </w:tc>
        <w:tc>
          <w:tcPr>
            <w:tcW w:w="945" w:type="dxa"/>
            <w:vMerge w:val="restart"/>
            <w:vAlign w:val="center"/>
          </w:tcPr>
          <w:p w14:paraId="2C6FC6B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死亡率（%）</w:t>
            </w:r>
          </w:p>
        </w:tc>
        <w:tc>
          <w:tcPr>
            <w:tcW w:w="1050" w:type="dxa"/>
            <w:vMerge w:val="restart"/>
            <w:vAlign w:val="center"/>
          </w:tcPr>
          <w:p w14:paraId="3B300CC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每667㎡总虫量（头）</w:t>
            </w:r>
          </w:p>
        </w:tc>
        <w:tc>
          <w:tcPr>
            <w:tcW w:w="704" w:type="dxa"/>
            <w:vMerge w:val="restart"/>
            <w:vAlign w:val="center"/>
          </w:tcPr>
          <w:p w14:paraId="4278867B">
            <w:pPr>
              <w:widowControl/>
              <w:jc w:val="center"/>
              <w:rPr>
                <w:rFonts w:ascii="宋体" w:hAnsi="宋体" w:eastAsia="宋体" w:cs="宋体"/>
                <w:color w:val="000000"/>
                <w:kern w:val="0"/>
                <w:sz w:val="18"/>
                <w:szCs w:val="18"/>
                <w:lang w:bidi="ar"/>
              </w:rPr>
            </w:pPr>
          </w:p>
          <w:p w14:paraId="028BA72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备注</w:t>
            </w:r>
          </w:p>
          <w:p w14:paraId="71263886">
            <w:pPr>
              <w:widowControl/>
              <w:jc w:val="center"/>
              <w:rPr>
                <w:rFonts w:ascii="宋体" w:hAnsi="宋体" w:eastAsia="宋体" w:cs="宋体"/>
                <w:color w:val="000000"/>
                <w:kern w:val="0"/>
                <w:sz w:val="18"/>
                <w:szCs w:val="18"/>
                <w:lang w:bidi="ar"/>
              </w:rPr>
            </w:pPr>
          </w:p>
          <w:p w14:paraId="5BF4C884">
            <w:pPr>
              <w:widowControl/>
              <w:jc w:val="center"/>
              <w:rPr>
                <w:rFonts w:ascii="宋体" w:hAnsi="宋体" w:eastAsia="宋体" w:cs="宋体"/>
                <w:color w:val="000000"/>
                <w:kern w:val="0"/>
                <w:sz w:val="18"/>
                <w:szCs w:val="18"/>
                <w:lang w:bidi="ar"/>
              </w:rPr>
            </w:pPr>
          </w:p>
        </w:tc>
      </w:tr>
      <w:tr w14:paraId="47ED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26" w:type="dxa"/>
            <w:vAlign w:val="center"/>
          </w:tcPr>
          <w:p w14:paraId="58E3DCC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月</w:t>
            </w:r>
          </w:p>
        </w:tc>
        <w:tc>
          <w:tcPr>
            <w:tcW w:w="426" w:type="dxa"/>
            <w:vAlign w:val="center"/>
          </w:tcPr>
          <w:p w14:paraId="28EE5AA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w:t>
            </w:r>
          </w:p>
        </w:tc>
        <w:tc>
          <w:tcPr>
            <w:tcW w:w="579" w:type="dxa"/>
            <w:vMerge w:val="continue"/>
            <w:vAlign w:val="center"/>
          </w:tcPr>
          <w:p w14:paraId="1E32DACA">
            <w:pPr>
              <w:widowControl/>
              <w:jc w:val="center"/>
              <w:rPr>
                <w:rFonts w:ascii="宋体" w:hAnsi="宋体" w:eastAsia="宋体" w:cs="宋体"/>
                <w:color w:val="000000"/>
                <w:kern w:val="0"/>
                <w:sz w:val="18"/>
                <w:szCs w:val="18"/>
                <w:lang w:bidi="ar"/>
              </w:rPr>
            </w:pPr>
          </w:p>
        </w:tc>
        <w:tc>
          <w:tcPr>
            <w:tcW w:w="703" w:type="dxa"/>
            <w:vMerge w:val="continue"/>
            <w:vAlign w:val="center"/>
          </w:tcPr>
          <w:p w14:paraId="155477A1">
            <w:pPr>
              <w:widowControl/>
              <w:jc w:val="center"/>
              <w:rPr>
                <w:rFonts w:ascii="宋体" w:hAnsi="宋体" w:eastAsia="宋体" w:cs="宋体"/>
                <w:color w:val="000000"/>
                <w:kern w:val="0"/>
                <w:sz w:val="18"/>
                <w:szCs w:val="18"/>
                <w:lang w:bidi="ar"/>
              </w:rPr>
            </w:pPr>
          </w:p>
        </w:tc>
        <w:tc>
          <w:tcPr>
            <w:tcW w:w="1010" w:type="dxa"/>
            <w:vMerge w:val="continue"/>
            <w:vAlign w:val="center"/>
          </w:tcPr>
          <w:p w14:paraId="562B8549">
            <w:pPr>
              <w:widowControl/>
              <w:jc w:val="center"/>
              <w:rPr>
                <w:rFonts w:ascii="宋体" w:hAnsi="宋体" w:eastAsia="宋体" w:cs="宋体"/>
                <w:color w:val="000000"/>
                <w:kern w:val="0"/>
                <w:sz w:val="18"/>
                <w:szCs w:val="18"/>
                <w:lang w:bidi="ar"/>
              </w:rPr>
            </w:pPr>
          </w:p>
        </w:tc>
        <w:tc>
          <w:tcPr>
            <w:tcW w:w="817" w:type="dxa"/>
            <w:vMerge w:val="continue"/>
            <w:vAlign w:val="center"/>
          </w:tcPr>
          <w:p w14:paraId="705AC0B4">
            <w:pPr>
              <w:widowControl/>
              <w:jc w:val="center"/>
              <w:rPr>
                <w:rFonts w:ascii="宋体" w:hAnsi="宋体" w:eastAsia="宋体" w:cs="宋体"/>
                <w:color w:val="000000"/>
                <w:kern w:val="0"/>
                <w:sz w:val="18"/>
                <w:szCs w:val="18"/>
                <w:lang w:bidi="ar"/>
              </w:rPr>
            </w:pPr>
          </w:p>
        </w:tc>
        <w:tc>
          <w:tcPr>
            <w:tcW w:w="1050" w:type="dxa"/>
            <w:vMerge w:val="continue"/>
            <w:vAlign w:val="center"/>
          </w:tcPr>
          <w:p w14:paraId="7CE614FD">
            <w:pPr>
              <w:widowControl/>
              <w:jc w:val="center"/>
              <w:rPr>
                <w:rFonts w:ascii="宋体" w:hAnsi="宋体" w:eastAsia="宋体" w:cs="宋体"/>
                <w:color w:val="000000"/>
                <w:kern w:val="0"/>
                <w:sz w:val="18"/>
                <w:szCs w:val="18"/>
                <w:lang w:bidi="ar"/>
              </w:rPr>
            </w:pPr>
          </w:p>
        </w:tc>
        <w:tc>
          <w:tcPr>
            <w:tcW w:w="1050" w:type="dxa"/>
            <w:vMerge w:val="continue"/>
            <w:vAlign w:val="center"/>
          </w:tcPr>
          <w:p w14:paraId="2F57FF41">
            <w:pPr>
              <w:widowControl/>
              <w:jc w:val="center"/>
              <w:rPr>
                <w:rFonts w:ascii="宋体" w:hAnsi="宋体" w:eastAsia="宋体" w:cs="宋体"/>
                <w:color w:val="000000"/>
                <w:kern w:val="0"/>
                <w:sz w:val="18"/>
                <w:szCs w:val="18"/>
                <w:lang w:bidi="ar"/>
              </w:rPr>
            </w:pPr>
          </w:p>
        </w:tc>
        <w:tc>
          <w:tcPr>
            <w:tcW w:w="945" w:type="dxa"/>
            <w:vMerge w:val="continue"/>
            <w:vAlign w:val="center"/>
          </w:tcPr>
          <w:p w14:paraId="7C79F0FF">
            <w:pPr>
              <w:widowControl/>
              <w:jc w:val="center"/>
              <w:rPr>
                <w:rFonts w:ascii="宋体" w:hAnsi="宋体" w:eastAsia="宋体" w:cs="宋体"/>
                <w:color w:val="000000"/>
                <w:kern w:val="0"/>
                <w:sz w:val="18"/>
                <w:szCs w:val="18"/>
                <w:lang w:bidi="ar"/>
              </w:rPr>
            </w:pPr>
          </w:p>
        </w:tc>
        <w:tc>
          <w:tcPr>
            <w:tcW w:w="1050" w:type="dxa"/>
            <w:vMerge w:val="continue"/>
            <w:vAlign w:val="center"/>
          </w:tcPr>
          <w:p w14:paraId="25E30DBA">
            <w:pPr>
              <w:widowControl/>
              <w:jc w:val="center"/>
              <w:rPr>
                <w:rFonts w:ascii="宋体" w:hAnsi="宋体" w:eastAsia="宋体" w:cs="宋体"/>
                <w:color w:val="000000"/>
                <w:kern w:val="0"/>
                <w:sz w:val="18"/>
                <w:szCs w:val="18"/>
                <w:lang w:bidi="ar"/>
              </w:rPr>
            </w:pPr>
          </w:p>
        </w:tc>
        <w:tc>
          <w:tcPr>
            <w:tcW w:w="704" w:type="dxa"/>
            <w:vMerge w:val="continue"/>
            <w:vAlign w:val="center"/>
          </w:tcPr>
          <w:p w14:paraId="4C6C88BC">
            <w:pPr>
              <w:widowControl/>
              <w:jc w:val="center"/>
              <w:rPr>
                <w:rFonts w:ascii="宋体" w:hAnsi="宋体" w:eastAsia="宋体" w:cs="宋体"/>
                <w:color w:val="000000"/>
                <w:kern w:val="0"/>
                <w:sz w:val="18"/>
                <w:szCs w:val="18"/>
                <w:lang w:bidi="ar"/>
              </w:rPr>
            </w:pPr>
          </w:p>
        </w:tc>
      </w:tr>
      <w:tr w14:paraId="3703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tcPr>
          <w:p w14:paraId="028122BE">
            <w:pPr>
              <w:widowControl/>
              <w:jc w:val="center"/>
              <w:rPr>
                <w:rFonts w:ascii="宋体" w:hAnsi="宋体" w:eastAsia="宋体" w:cs="宋体"/>
                <w:color w:val="000000"/>
                <w:kern w:val="0"/>
                <w:sz w:val="18"/>
                <w:szCs w:val="18"/>
                <w:lang w:bidi="ar"/>
              </w:rPr>
            </w:pPr>
          </w:p>
        </w:tc>
        <w:tc>
          <w:tcPr>
            <w:tcW w:w="426" w:type="dxa"/>
          </w:tcPr>
          <w:p w14:paraId="58E7681B">
            <w:pPr>
              <w:widowControl/>
              <w:jc w:val="center"/>
              <w:rPr>
                <w:rFonts w:ascii="宋体" w:hAnsi="宋体" w:eastAsia="宋体" w:cs="宋体"/>
                <w:color w:val="000000"/>
                <w:kern w:val="0"/>
                <w:sz w:val="18"/>
                <w:szCs w:val="18"/>
                <w:lang w:bidi="ar"/>
              </w:rPr>
            </w:pPr>
          </w:p>
        </w:tc>
        <w:tc>
          <w:tcPr>
            <w:tcW w:w="579" w:type="dxa"/>
          </w:tcPr>
          <w:p w14:paraId="786F0829">
            <w:pPr>
              <w:widowControl/>
              <w:jc w:val="center"/>
              <w:rPr>
                <w:rFonts w:ascii="宋体" w:hAnsi="宋体" w:eastAsia="宋体" w:cs="宋体"/>
                <w:color w:val="000000"/>
                <w:kern w:val="0"/>
                <w:sz w:val="18"/>
                <w:szCs w:val="18"/>
                <w:lang w:bidi="ar"/>
              </w:rPr>
            </w:pPr>
          </w:p>
        </w:tc>
        <w:tc>
          <w:tcPr>
            <w:tcW w:w="703" w:type="dxa"/>
          </w:tcPr>
          <w:p w14:paraId="12687AE0">
            <w:pPr>
              <w:widowControl/>
              <w:jc w:val="center"/>
              <w:rPr>
                <w:rFonts w:ascii="宋体" w:hAnsi="宋体" w:eastAsia="宋体" w:cs="宋体"/>
                <w:color w:val="000000"/>
                <w:kern w:val="0"/>
                <w:sz w:val="18"/>
                <w:szCs w:val="18"/>
                <w:lang w:bidi="ar"/>
              </w:rPr>
            </w:pPr>
          </w:p>
        </w:tc>
        <w:tc>
          <w:tcPr>
            <w:tcW w:w="1010" w:type="dxa"/>
          </w:tcPr>
          <w:p w14:paraId="679625AC">
            <w:pPr>
              <w:widowControl/>
              <w:jc w:val="center"/>
              <w:rPr>
                <w:rFonts w:ascii="宋体" w:hAnsi="宋体" w:eastAsia="宋体" w:cs="宋体"/>
                <w:color w:val="000000"/>
                <w:kern w:val="0"/>
                <w:sz w:val="18"/>
                <w:szCs w:val="18"/>
                <w:lang w:bidi="ar"/>
              </w:rPr>
            </w:pPr>
          </w:p>
        </w:tc>
        <w:tc>
          <w:tcPr>
            <w:tcW w:w="817" w:type="dxa"/>
          </w:tcPr>
          <w:p w14:paraId="1468C5AB">
            <w:pPr>
              <w:widowControl/>
              <w:jc w:val="center"/>
              <w:rPr>
                <w:rFonts w:ascii="宋体" w:hAnsi="宋体" w:eastAsia="宋体" w:cs="宋体"/>
                <w:color w:val="000000"/>
                <w:kern w:val="0"/>
                <w:sz w:val="18"/>
                <w:szCs w:val="18"/>
                <w:lang w:bidi="ar"/>
              </w:rPr>
            </w:pPr>
          </w:p>
        </w:tc>
        <w:tc>
          <w:tcPr>
            <w:tcW w:w="1050" w:type="dxa"/>
          </w:tcPr>
          <w:p w14:paraId="22E598E8">
            <w:pPr>
              <w:widowControl/>
              <w:jc w:val="center"/>
              <w:rPr>
                <w:rFonts w:ascii="宋体" w:hAnsi="宋体" w:eastAsia="宋体" w:cs="宋体"/>
                <w:color w:val="000000"/>
                <w:kern w:val="0"/>
                <w:sz w:val="18"/>
                <w:szCs w:val="18"/>
                <w:lang w:bidi="ar"/>
              </w:rPr>
            </w:pPr>
          </w:p>
        </w:tc>
        <w:tc>
          <w:tcPr>
            <w:tcW w:w="1050" w:type="dxa"/>
          </w:tcPr>
          <w:p w14:paraId="1D6B8299">
            <w:pPr>
              <w:widowControl/>
              <w:jc w:val="center"/>
              <w:rPr>
                <w:rFonts w:ascii="宋体" w:hAnsi="宋体" w:eastAsia="宋体" w:cs="宋体"/>
                <w:color w:val="000000"/>
                <w:kern w:val="0"/>
                <w:sz w:val="18"/>
                <w:szCs w:val="18"/>
                <w:lang w:bidi="ar"/>
              </w:rPr>
            </w:pPr>
          </w:p>
        </w:tc>
        <w:tc>
          <w:tcPr>
            <w:tcW w:w="945" w:type="dxa"/>
          </w:tcPr>
          <w:p w14:paraId="258A4E60">
            <w:pPr>
              <w:widowControl/>
              <w:jc w:val="center"/>
              <w:rPr>
                <w:rFonts w:ascii="宋体" w:hAnsi="宋体" w:eastAsia="宋体" w:cs="宋体"/>
                <w:color w:val="000000"/>
                <w:kern w:val="0"/>
                <w:sz w:val="18"/>
                <w:szCs w:val="18"/>
                <w:lang w:bidi="ar"/>
              </w:rPr>
            </w:pPr>
          </w:p>
        </w:tc>
        <w:tc>
          <w:tcPr>
            <w:tcW w:w="1050" w:type="dxa"/>
          </w:tcPr>
          <w:p w14:paraId="2ABE112F">
            <w:pPr>
              <w:widowControl/>
              <w:jc w:val="center"/>
              <w:rPr>
                <w:rFonts w:ascii="宋体" w:hAnsi="宋体" w:eastAsia="宋体" w:cs="宋体"/>
                <w:color w:val="000000"/>
                <w:kern w:val="0"/>
                <w:sz w:val="18"/>
                <w:szCs w:val="18"/>
                <w:lang w:bidi="ar"/>
              </w:rPr>
            </w:pPr>
          </w:p>
        </w:tc>
        <w:tc>
          <w:tcPr>
            <w:tcW w:w="704" w:type="dxa"/>
          </w:tcPr>
          <w:p w14:paraId="7870EDFE">
            <w:pPr>
              <w:widowControl/>
              <w:jc w:val="center"/>
              <w:rPr>
                <w:rFonts w:ascii="宋体" w:hAnsi="宋体" w:eastAsia="宋体" w:cs="宋体"/>
                <w:color w:val="000000"/>
                <w:kern w:val="0"/>
                <w:sz w:val="18"/>
                <w:szCs w:val="18"/>
                <w:lang w:bidi="ar"/>
              </w:rPr>
            </w:pPr>
          </w:p>
        </w:tc>
      </w:tr>
      <w:tr w14:paraId="0B5E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tcPr>
          <w:p w14:paraId="50BC8401">
            <w:pPr>
              <w:widowControl/>
              <w:jc w:val="center"/>
              <w:rPr>
                <w:rFonts w:ascii="宋体" w:hAnsi="宋体" w:eastAsia="宋体" w:cs="宋体"/>
                <w:color w:val="000000"/>
                <w:kern w:val="0"/>
                <w:sz w:val="18"/>
                <w:szCs w:val="18"/>
                <w:lang w:bidi="ar"/>
              </w:rPr>
            </w:pPr>
          </w:p>
        </w:tc>
        <w:tc>
          <w:tcPr>
            <w:tcW w:w="426" w:type="dxa"/>
          </w:tcPr>
          <w:p w14:paraId="3616EA57">
            <w:pPr>
              <w:widowControl/>
              <w:jc w:val="center"/>
              <w:rPr>
                <w:rFonts w:ascii="宋体" w:hAnsi="宋体" w:eastAsia="宋体" w:cs="宋体"/>
                <w:color w:val="000000"/>
                <w:kern w:val="0"/>
                <w:sz w:val="18"/>
                <w:szCs w:val="18"/>
                <w:lang w:bidi="ar"/>
              </w:rPr>
            </w:pPr>
          </w:p>
        </w:tc>
        <w:tc>
          <w:tcPr>
            <w:tcW w:w="579" w:type="dxa"/>
          </w:tcPr>
          <w:p w14:paraId="3175C8C4">
            <w:pPr>
              <w:widowControl/>
              <w:jc w:val="center"/>
              <w:rPr>
                <w:rFonts w:ascii="宋体" w:hAnsi="宋体" w:eastAsia="宋体" w:cs="宋体"/>
                <w:color w:val="000000"/>
                <w:kern w:val="0"/>
                <w:sz w:val="18"/>
                <w:szCs w:val="18"/>
                <w:lang w:bidi="ar"/>
              </w:rPr>
            </w:pPr>
          </w:p>
        </w:tc>
        <w:tc>
          <w:tcPr>
            <w:tcW w:w="703" w:type="dxa"/>
          </w:tcPr>
          <w:p w14:paraId="45821DF5">
            <w:pPr>
              <w:widowControl/>
              <w:jc w:val="center"/>
              <w:rPr>
                <w:rFonts w:ascii="宋体" w:hAnsi="宋体" w:eastAsia="宋体" w:cs="宋体"/>
                <w:color w:val="000000"/>
                <w:kern w:val="0"/>
                <w:sz w:val="18"/>
                <w:szCs w:val="18"/>
                <w:lang w:bidi="ar"/>
              </w:rPr>
            </w:pPr>
          </w:p>
        </w:tc>
        <w:tc>
          <w:tcPr>
            <w:tcW w:w="1010" w:type="dxa"/>
          </w:tcPr>
          <w:p w14:paraId="5FCCEF4D">
            <w:pPr>
              <w:widowControl/>
              <w:jc w:val="center"/>
              <w:rPr>
                <w:rFonts w:ascii="宋体" w:hAnsi="宋体" w:eastAsia="宋体" w:cs="宋体"/>
                <w:color w:val="000000"/>
                <w:kern w:val="0"/>
                <w:sz w:val="18"/>
                <w:szCs w:val="18"/>
                <w:lang w:bidi="ar"/>
              </w:rPr>
            </w:pPr>
          </w:p>
        </w:tc>
        <w:tc>
          <w:tcPr>
            <w:tcW w:w="817" w:type="dxa"/>
          </w:tcPr>
          <w:p w14:paraId="4CBC8AD0">
            <w:pPr>
              <w:widowControl/>
              <w:jc w:val="center"/>
              <w:rPr>
                <w:rFonts w:ascii="宋体" w:hAnsi="宋体" w:eastAsia="宋体" w:cs="宋体"/>
                <w:color w:val="000000"/>
                <w:kern w:val="0"/>
                <w:sz w:val="18"/>
                <w:szCs w:val="18"/>
                <w:lang w:bidi="ar"/>
              </w:rPr>
            </w:pPr>
          </w:p>
        </w:tc>
        <w:tc>
          <w:tcPr>
            <w:tcW w:w="1050" w:type="dxa"/>
          </w:tcPr>
          <w:p w14:paraId="0290FB71">
            <w:pPr>
              <w:widowControl/>
              <w:jc w:val="center"/>
              <w:rPr>
                <w:rFonts w:ascii="宋体" w:hAnsi="宋体" w:eastAsia="宋体" w:cs="宋体"/>
                <w:color w:val="000000"/>
                <w:kern w:val="0"/>
                <w:sz w:val="18"/>
                <w:szCs w:val="18"/>
                <w:lang w:bidi="ar"/>
              </w:rPr>
            </w:pPr>
          </w:p>
        </w:tc>
        <w:tc>
          <w:tcPr>
            <w:tcW w:w="1050" w:type="dxa"/>
          </w:tcPr>
          <w:p w14:paraId="76C43243">
            <w:pPr>
              <w:widowControl/>
              <w:jc w:val="center"/>
              <w:rPr>
                <w:rFonts w:ascii="宋体" w:hAnsi="宋体" w:eastAsia="宋体" w:cs="宋体"/>
                <w:color w:val="000000"/>
                <w:kern w:val="0"/>
                <w:sz w:val="18"/>
                <w:szCs w:val="18"/>
                <w:lang w:bidi="ar"/>
              </w:rPr>
            </w:pPr>
          </w:p>
        </w:tc>
        <w:tc>
          <w:tcPr>
            <w:tcW w:w="945" w:type="dxa"/>
          </w:tcPr>
          <w:p w14:paraId="2F1FEACB">
            <w:pPr>
              <w:widowControl/>
              <w:jc w:val="center"/>
              <w:rPr>
                <w:rFonts w:ascii="宋体" w:hAnsi="宋体" w:eastAsia="宋体" w:cs="宋体"/>
                <w:color w:val="000000"/>
                <w:kern w:val="0"/>
                <w:sz w:val="18"/>
                <w:szCs w:val="18"/>
                <w:lang w:bidi="ar"/>
              </w:rPr>
            </w:pPr>
          </w:p>
        </w:tc>
        <w:tc>
          <w:tcPr>
            <w:tcW w:w="1050" w:type="dxa"/>
          </w:tcPr>
          <w:p w14:paraId="309D8B97">
            <w:pPr>
              <w:widowControl/>
              <w:jc w:val="center"/>
              <w:rPr>
                <w:rFonts w:ascii="宋体" w:hAnsi="宋体" w:eastAsia="宋体" w:cs="宋体"/>
                <w:color w:val="000000"/>
                <w:kern w:val="0"/>
                <w:sz w:val="18"/>
                <w:szCs w:val="18"/>
                <w:lang w:bidi="ar"/>
              </w:rPr>
            </w:pPr>
          </w:p>
        </w:tc>
        <w:tc>
          <w:tcPr>
            <w:tcW w:w="704" w:type="dxa"/>
          </w:tcPr>
          <w:p w14:paraId="3B98F66C">
            <w:pPr>
              <w:widowControl/>
              <w:jc w:val="center"/>
              <w:rPr>
                <w:rFonts w:ascii="宋体" w:hAnsi="宋体" w:eastAsia="宋体" w:cs="宋体"/>
                <w:color w:val="000000"/>
                <w:kern w:val="0"/>
                <w:sz w:val="18"/>
                <w:szCs w:val="18"/>
                <w:lang w:bidi="ar"/>
              </w:rPr>
            </w:pPr>
          </w:p>
        </w:tc>
      </w:tr>
    </w:tbl>
    <w:p w14:paraId="23EE80D4">
      <w:pPr>
        <w:pStyle w:val="16"/>
        <w:rPr>
          <w:rFonts w:hAnsi="宋体"/>
          <w:b/>
        </w:rPr>
      </w:pPr>
    </w:p>
    <w:p w14:paraId="1CC065F4">
      <w:pPr>
        <w:pStyle w:val="106"/>
        <w:spacing w:before="156" w:after="156"/>
        <w:rPr>
          <w:rFonts w:hint="default"/>
        </w:rPr>
      </w:pPr>
      <w:r>
        <w:t xml:space="preserve"> 幼虫、蛹发育进度调查</w:t>
      </w:r>
    </w:p>
    <w:p w14:paraId="6F062846">
      <w:pPr>
        <w:pStyle w:val="66"/>
        <w:widowControl/>
        <w:spacing w:before="156" w:after="156"/>
        <w:rPr>
          <w:rFonts w:hint="default"/>
        </w:rPr>
      </w:pPr>
      <w:r>
        <w:t>调查时间</w:t>
      </w:r>
    </w:p>
    <w:p w14:paraId="679A8CD2">
      <w:pPr>
        <w:pStyle w:val="16"/>
        <w:ind w:firstLine="420" w:firstLineChars="200"/>
        <w:rPr>
          <w:rFonts w:hAnsi="宋体"/>
        </w:rPr>
      </w:pPr>
      <w:r>
        <w:rPr>
          <w:rFonts w:hint="eastAsia" w:hAnsi="宋体"/>
        </w:rPr>
        <w:t>在有代表性的有效虫源田内，从常年化蛹始盛期开始第一次调查，隔</w:t>
      </w:r>
      <w:r>
        <w:rPr>
          <w:rFonts w:hAnsi="宋体"/>
        </w:rPr>
        <w:t>5</w:t>
      </w:r>
      <w:r>
        <w:rPr>
          <w:rFonts w:hint="eastAsia" w:hAnsi="宋体"/>
        </w:rPr>
        <w:t>～</w:t>
      </w:r>
      <w:r>
        <w:rPr>
          <w:rFonts w:hAnsi="宋体"/>
        </w:rPr>
        <w:t>7d</w:t>
      </w:r>
      <w:r>
        <w:rPr>
          <w:rFonts w:hint="eastAsia" w:hAnsi="宋体"/>
        </w:rPr>
        <w:t>后调查第二次。</w:t>
      </w:r>
    </w:p>
    <w:p w14:paraId="0933B398">
      <w:pPr>
        <w:pStyle w:val="66"/>
        <w:widowControl/>
        <w:spacing w:before="156" w:after="156"/>
        <w:rPr>
          <w:rFonts w:hint="default"/>
        </w:rPr>
      </w:pPr>
      <w:r>
        <w:t>调查方法</w:t>
      </w:r>
    </w:p>
    <w:p w14:paraId="054627F4">
      <w:pPr>
        <w:pStyle w:val="66"/>
        <w:widowControl/>
        <w:numPr>
          <w:ilvl w:val="3"/>
          <w:numId w:val="0"/>
        </w:numPr>
        <w:spacing w:before="156" w:after="156"/>
        <w:rPr>
          <w:rFonts w:hint="default"/>
        </w:rPr>
      </w:pPr>
      <w:r>
        <w:t>5.2.2.1越冬代发育进度调查</w:t>
      </w:r>
    </w:p>
    <w:p w14:paraId="798CC1A6">
      <w:pPr>
        <w:pStyle w:val="16"/>
        <w:ind w:firstLine="420" w:firstLineChars="200"/>
        <w:rPr>
          <w:rFonts w:hAnsi="宋体"/>
        </w:rPr>
      </w:pPr>
      <w:r>
        <w:rPr>
          <w:rFonts w:hint="eastAsia" w:hAnsi="宋体"/>
        </w:rPr>
        <w:t>在冬前、冬后调查中发现的虫量较高的田块中，挖取有虫稻桩，并将其置于地势较高的田内或荒地，</w:t>
      </w:r>
      <w:r>
        <w:rPr>
          <w:rFonts w:hAnsi="宋体"/>
        </w:rPr>
        <w:t>冬后</w:t>
      </w:r>
      <w:r>
        <w:rPr>
          <w:rFonts w:hint="eastAsia" w:hAnsi="宋体"/>
        </w:rPr>
        <w:t>基数</w:t>
      </w:r>
      <w:r>
        <w:rPr>
          <w:rFonts w:hAnsi="宋体"/>
        </w:rPr>
        <w:t>调查</w:t>
      </w:r>
      <w:r>
        <w:rPr>
          <w:rFonts w:hint="eastAsia" w:hAnsi="宋体"/>
        </w:rPr>
        <w:t>开始，剥查稻桩，将</w:t>
      </w:r>
      <w:r>
        <w:rPr>
          <w:rFonts w:hAnsi="宋体"/>
        </w:rPr>
        <w:t>得到的活</w:t>
      </w:r>
      <w:r>
        <w:rPr>
          <w:rFonts w:hint="eastAsia" w:hAnsi="宋体"/>
        </w:rPr>
        <w:t>虫进行分龄，调查结果填入表2。</w:t>
      </w:r>
    </w:p>
    <w:p w14:paraId="73E985C8">
      <w:pPr>
        <w:pStyle w:val="66"/>
        <w:widowControl/>
        <w:numPr>
          <w:ilvl w:val="3"/>
          <w:numId w:val="0"/>
        </w:numPr>
        <w:spacing w:before="156" w:after="156"/>
        <w:rPr>
          <w:rFonts w:hint="default"/>
        </w:rPr>
      </w:pPr>
      <w:r>
        <w:t>5.2.2.2一般世代调查</w:t>
      </w:r>
    </w:p>
    <w:p w14:paraId="1FCD2453">
      <w:pPr>
        <w:pStyle w:val="16"/>
        <w:ind w:firstLine="420" w:firstLineChars="200"/>
        <w:rPr>
          <w:rFonts w:hAnsi="宋体"/>
        </w:rPr>
      </w:pPr>
      <w:r>
        <w:rPr>
          <w:rFonts w:hint="eastAsia" w:hAnsi="宋体"/>
        </w:rPr>
        <w:t>第一次调查结合螟害率调查进行。剥查活虫数不少于</w:t>
      </w:r>
      <w:r>
        <w:rPr>
          <w:rFonts w:hAnsi="宋体"/>
        </w:rPr>
        <w:t>50头，</w:t>
      </w:r>
      <w:r>
        <w:rPr>
          <w:rFonts w:hint="eastAsia" w:hAnsi="宋体"/>
        </w:rPr>
        <w:t>被害株不少于</w:t>
      </w:r>
      <w:r>
        <w:rPr>
          <w:rFonts w:hAnsi="宋体"/>
        </w:rPr>
        <w:t>100</w:t>
      </w:r>
      <w:r>
        <w:rPr>
          <w:rFonts w:hint="eastAsia" w:hAnsi="宋体"/>
        </w:rPr>
        <w:t>株。调查时应根据不同危害状的比例拔取被害株。对查到的幼虫、蛹进行分龄、分级。隔</w:t>
      </w:r>
      <w:r>
        <w:rPr>
          <w:rFonts w:hAnsi="宋体"/>
        </w:rPr>
        <w:t>5</w:t>
      </w:r>
      <w:r>
        <w:rPr>
          <w:rFonts w:hint="eastAsia" w:hAnsi="宋体"/>
        </w:rPr>
        <w:t>～</w:t>
      </w:r>
      <w:r>
        <w:rPr>
          <w:rFonts w:hAnsi="宋体"/>
        </w:rPr>
        <w:t>7d</w:t>
      </w:r>
      <w:r>
        <w:rPr>
          <w:rFonts w:hint="eastAsia" w:hAnsi="宋体"/>
        </w:rPr>
        <w:t>后进行第二次调查。将调查结果初步</w:t>
      </w:r>
      <w:r>
        <w:rPr>
          <w:rFonts w:hAnsi="宋体"/>
        </w:rPr>
        <w:t>计算</w:t>
      </w:r>
      <w:r>
        <w:rPr>
          <w:rFonts w:hint="eastAsia" w:hAnsi="宋体"/>
        </w:rPr>
        <w:t>得到的结果</w:t>
      </w:r>
      <w:r>
        <w:rPr>
          <w:rFonts w:hAnsi="宋体"/>
        </w:rPr>
        <w:t>，分别记入表2</w:t>
      </w:r>
      <w:r>
        <w:rPr>
          <w:rFonts w:hint="eastAsia" w:hAnsi="宋体"/>
        </w:rPr>
        <w:t>。</w:t>
      </w:r>
    </w:p>
    <w:p w14:paraId="31A08FB4">
      <w:pPr>
        <w:pStyle w:val="16"/>
        <w:ind w:firstLine="420" w:firstLineChars="200"/>
        <w:rPr>
          <w:rFonts w:hAnsi="宋体"/>
        </w:rPr>
      </w:pPr>
    </w:p>
    <w:p w14:paraId="3F4CB1A1">
      <w:pPr>
        <w:pStyle w:val="16"/>
        <w:ind w:firstLine="420" w:firstLineChars="200"/>
        <w:rPr>
          <w:rFonts w:hAnsi="宋体"/>
        </w:rPr>
      </w:pPr>
    </w:p>
    <w:p w14:paraId="2BF34B9E">
      <w:pPr>
        <w:pStyle w:val="16"/>
        <w:ind w:firstLine="420" w:firstLineChars="200"/>
        <w:rPr>
          <w:rFonts w:hAnsi="宋体"/>
        </w:rPr>
      </w:pPr>
    </w:p>
    <w:p w14:paraId="413969CF">
      <w:pPr>
        <w:pStyle w:val="16"/>
        <w:ind w:firstLine="420" w:firstLineChars="200"/>
        <w:rPr>
          <w:rFonts w:hAnsi="宋体"/>
        </w:rPr>
      </w:pPr>
    </w:p>
    <w:p w14:paraId="5EF78CA6">
      <w:pPr>
        <w:pStyle w:val="113"/>
        <w:spacing w:before="156" w:after="156"/>
        <w:rPr>
          <w:rFonts w:hint="default"/>
        </w:rPr>
      </w:pPr>
      <w:r>
        <w:t>二化螟幼虫和蛹发育进度调查表</w:t>
      </w:r>
    </w:p>
    <w:tbl>
      <w:tblPr>
        <w:tblStyle w:val="27"/>
        <w:tblW w:w="10741" w:type="dxa"/>
        <w:tblInd w:w="-10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9"/>
        <w:gridCol w:w="421"/>
        <w:gridCol w:w="548"/>
        <w:gridCol w:w="425"/>
        <w:gridCol w:w="317"/>
        <w:gridCol w:w="317"/>
        <w:gridCol w:w="424"/>
        <w:gridCol w:w="423"/>
        <w:gridCol w:w="633"/>
        <w:gridCol w:w="537"/>
        <w:gridCol w:w="324"/>
        <w:gridCol w:w="325"/>
        <w:gridCol w:w="328"/>
        <w:gridCol w:w="333"/>
        <w:gridCol w:w="324"/>
        <w:gridCol w:w="325"/>
        <w:gridCol w:w="324"/>
        <w:gridCol w:w="325"/>
        <w:gridCol w:w="324"/>
        <w:gridCol w:w="325"/>
        <w:gridCol w:w="324"/>
        <w:gridCol w:w="324"/>
        <w:gridCol w:w="324"/>
        <w:gridCol w:w="326"/>
        <w:gridCol w:w="324"/>
        <w:gridCol w:w="326"/>
        <w:gridCol w:w="517"/>
        <w:gridCol w:w="565"/>
      </w:tblGrid>
      <w:tr w14:paraId="7CC3D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trPr>
        <w:tc>
          <w:tcPr>
            <w:tcW w:w="83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EBC7DE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 查</w:t>
            </w:r>
          </w:p>
          <w:p w14:paraId="2DF3BDA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 期</w:t>
            </w:r>
          </w:p>
        </w:tc>
        <w:tc>
          <w:tcPr>
            <w:tcW w:w="54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2D8E5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世</w:t>
            </w:r>
          </w:p>
          <w:p w14:paraId="4CC182B5">
            <w:pPr>
              <w:widowControl/>
              <w:jc w:val="center"/>
              <w:rPr>
                <w:rFonts w:ascii="宋体" w:hAnsi="宋体" w:eastAsia="宋体" w:cs="宋体"/>
                <w:color w:val="000000"/>
                <w:kern w:val="0"/>
                <w:sz w:val="18"/>
                <w:szCs w:val="18"/>
                <w:lang w:bidi="ar"/>
              </w:rPr>
            </w:pPr>
          </w:p>
          <w:p w14:paraId="1D01BC6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代</w:t>
            </w:r>
          </w:p>
        </w:tc>
        <w:tc>
          <w:tcPr>
            <w:tcW w:w="4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61B294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类型田</w:t>
            </w:r>
          </w:p>
        </w:tc>
        <w:tc>
          <w:tcPr>
            <w:tcW w:w="31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D971CE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w:t>
            </w:r>
          </w:p>
          <w:p w14:paraId="7D12C449">
            <w:pPr>
              <w:widowControl/>
              <w:jc w:val="center"/>
              <w:rPr>
                <w:rFonts w:ascii="宋体" w:hAnsi="宋体" w:eastAsia="宋体" w:cs="宋体"/>
                <w:color w:val="000000"/>
                <w:kern w:val="0"/>
                <w:sz w:val="18"/>
                <w:szCs w:val="18"/>
                <w:lang w:bidi="ar"/>
              </w:rPr>
            </w:pPr>
          </w:p>
          <w:p w14:paraId="48BAABF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种</w:t>
            </w:r>
          </w:p>
        </w:tc>
        <w:tc>
          <w:tcPr>
            <w:tcW w:w="31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419FA7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生育期</w:t>
            </w:r>
          </w:p>
        </w:tc>
        <w:tc>
          <w:tcPr>
            <w:tcW w:w="14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83A513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总虫数（头）</w:t>
            </w:r>
          </w:p>
        </w:tc>
        <w:tc>
          <w:tcPr>
            <w:tcW w:w="53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F3905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w:t>
            </w:r>
          </w:p>
          <w:p w14:paraId="186567E0">
            <w:pPr>
              <w:widowControl/>
              <w:jc w:val="center"/>
              <w:rPr>
                <w:rFonts w:ascii="宋体" w:hAnsi="宋体" w:eastAsia="宋体" w:cs="宋体"/>
                <w:color w:val="000000"/>
                <w:kern w:val="0"/>
                <w:sz w:val="18"/>
                <w:szCs w:val="18"/>
                <w:lang w:bidi="ar"/>
              </w:rPr>
            </w:pPr>
          </w:p>
          <w:p w14:paraId="2038D63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态</w:t>
            </w:r>
          </w:p>
        </w:tc>
        <w:tc>
          <w:tcPr>
            <w:tcW w:w="5205" w:type="dxa"/>
            <w:gridSpan w:val="16"/>
            <w:tcBorders>
              <w:top w:val="single" w:color="000000" w:sz="8" w:space="0"/>
              <w:left w:val="single" w:color="000000" w:sz="8" w:space="0"/>
              <w:bottom w:val="single" w:color="000000" w:sz="8" w:space="0"/>
              <w:right w:val="single" w:color="000000" w:sz="8" w:space="0"/>
            </w:tcBorders>
            <w:shd w:val="clear" w:color="auto" w:fill="FFFFFF"/>
            <w:vAlign w:val="center"/>
          </w:tcPr>
          <w:p w14:paraId="6EAC30D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各龄幼虫或各级蛹数（头）及百分比（%）</w:t>
            </w:r>
          </w:p>
        </w:tc>
        <w:tc>
          <w:tcPr>
            <w:tcW w:w="517"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58CE7F7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p w14:paraId="77EABF9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（头）</w:t>
            </w:r>
          </w:p>
        </w:tc>
        <w:tc>
          <w:tcPr>
            <w:tcW w:w="56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72CBAFF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w:t>
            </w:r>
          </w:p>
          <w:p w14:paraId="222E77D1">
            <w:pPr>
              <w:widowControl/>
              <w:jc w:val="center"/>
              <w:rPr>
                <w:rFonts w:ascii="宋体" w:hAnsi="宋体" w:eastAsia="宋体" w:cs="宋体"/>
                <w:color w:val="000000"/>
                <w:kern w:val="0"/>
                <w:sz w:val="18"/>
                <w:szCs w:val="18"/>
                <w:lang w:bidi="ar"/>
              </w:rPr>
            </w:pPr>
          </w:p>
          <w:p w14:paraId="4E21D26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p>
        </w:tc>
      </w:tr>
      <w:tr w14:paraId="1ABA2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FC196B">
            <w:pPr>
              <w:widowControl/>
              <w:jc w:val="center"/>
              <w:rPr>
                <w:rFonts w:ascii="宋体" w:hAnsi="宋体" w:eastAsia="宋体" w:cs="宋体"/>
                <w:color w:val="000000"/>
                <w:kern w:val="0"/>
                <w:sz w:val="18"/>
                <w:szCs w:val="18"/>
                <w:lang w:bidi="ar"/>
              </w:rPr>
            </w:pPr>
          </w:p>
        </w:tc>
        <w:tc>
          <w:tcPr>
            <w:tcW w:w="54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F0D194">
            <w:pPr>
              <w:widowControl/>
              <w:jc w:val="center"/>
              <w:rPr>
                <w:rFonts w:ascii="宋体" w:hAnsi="宋体" w:eastAsia="宋体" w:cs="宋体"/>
                <w:color w:val="000000"/>
                <w:kern w:val="0"/>
                <w:sz w:val="18"/>
                <w:szCs w:val="18"/>
                <w:lang w:bidi="ar"/>
              </w:rPr>
            </w:pPr>
          </w:p>
        </w:tc>
        <w:tc>
          <w:tcPr>
            <w:tcW w:w="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28FE68">
            <w:pPr>
              <w:widowControl/>
              <w:jc w:val="center"/>
              <w:rPr>
                <w:rFonts w:ascii="宋体" w:hAnsi="宋体" w:eastAsia="宋体" w:cs="宋体"/>
                <w:color w:val="000000"/>
                <w:kern w:val="0"/>
                <w:sz w:val="18"/>
                <w:szCs w:val="18"/>
                <w:lang w:bidi="ar"/>
              </w:rPr>
            </w:pPr>
          </w:p>
        </w:tc>
        <w:tc>
          <w:tcPr>
            <w:tcW w:w="3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2C0E11">
            <w:pPr>
              <w:widowControl/>
              <w:jc w:val="center"/>
              <w:rPr>
                <w:rFonts w:ascii="宋体" w:hAnsi="宋体" w:eastAsia="宋体" w:cs="宋体"/>
                <w:color w:val="000000"/>
                <w:kern w:val="0"/>
                <w:sz w:val="18"/>
                <w:szCs w:val="18"/>
                <w:lang w:bidi="ar"/>
              </w:rPr>
            </w:pPr>
          </w:p>
        </w:tc>
        <w:tc>
          <w:tcPr>
            <w:tcW w:w="3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30F62D">
            <w:pPr>
              <w:widowControl/>
              <w:jc w:val="center"/>
              <w:rPr>
                <w:rFonts w:ascii="宋体" w:hAnsi="宋体" w:eastAsia="宋体" w:cs="宋体"/>
                <w:color w:val="000000"/>
                <w:kern w:val="0"/>
                <w:sz w:val="18"/>
                <w:szCs w:val="18"/>
                <w:lang w:bidi="ar"/>
              </w:rPr>
            </w:pPr>
          </w:p>
        </w:tc>
        <w:tc>
          <w:tcPr>
            <w:tcW w:w="424"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7DB155C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活虫数</w:t>
            </w:r>
          </w:p>
        </w:tc>
        <w:tc>
          <w:tcPr>
            <w:tcW w:w="423"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0746EB4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死虫数</w:t>
            </w:r>
          </w:p>
        </w:tc>
        <w:tc>
          <w:tcPr>
            <w:tcW w:w="633"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28FC558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死亡率</w:t>
            </w:r>
          </w:p>
          <w:p w14:paraId="41E4ABF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5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608E00">
            <w:pPr>
              <w:widowControl/>
              <w:jc w:val="center"/>
              <w:rPr>
                <w:rFonts w:ascii="宋体" w:hAnsi="宋体" w:eastAsia="宋体" w:cs="宋体"/>
                <w:color w:val="000000"/>
                <w:kern w:val="0"/>
                <w:sz w:val="18"/>
                <w:szCs w:val="18"/>
                <w:lang w:bidi="ar"/>
              </w:rPr>
            </w:pPr>
          </w:p>
        </w:tc>
        <w:tc>
          <w:tcPr>
            <w:tcW w:w="649"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5F5DAAD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w:t>
            </w:r>
          </w:p>
        </w:tc>
        <w:tc>
          <w:tcPr>
            <w:tcW w:w="66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8CBED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w:t>
            </w:r>
          </w:p>
        </w:tc>
        <w:tc>
          <w:tcPr>
            <w:tcW w:w="64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317CA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三</w:t>
            </w:r>
          </w:p>
        </w:tc>
        <w:tc>
          <w:tcPr>
            <w:tcW w:w="64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697BC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w:t>
            </w:r>
          </w:p>
        </w:tc>
        <w:tc>
          <w:tcPr>
            <w:tcW w:w="64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DE479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五</w:t>
            </w:r>
          </w:p>
        </w:tc>
        <w:tc>
          <w:tcPr>
            <w:tcW w:w="6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FC41A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六</w:t>
            </w:r>
          </w:p>
        </w:tc>
        <w:tc>
          <w:tcPr>
            <w:tcW w:w="650"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155BBE4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预 蛹七 级</w:t>
            </w:r>
          </w:p>
        </w:tc>
        <w:tc>
          <w:tcPr>
            <w:tcW w:w="6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F48F5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蛹壳</w:t>
            </w: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E6AEAD">
            <w:pPr>
              <w:widowControl/>
              <w:jc w:val="center"/>
              <w:rPr>
                <w:rFonts w:ascii="宋体" w:hAnsi="宋体" w:eastAsia="宋体" w:cs="宋体"/>
                <w:color w:val="000000"/>
                <w:kern w:val="0"/>
                <w:sz w:val="18"/>
                <w:szCs w:val="18"/>
                <w:lang w:bidi="ar"/>
              </w:rPr>
            </w:pPr>
          </w:p>
        </w:tc>
        <w:tc>
          <w:tcPr>
            <w:tcW w:w="5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208885">
            <w:pPr>
              <w:widowControl/>
              <w:jc w:val="center"/>
              <w:rPr>
                <w:rFonts w:ascii="宋体" w:hAnsi="宋体" w:eastAsia="宋体" w:cs="宋体"/>
                <w:color w:val="000000"/>
                <w:kern w:val="0"/>
                <w:sz w:val="18"/>
                <w:szCs w:val="18"/>
                <w:lang w:bidi="ar"/>
              </w:rPr>
            </w:pPr>
          </w:p>
        </w:tc>
      </w:tr>
      <w:tr w14:paraId="43CC0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09" w:type="dxa"/>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3AA57F4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月</w:t>
            </w:r>
          </w:p>
        </w:tc>
        <w:tc>
          <w:tcPr>
            <w:tcW w:w="421" w:type="dxa"/>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4AEE31E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w:t>
            </w:r>
          </w:p>
        </w:tc>
        <w:tc>
          <w:tcPr>
            <w:tcW w:w="54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E650E0">
            <w:pPr>
              <w:widowControl/>
              <w:jc w:val="center"/>
              <w:rPr>
                <w:rFonts w:ascii="宋体" w:hAnsi="宋体" w:eastAsia="宋体" w:cs="宋体"/>
                <w:color w:val="000000"/>
                <w:kern w:val="0"/>
                <w:sz w:val="18"/>
                <w:szCs w:val="18"/>
                <w:lang w:bidi="ar"/>
              </w:rPr>
            </w:pPr>
          </w:p>
        </w:tc>
        <w:tc>
          <w:tcPr>
            <w:tcW w:w="4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9192E9">
            <w:pPr>
              <w:widowControl/>
              <w:jc w:val="center"/>
              <w:rPr>
                <w:rFonts w:ascii="宋体" w:hAnsi="宋体" w:eastAsia="宋体" w:cs="宋体"/>
                <w:color w:val="000000"/>
                <w:kern w:val="0"/>
                <w:sz w:val="18"/>
                <w:szCs w:val="18"/>
                <w:lang w:bidi="ar"/>
              </w:rPr>
            </w:pPr>
          </w:p>
        </w:tc>
        <w:tc>
          <w:tcPr>
            <w:tcW w:w="3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3FBCCB">
            <w:pPr>
              <w:widowControl/>
              <w:jc w:val="center"/>
              <w:rPr>
                <w:rFonts w:ascii="宋体" w:hAnsi="宋体" w:eastAsia="宋体" w:cs="宋体"/>
                <w:color w:val="000000"/>
                <w:kern w:val="0"/>
                <w:sz w:val="18"/>
                <w:szCs w:val="18"/>
                <w:lang w:bidi="ar"/>
              </w:rPr>
            </w:pPr>
          </w:p>
        </w:tc>
        <w:tc>
          <w:tcPr>
            <w:tcW w:w="3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F430E7">
            <w:pPr>
              <w:widowControl/>
              <w:jc w:val="center"/>
              <w:rPr>
                <w:rFonts w:ascii="宋体" w:hAnsi="宋体" w:eastAsia="宋体" w:cs="宋体"/>
                <w:color w:val="000000"/>
                <w:kern w:val="0"/>
                <w:sz w:val="18"/>
                <w:szCs w:val="18"/>
                <w:lang w:bidi="ar"/>
              </w:rPr>
            </w:pPr>
          </w:p>
        </w:tc>
        <w:tc>
          <w:tcPr>
            <w:tcW w:w="42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922F44">
            <w:pPr>
              <w:widowControl/>
              <w:jc w:val="center"/>
              <w:rPr>
                <w:rFonts w:ascii="宋体" w:hAnsi="宋体" w:eastAsia="宋体" w:cs="宋体"/>
                <w:color w:val="000000"/>
                <w:kern w:val="0"/>
                <w:sz w:val="18"/>
                <w:szCs w:val="18"/>
                <w:lang w:bidi="ar"/>
              </w:rPr>
            </w:pPr>
          </w:p>
        </w:tc>
        <w:tc>
          <w:tcPr>
            <w:tcW w:w="42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81EDA2">
            <w:pPr>
              <w:widowControl/>
              <w:jc w:val="center"/>
              <w:rPr>
                <w:rFonts w:ascii="宋体" w:hAnsi="宋体" w:eastAsia="宋体" w:cs="宋体"/>
                <w:color w:val="000000"/>
                <w:kern w:val="0"/>
                <w:sz w:val="18"/>
                <w:szCs w:val="18"/>
                <w:lang w:bidi="ar"/>
              </w:rPr>
            </w:pP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5B5BB3">
            <w:pPr>
              <w:widowControl/>
              <w:jc w:val="center"/>
              <w:rPr>
                <w:rFonts w:ascii="宋体" w:hAnsi="宋体" w:eastAsia="宋体" w:cs="宋体"/>
                <w:color w:val="000000"/>
                <w:kern w:val="0"/>
                <w:sz w:val="18"/>
                <w:szCs w:val="18"/>
                <w:lang w:bidi="ar"/>
              </w:rPr>
            </w:pPr>
          </w:p>
        </w:tc>
        <w:tc>
          <w:tcPr>
            <w:tcW w:w="5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917C81">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23ABD0A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虫数</w:t>
            </w:r>
          </w:p>
        </w:tc>
        <w:tc>
          <w:tcPr>
            <w:tcW w:w="3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104A8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百分比</w:t>
            </w:r>
          </w:p>
        </w:tc>
        <w:tc>
          <w:tcPr>
            <w:tcW w:w="3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C02F3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虫数</w:t>
            </w: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3CD45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百分比</w:t>
            </w: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797CB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虫数</w:t>
            </w:r>
          </w:p>
        </w:tc>
        <w:tc>
          <w:tcPr>
            <w:tcW w:w="3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A9108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百分比</w:t>
            </w: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F40F5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虫数</w:t>
            </w:r>
          </w:p>
        </w:tc>
        <w:tc>
          <w:tcPr>
            <w:tcW w:w="3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79AF7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百分比</w:t>
            </w: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7B785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虫数</w:t>
            </w:r>
          </w:p>
        </w:tc>
        <w:tc>
          <w:tcPr>
            <w:tcW w:w="3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4CCCB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百分比</w:t>
            </w: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4DB70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虫数</w:t>
            </w: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BD16C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百分比</w:t>
            </w:r>
          </w:p>
        </w:tc>
        <w:tc>
          <w:tcPr>
            <w:tcW w:w="324" w:type="dxa"/>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592F218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虫数</w:t>
            </w:r>
          </w:p>
        </w:tc>
        <w:tc>
          <w:tcPr>
            <w:tcW w:w="3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B2C89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百分比</w:t>
            </w: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DB37E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虫数</w:t>
            </w:r>
          </w:p>
        </w:tc>
        <w:tc>
          <w:tcPr>
            <w:tcW w:w="3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05899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百分比</w:t>
            </w:r>
          </w:p>
        </w:tc>
        <w:tc>
          <w:tcPr>
            <w:tcW w:w="5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D5B4E2">
            <w:pPr>
              <w:widowControl/>
              <w:jc w:val="center"/>
              <w:rPr>
                <w:rFonts w:ascii="宋体" w:hAnsi="宋体" w:eastAsia="宋体" w:cs="宋体"/>
                <w:color w:val="000000"/>
                <w:kern w:val="0"/>
                <w:sz w:val="18"/>
                <w:szCs w:val="18"/>
                <w:lang w:bidi="ar"/>
              </w:rPr>
            </w:pPr>
          </w:p>
        </w:tc>
        <w:tc>
          <w:tcPr>
            <w:tcW w:w="5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B360B9">
            <w:pPr>
              <w:widowControl/>
              <w:jc w:val="center"/>
              <w:rPr>
                <w:rFonts w:ascii="宋体" w:hAnsi="宋体" w:eastAsia="宋体" w:cs="宋体"/>
                <w:color w:val="000000"/>
                <w:kern w:val="0"/>
                <w:sz w:val="18"/>
                <w:szCs w:val="18"/>
                <w:lang w:bidi="ar"/>
              </w:rPr>
            </w:pPr>
          </w:p>
        </w:tc>
      </w:tr>
      <w:tr w14:paraId="42B59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09" w:type="dxa"/>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1FC628D0">
            <w:pPr>
              <w:widowControl/>
              <w:jc w:val="center"/>
              <w:rPr>
                <w:rFonts w:ascii="宋体" w:hAnsi="宋体" w:eastAsia="宋体" w:cs="宋体"/>
                <w:color w:val="000000"/>
                <w:kern w:val="0"/>
                <w:sz w:val="18"/>
                <w:szCs w:val="18"/>
                <w:lang w:bidi="ar"/>
              </w:rPr>
            </w:pPr>
          </w:p>
        </w:tc>
        <w:tc>
          <w:tcPr>
            <w:tcW w:w="421" w:type="dxa"/>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5398CDFC">
            <w:pPr>
              <w:widowControl/>
              <w:jc w:val="center"/>
              <w:rPr>
                <w:rFonts w:ascii="宋体" w:hAnsi="宋体" w:eastAsia="宋体" w:cs="宋体"/>
                <w:color w:val="000000"/>
                <w:kern w:val="0"/>
                <w:sz w:val="18"/>
                <w:szCs w:val="18"/>
                <w:lang w:bidi="ar"/>
              </w:rPr>
            </w:pPr>
          </w:p>
        </w:tc>
        <w:tc>
          <w:tcPr>
            <w:tcW w:w="5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71CD36">
            <w:pPr>
              <w:widowControl/>
              <w:jc w:val="center"/>
              <w:rPr>
                <w:rFonts w:ascii="宋体" w:hAnsi="宋体" w:eastAsia="宋体" w:cs="宋体"/>
                <w:color w:val="000000"/>
                <w:kern w:val="0"/>
                <w:sz w:val="18"/>
                <w:szCs w:val="18"/>
                <w:lang w:bidi="ar"/>
              </w:rPr>
            </w:pPr>
          </w:p>
        </w:tc>
        <w:tc>
          <w:tcPr>
            <w:tcW w:w="4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61E0DC">
            <w:pPr>
              <w:widowControl/>
              <w:jc w:val="center"/>
              <w:rPr>
                <w:rFonts w:ascii="宋体" w:hAnsi="宋体" w:eastAsia="宋体" w:cs="宋体"/>
                <w:color w:val="000000"/>
                <w:kern w:val="0"/>
                <w:sz w:val="18"/>
                <w:szCs w:val="18"/>
                <w:lang w:bidi="ar"/>
              </w:rPr>
            </w:pPr>
          </w:p>
        </w:tc>
        <w:tc>
          <w:tcPr>
            <w:tcW w:w="3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882D8A">
            <w:pPr>
              <w:widowControl/>
              <w:jc w:val="center"/>
              <w:rPr>
                <w:rFonts w:ascii="宋体" w:hAnsi="宋体" w:eastAsia="宋体" w:cs="宋体"/>
                <w:color w:val="000000"/>
                <w:kern w:val="0"/>
                <w:sz w:val="18"/>
                <w:szCs w:val="18"/>
                <w:lang w:bidi="ar"/>
              </w:rPr>
            </w:pPr>
          </w:p>
        </w:tc>
        <w:tc>
          <w:tcPr>
            <w:tcW w:w="3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E55992">
            <w:pPr>
              <w:widowControl/>
              <w:jc w:val="center"/>
              <w:rPr>
                <w:rFonts w:ascii="宋体" w:hAnsi="宋体" w:eastAsia="宋体" w:cs="宋体"/>
                <w:color w:val="000000"/>
                <w:kern w:val="0"/>
                <w:sz w:val="18"/>
                <w:szCs w:val="18"/>
                <w:lang w:bidi="ar"/>
              </w:rPr>
            </w:pPr>
          </w:p>
        </w:tc>
        <w:tc>
          <w:tcPr>
            <w:tcW w:w="4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CB5D9A">
            <w:pPr>
              <w:widowControl/>
              <w:jc w:val="center"/>
              <w:rPr>
                <w:rFonts w:ascii="宋体" w:hAnsi="宋体" w:eastAsia="宋体" w:cs="宋体"/>
                <w:color w:val="000000"/>
                <w:kern w:val="0"/>
                <w:sz w:val="18"/>
                <w:szCs w:val="18"/>
                <w:lang w:bidi="ar"/>
              </w:rPr>
            </w:pPr>
          </w:p>
        </w:tc>
        <w:tc>
          <w:tcPr>
            <w:tcW w:w="42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FC5224">
            <w:pPr>
              <w:widowControl/>
              <w:jc w:val="center"/>
              <w:rPr>
                <w:rFonts w:ascii="宋体" w:hAnsi="宋体" w:eastAsia="宋体" w:cs="宋体"/>
                <w:color w:val="000000"/>
                <w:kern w:val="0"/>
                <w:sz w:val="18"/>
                <w:szCs w:val="18"/>
                <w:lang w:bidi="ar"/>
              </w:rPr>
            </w:pPr>
          </w:p>
        </w:tc>
        <w:tc>
          <w:tcPr>
            <w:tcW w:w="6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26BD1E">
            <w:pPr>
              <w:widowControl/>
              <w:jc w:val="center"/>
              <w:rPr>
                <w:rFonts w:ascii="宋体" w:hAnsi="宋体" w:eastAsia="宋体" w:cs="宋体"/>
                <w:color w:val="000000"/>
                <w:kern w:val="0"/>
                <w:sz w:val="18"/>
                <w:szCs w:val="18"/>
                <w:lang w:bidi="ar"/>
              </w:rPr>
            </w:pPr>
          </w:p>
        </w:tc>
        <w:tc>
          <w:tcPr>
            <w:tcW w:w="5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0CBB86">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7CB8E89C">
            <w:pPr>
              <w:widowControl/>
              <w:jc w:val="center"/>
              <w:rPr>
                <w:rFonts w:ascii="宋体" w:hAnsi="宋体" w:eastAsia="宋体" w:cs="宋体"/>
                <w:color w:val="000000"/>
                <w:kern w:val="0"/>
                <w:sz w:val="18"/>
                <w:szCs w:val="18"/>
                <w:lang w:bidi="ar"/>
              </w:rPr>
            </w:pPr>
          </w:p>
        </w:tc>
        <w:tc>
          <w:tcPr>
            <w:tcW w:w="3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1E8042">
            <w:pPr>
              <w:widowControl/>
              <w:jc w:val="center"/>
              <w:rPr>
                <w:rFonts w:ascii="宋体" w:hAnsi="宋体" w:eastAsia="宋体" w:cs="宋体"/>
                <w:color w:val="000000"/>
                <w:kern w:val="0"/>
                <w:sz w:val="18"/>
                <w:szCs w:val="18"/>
                <w:lang w:bidi="ar"/>
              </w:rPr>
            </w:pPr>
          </w:p>
        </w:tc>
        <w:tc>
          <w:tcPr>
            <w:tcW w:w="3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54EEB6">
            <w:pPr>
              <w:widowControl/>
              <w:jc w:val="center"/>
              <w:rPr>
                <w:rFonts w:ascii="宋体" w:hAnsi="宋体" w:eastAsia="宋体" w:cs="宋体"/>
                <w:color w:val="000000"/>
                <w:kern w:val="0"/>
                <w:sz w:val="18"/>
                <w:szCs w:val="18"/>
                <w:lang w:bidi="ar"/>
              </w:rPr>
            </w:pP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EC4CE4">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77A5D">
            <w:pPr>
              <w:widowControl/>
              <w:jc w:val="center"/>
              <w:rPr>
                <w:rFonts w:ascii="宋体" w:hAnsi="宋体" w:eastAsia="宋体" w:cs="宋体"/>
                <w:color w:val="000000"/>
                <w:kern w:val="0"/>
                <w:sz w:val="18"/>
                <w:szCs w:val="18"/>
                <w:lang w:bidi="ar"/>
              </w:rPr>
            </w:pPr>
          </w:p>
        </w:tc>
        <w:tc>
          <w:tcPr>
            <w:tcW w:w="3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5F19D0">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2C3C3F">
            <w:pPr>
              <w:widowControl/>
              <w:jc w:val="center"/>
              <w:rPr>
                <w:rFonts w:ascii="宋体" w:hAnsi="宋体" w:eastAsia="宋体" w:cs="宋体"/>
                <w:color w:val="000000"/>
                <w:kern w:val="0"/>
                <w:sz w:val="18"/>
                <w:szCs w:val="18"/>
                <w:lang w:bidi="ar"/>
              </w:rPr>
            </w:pPr>
          </w:p>
        </w:tc>
        <w:tc>
          <w:tcPr>
            <w:tcW w:w="3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AA1331">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77DE89">
            <w:pPr>
              <w:widowControl/>
              <w:jc w:val="center"/>
              <w:rPr>
                <w:rFonts w:ascii="宋体" w:hAnsi="宋体" w:eastAsia="宋体" w:cs="宋体"/>
                <w:color w:val="000000"/>
                <w:kern w:val="0"/>
                <w:sz w:val="18"/>
                <w:szCs w:val="18"/>
                <w:lang w:bidi="ar"/>
              </w:rPr>
            </w:pPr>
          </w:p>
        </w:tc>
        <w:tc>
          <w:tcPr>
            <w:tcW w:w="3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18B198">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7E1E72">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68B309">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tcMar>
              <w:top w:w="0" w:type="dxa"/>
              <w:left w:w="57" w:type="dxa"/>
              <w:bottom w:w="0" w:type="dxa"/>
              <w:right w:w="57" w:type="dxa"/>
            </w:tcMar>
            <w:vAlign w:val="center"/>
          </w:tcPr>
          <w:p w14:paraId="2360A258">
            <w:pPr>
              <w:widowControl/>
              <w:jc w:val="center"/>
              <w:rPr>
                <w:rFonts w:ascii="宋体" w:hAnsi="宋体" w:eastAsia="宋体" w:cs="宋体"/>
                <w:color w:val="000000"/>
                <w:kern w:val="0"/>
                <w:sz w:val="18"/>
                <w:szCs w:val="18"/>
                <w:lang w:bidi="ar"/>
              </w:rPr>
            </w:pPr>
          </w:p>
        </w:tc>
        <w:tc>
          <w:tcPr>
            <w:tcW w:w="3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4E8798">
            <w:pPr>
              <w:widowControl/>
              <w:jc w:val="center"/>
              <w:rPr>
                <w:rFonts w:ascii="宋体" w:hAnsi="宋体" w:eastAsia="宋体" w:cs="宋体"/>
                <w:color w:val="000000"/>
                <w:kern w:val="0"/>
                <w:sz w:val="18"/>
                <w:szCs w:val="18"/>
                <w:lang w:bidi="ar"/>
              </w:rPr>
            </w:pPr>
          </w:p>
        </w:tc>
        <w:tc>
          <w:tcPr>
            <w:tcW w:w="3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DAFAB2">
            <w:pPr>
              <w:widowControl/>
              <w:jc w:val="center"/>
              <w:rPr>
                <w:rFonts w:ascii="宋体" w:hAnsi="宋体" w:eastAsia="宋体" w:cs="宋体"/>
                <w:color w:val="000000"/>
                <w:kern w:val="0"/>
                <w:sz w:val="18"/>
                <w:szCs w:val="18"/>
                <w:lang w:bidi="ar"/>
              </w:rPr>
            </w:pPr>
          </w:p>
        </w:tc>
        <w:tc>
          <w:tcPr>
            <w:tcW w:w="3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F2B4DD">
            <w:pPr>
              <w:widowControl/>
              <w:jc w:val="center"/>
              <w:rPr>
                <w:rFonts w:ascii="宋体" w:hAnsi="宋体" w:eastAsia="宋体" w:cs="宋体"/>
                <w:color w:val="000000"/>
                <w:kern w:val="0"/>
                <w:sz w:val="18"/>
                <w:szCs w:val="18"/>
                <w:lang w:bidi="ar"/>
              </w:rPr>
            </w:pP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EA6C51">
            <w:pPr>
              <w:widowControl/>
              <w:jc w:val="center"/>
              <w:rPr>
                <w:rFonts w:ascii="宋体" w:hAnsi="宋体" w:eastAsia="宋体" w:cs="宋体"/>
                <w:color w:val="000000"/>
                <w:kern w:val="0"/>
                <w:sz w:val="18"/>
                <w:szCs w:val="18"/>
                <w:lang w:bidi="ar"/>
              </w:rPr>
            </w:pPr>
          </w:p>
        </w:tc>
        <w:tc>
          <w:tcPr>
            <w:tcW w:w="56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733932">
            <w:pPr>
              <w:widowControl/>
              <w:jc w:val="center"/>
              <w:rPr>
                <w:rFonts w:ascii="宋体" w:hAnsi="宋体" w:eastAsia="宋体" w:cs="宋体"/>
                <w:color w:val="000000"/>
                <w:kern w:val="0"/>
                <w:sz w:val="18"/>
                <w:szCs w:val="18"/>
                <w:lang w:bidi="ar"/>
              </w:rPr>
            </w:pPr>
          </w:p>
        </w:tc>
      </w:tr>
    </w:tbl>
    <w:p w14:paraId="25659EA2">
      <w:pPr>
        <w:pStyle w:val="16"/>
        <w:rPr>
          <w:rFonts w:hAnsi="宋体"/>
          <w:b/>
        </w:rPr>
      </w:pPr>
    </w:p>
    <w:p w14:paraId="0B8E248A">
      <w:pPr>
        <w:pStyle w:val="106"/>
        <w:spacing w:before="156" w:after="156"/>
        <w:rPr>
          <w:rFonts w:hint="default"/>
        </w:rPr>
      </w:pPr>
      <w:r>
        <w:t>成虫诱测</w:t>
      </w:r>
    </w:p>
    <w:p w14:paraId="20F176DC">
      <w:pPr>
        <w:pStyle w:val="66"/>
        <w:widowControl/>
        <w:spacing w:before="156" w:after="156"/>
        <w:rPr>
          <w:rFonts w:hint="default"/>
        </w:rPr>
      </w:pPr>
      <w:r>
        <w:t>灯光诱测</w:t>
      </w:r>
    </w:p>
    <w:p w14:paraId="509B18DF">
      <w:pPr>
        <w:pStyle w:val="66"/>
        <w:widowControl/>
        <w:numPr>
          <w:ilvl w:val="3"/>
          <w:numId w:val="0"/>
        </w:numPr>
        <w:spacing w:before="156" w:after="156"/>
        <w:rPr>
          <w:rFonts w:hint="default"/>
        </w:rPr>
      </w:pPr>
      <w:r>
        <w:t>5.3.1.1诱测时间</w:t>
      </w:r>
    </w:p>
    <w:p w14:paraId="43F3E93D">
      <w:pPr>
        <w:pStyle w:val="16"/>
        <w:ind w:firstLine="456" w:firstLineChars="200"/>
        <w:rPr>
          <w:rFonts w:hAnsi="宋体"/>
          <w:spacing w:val="9"/>
        </w:rPr>
      </w:pPr>
      <w:r>
        <w:rPr>
          <w:rFonts w:hint="eastAsia" w:hAnsi="宋体"/>
          <w:spacing w:val="9"/>
        </w:rPr>
        <w:t>每年从5月中旬越冬代幼虫化蛹始盛期开始，至秋季9月末代蛾终见后一周止。每天黄昏开灯，天明关灯。</w:t>
      </w:r>
    </w:p>
    <w:p w14:paraId="087505FA">
      <w:pPr>
        <w:pStyle w:val="66"/>
        <w:widowControl/>
        <w:numPr>
          <w:ilvl w:val="3"/>
          <w:numId w:val="0"/>
        </w:numPr>
        <w:spacing w:before="156" w:after="156"/>
        <w:rPr>
          <w:rFonts w:hint="default"/>
        </w:rPr>
      </w:pPr>
      <w:r>
        <w:t>5.3.1.2灯光诱测方法</w:t>
      </w:r>
    </w:p>
    <w:p w14:paraId="1E012676">
      <w:pPr>
        <w:pStyle w:val="16"/>
        <w:ind w:firstLine="456" w:firstLineChars="200"/>
        <w:rPr>
          <w:rFonts w:hAnsi="宋体"/>
          <w:spacing w:val="9"/>
        </w:rPr>
      </w:pPr>
      <w:r>
        <w:rPr>
          <w:rFonts w:hint="eastAsia" w:hAnsi="宋体"/>
          <w:spacing w:val="9"/>
        </w:rPr>
        <w:t>用200W白炽灯或用20W的测报灯（黑光灯） (波长3600Å)。灯源离地面1.5m，上方架设防雨罩，下方装集虫漏斗，杀虫和集虫装置。设置在寄主作物田周边，或安装在病虫观测场内，要求周围100m范围内没有高大建筑物和大功率光源。每周定期取一次诱集物，置于室内区别种类，并清点雌雄虫数，虫量多时可采用等分取样法计算。观测结果记入表3。</w:t>
      </w:r>
    </w:p>
    <w:p w14:paraId="019E82A5">
      <w:pPr>
        <w:pStyle w:val="113"/>
        <w:spacing w:before="156" w:after="156"/>
        <w:rPr>
          <w:rFonts w:hint="default"/>
        </w:rPr>
      </w:pPr>
      <w:r>
        <w:t>二化螟成虫灯诱记载表</w:t>
      </w:r>
    </w:p>
    <w:tbl>
      <w:tblPr>
        <w:tblStyle w:val="27"/>
        <w:tblW w:w="9054" w:type="dxa"/>
        <w:tblInd w:w="-5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08"/>
        <w:gridCol w:w="1080"/>
        <w:gridCol w:w="850"/>
        <w:gridCol w:w="1180"/>
        <w:gridCol w:w="1320"/>
        <w:gridCol w:w="2026"/>
        <w:gridCol w:w="1390"/>
      </w:tblGrid>
      <w:tr w14:paraId="37EFC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2288" w:type="dxa"/>
            <w:gridSpan w:val="2"/>
            <w:tcBorders>
              <w:top w:val="single" w:color="auto" w:sz="4" w:space="0"/>
              <w:left w:val="single" w:color="auto" w:sz="4" w:space="0"/>
              <w:bottom w:val="single" w:color="auto" w:sz="4" w:space="0"/>
              <w:right w:val="single" w:color="auto" w:sz="4" w:space="0"/>
            </w:tcBorders>
            <w:vAlign w:val="center"/>
          </w:tcPr>
          <w:p w14:paraId="1DA6536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诱蛾日期</w:t>
            </w:r>
          </w:p>
        </w:tc>
        <w:tc>
          <w:tcPr>
            <w:tcW w:w="3350" w:type="dxa"/>
            <w:gridSpan w:val="3"/>
            <w:tcBorders>
              <w:top w:val="single" w:color="auto" w:sz="4" w:space="0"/>
              <w:left w:val="single" w:color="auto" w:sz="4" w:space="0"/>
              <w:bottom w:val="single" w:color="auto" w:sz="4" w:space="0"/>
              <w:right w:val="single" w:color="auto" w:sz="4" w:space="0"/>
            </w:tcBorders>
            <w:vAlign w:val="center"/>
          </w:tcPr>
          <w:p w14:paraId="039D634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二化螟（头）</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761B63C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开灯时间内</w:t>
            </w:r>
          </w:p>
          <w:p w14:paraId="4E81313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气象要素</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14:paraId="38F6604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 注</w:t>
            </w:r>
          </w:p>
        </w:tc>
      </w:tr>
      <w:tr w14:paraId="38E5B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1208" w:type="dxa"/>
            <w:tcBorders>
              <w:top w:val="single" w:color="auto" w:sz="4" w:space="0"/>
              <w:left w:val="single" w:color="auto" w:sz="4" w:space="0"/>
              <w:bottom w:val="single" w:color="auto" w:sz="4" w:space="0"/>
              <w:right w:val="single" w:color="auto" w:sz="4" w:space="0"/>
            </w:tcBorders>
            <w:vAlign w:val="center"/>
          </w:tcPr>
          <w:p w14:paraId="25C8DFE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月</w:t>
            </w:r>
          </w:p>
        </w:tc>
        <w:tc>
          <w:tcPr>
            <w:tcW w:w="1080" w:type="dxa"/>
            <w:tcBorders>
              <w:top w:val="single" w:color="auto" w:sz="4" w:space="0"/>
              <w:left w:val="single" w:color="auto" w:sz="4" w:space="0"/>
              <w:bottom w:val="single" w:color="auto" w:sz="4" w:space="0"/>
              <w:right w:val="single" w:color="auto" w:sz="4" w:space="0"/>
            </w:tcBorders>
            <w:vAlign w:val="center"/>
          </w:tcPr>
          <w:p w14:paraId="681CE80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w:t>
            </w:r>
          </w:p>
        </w:tc>
        <w:tc>
          <w:tcPr>
            <w:tcW w:w="850" w:type="dxa"/>
            <w:tcBorders>
              <w:top w:val="single" w:color="auto" w:sz="4" w:space="0"/>
              <w:left w:val="single" w:color="auto" w:sz="4" w:space="0"/>
              <w:bottom w:val="single" w:color="auto" w:sz="4" w:space="0"/>
              <w:right w:val="single" w:color="auto" w:sz="4" w:space="0"/>
            </w:tcBorders>
            <w:vAlign w:val="center"/>
          </w:tcPr>
          <w:p w14:paraId="3EBF613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雌</w:t>
            </w:r>
          </w:p>
        </w:tc>
        <w:tc>
          <w:tcPr>
            <w:tcW w:w="1180" w:type="dxa"/>
            <w:tcBorders>
              <w:top w:val="single" w:color="auto" w:sz="4" w:space="0"/>
              <w:left w:val="single" w:color="auto" w:sz="4" w:space="0"/>
              <w:bottom w:val="single" w:color="auto" w:sz="4" w:space="0"/>
              <w:right w:val="single" w:color="auto" w:sz="4" w:space="0"/>
            </w:tcBorders>
            <w:vAlign w:val="center"/>
          </w:tcPr>
          <w:p w14:paraId="0D360AE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雄</w:t>
            </w:r>
          </w:p>
        </w:tc>
        <w:tc>
          <w:tcPr>
            <w:tcW w:w="1320" w:type="dxa"/>
            <w:tcBorders>
              <w:top w:val="single" w:color="auto" w:sz="4" w:space="0"/>
              <w:left w:val="single" w:color="auto" w:sz="4" w:space="0"/>
              <w:bottom w:val="single" w:color="auto" w:sz="4" w:space="0"/>
              <w:right w:val="single" w:color="auto" w:sz="4" w:space="0"/>
            </w:tcBorders>
            <w:vAlign w:val="center"/>
          </w:tcPr>
          <w:p w14:paraId="4C9EAC4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7DF52516">
            <w:pPr>
              <w:widowControl/>
              <w:jc w:val="center"/>
              <w:rPr>
                <w:rFonts w:ascii="宋体" w:hAnsi="宋体" w:eastAsia="宋体" w:cs="宋体"/>
                <w:color w:val="000000"/>
                <w:kern w:val="0"/>
                <w:sz w:val="18"/>
                <w:szCs w:val="18"/>
                <w:lang w:bidi="ar"/>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14:paraId="454CBA04">
            <w:pPr>
              <w:widowControl/>
              <w:jc w:val="center"/>
              <w:rPr>
                <w:rFonts w:ascii="宋体" w:hAnsi="宋体" w:eastAsia="宋体" w:cs="宋体"/>
                <w:color w:val="000000"/>
                <w:kern w:val="0"/>
                <w:sz w:val="18"/>
                <w:szCs w:val="18"/>
                <w:lang w:bidi="ar"/>
              </w:rPr>
            </w:pPr>
          </w:p>
        </w:tc>
      </w:tr>
      <w:tr w14:paraId="313C6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08" w:type="dxa"/>
            <w:tcBorders>
              <w:top w:val="single" w:color="auto" w:sz="4" w:space="0"/>
              <w:left w:val="single" w:color="auto" w:sz="4" w:space="0"/>
              <w:bottom w:val="single" w:color="auto" w:sz="4" w:space="0"/>
              <w:right w:val="single" w:color="auto" w:sz="4" w:space="0"/>
            </w:tcBorders>
            <w:vAlign w:val="center"/>
          </w:tcPr>
          <w:p w14:paraId="34A1D867">
            <w:pPr>
              <w:widowControl/>
              <w:jc w:val="center"/>
              <w:rPr>
                <w:rFonts w:ascii="宋体" w:hAnsi="宋体" w:eastAsia="宋体" w:cs="宋体"/>
                <w:color w:val="000000"/>
                <w:kern w:val="0"/>
                <w:sz w:val="18"/>
                <w:szCs w:val="18"/>
                <w:lang w:bidi="ar"/>
              </w:rPr>
            </w:pPr>
          </w:p>
        </w:tc>
        <w:tc>
          <w:tcPr>
            <w:tcW w:w="1080" w:type="dxa"/>
            <w:tcBorders>
              <w:top w:val="single" w:color="auto" w:sz="4" w:space="0"/>
              <w:left w:val="single" w:color="auto" w:sz="4" w:space="0"/>
              <w:bottom w:val="single" w:color="auto" w:sz="4" w:space="0"/>
              <w:right w:val="single" w:color="auto" w:sz="4" w:space="0"/>
            </w:tcBorders>
            <w:vAlign w:val="center"/>
          </w:tcPr>
          <w:p w14:paraId="1A1596D5">
            <w:pPr>
              <w:widowControl/>
              <w:jc w:val="center"/>
              <w:rPr>
                <w:rFonts w:ascii="宋体" w:hAnsi="宋体" w:eastAsia="宋体" w:cs="宋体"/>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vAlign w:val="center"/>
          </w:tcPr>
          <w:p w14:paraId="177597CE">
            <w:pPr>
              <w:widowControl/>
              <w:jc w:val="center"/>
              <w:rPr>
                <w:rFonts w:ascii="宋体" w:hAnsi="宋体" w:eastAsia="宋体" w:cs="宋体"/>
                <w:color w:val="000000"/>
                <w:kern w:val="0"/>
                <w:sz w:val="18"/>
                <w:szCs w:val="18"/>
                <w:lang w:bidi="ar"/>
              </w:rPr>
            </w:pPr>
          </w:p>
        </w:tc>
        <w:tc>
          <w:tcPr>
            <w:tcW w:w="1180" w:type="dxa"/>
            <w:tcBorders>
              <w:top w:val="single" w:color="auto" w:sz="4" w:space="0"/>
              <w:left w:val="single" w:color="auto" w:sz="4" w:space="0"/>
              <w:bottom w:val="single" w:color="auto" w:sz="4" w:space="0"/>
              <w:right w:val="single" w:color="auto" w:sz="4" w:space="0"/>
            </w:tcBorders>
            <w:vAlign w:val="center"/>
          </w:tcPr>
          <w:p w14:paraId="32D3811D">
            <w:pPr>
              <w:widowControl/>
              <w:jc w:val="center"/>
              <w:rPr>
                <w:rFonts w:ascii="宋体" w:hAnsi="宋体" w:eastAsia="宋体" w:cs="宋体"/>
                <w:color w:val="000000"/>
                <w:kern w:val="0"/>
                <w:sz w:val="18"/>
                <w:szCs w:val="18"/>
                <w:lang w:bidi="ar"/>
              </w:rPr>
            </w:pPr>
          </w:p>
        </w:tc>
        <w:tc>
          <w:tcPr>
            <w:tcW w:w="1320" w:type="dxa"/>
            <w:tcBorders>
              <w:top w:val="single" w:color="auto" w:sz="4" w:space="0"/>
              <w:left w:val="single" w:color="auto" w:sz="4" w:space="0"/>
              <w:bottom w:val="single" w:color="auto" w:sz="4" w:space="0"/>
              <w:right w:val="single" w:color="auto" w:sz="4" w:space="0"/>
            </w:tcBorders>
            <w:vAlign w:val="center"/>
          </w:tcPr>
          <w:p w14:paraId="334100CF">
            <w:pPr>
              <w:widowControl/>
              <w:jc w:val="center"/>
              <w:rPr>
                <w:rFonts w:ascii="宋体" w:hAnsi="宋体" w:eastAsia="宋体" w:cs="宋体"/>
                <w:color w:val="000000"/>
                <w:kern w:val="0"/>
                <w:sz w:val="18"/>
                <w:szCs w:val="18"/>
                <w:lang w:bidi="ar"/>
              </w:rPr>
            </w:pPr>
          </w:p>
        </w:tc>
        <w:tc>
          <w:tcPr>
            <w:tcW w:w="2026" w:type="dxa"/>
            <w:tcBorders>
              <w:top w:val="single" w:color="auto" w:sz="4" w:space="0"/>
              <w:left w:val="single" w:color="auto" w:sz="4" w:space="0"/>
              <w:bottom w:val="single" w:color="auto" w:sz="4" w:space="0"/>
              <w:right w:val="single" w:color="auto" w:sz="4" w:space="0"/>
            </w:tcBorders>
            <w:vAlign w:val="center"/>
          </w:tcPr>
          <w:p w14:paraId="18C1D7A0">
            <w:pPr>
              <w:widowControl/>
              <w:jc w:val="center"/>
              <w:rPr>
                <w:rFonts w:ascii="宋体" w:hAnsi="宋体" w:eastAsia="宋体" w:cs="宋体"/>
                <w:color w:val="000000"/>
                <w:kern w:val="0"/>
                <w:sz w:val="18"/>
                <w:szCs w:val="18"/>
                <w:lang w:bidi="ar"/>
              </w:rPr>
            </w:pPr>
          </w:p>
        </w:tc>
        <w:tc>
          <w:tcPr>
            <w:tcW w:w="1390" w:type="dxa"/>
            <w:tcBorders>
              <w:top w:val="single" w:color="auto" w:sz="4" w:space="0"/>
              <w:left w:val="single" w:color="auto" w:sz="4" w:space="0"/>
              <w:bottom w:val="single" w:color="auto" w:sz="4" w:space="0"/>
              <w:right w:val="single" w:color="auto" w:sz="4" w:space="0"/>
            </w:tcBorders>
            <w:vAlign w:val="center"/>
          </w:tcPr>
          <w:p w14:paraId="1D047A50">
            <w:pPr>
              <w:widowControl/>
              <w:jc w:val="center"/>
              <w:rPr>
                <w:rFonts w:ascii="宋体" w:hAnsi="宋体" w:eastAsia="宋体" w:cs="宋体"/>
                <w:color w:val="000000"/>
                <w:kern w:val="0"/>
                <w:sz w:val="18"/>
                <w:szCs w:val="18"/>
                <w:lang w:bidi="ar"/>
              </w:rPr>
            </w:pPr>
          </w:p>
        </w:tc>
      </w:tr>
    </w:tbl>
    <w:p w14:paraId="0B644756">
      <w:pPr>
        <w:pStyle w:val="66"/>
        <w:widowControl/>
        <w:spacing w:before="156" w:after="156"/>
        <w:rPr>
          <w:rFonts w:hint="default"/>
        </w:rPr>
      </w:pPr>
      <w:r>
        <w:t>5.3.2 性诱剂诱测</w:t>
      </w:r>
    </w:p>
    <w:p w14:paraId="0B774C12">
      <w:pPr>
        <w:pStyle w:val="66"/>
        <w:widowControl/>
        <w:numPr>
          <w:ilvl w:val="3"/>
          <w:numId w:val="0"/>
        </w:numPr>
        <w:spacing w:before="156" w:after="156"/>
        <w:rPr>
          <w:rFonts w:hint="default"/>
        </w:rPr>
      </w:pPr>
      <w:r>
        <w:t>5.3.2.1 诱测时间</w:t>
      </w:r>
    </w:p>
    <w:p w14:paraId="417EF6E3">
      <w:pPr>
        <w:pStyle w:val="16"/>
        <w:ind w:firstLine="456" w:firstLineChars="200"/>
        <w:rPr>
          <w:rFonts w:hAnsi="宋体"/>
          <w:spacing w:val="9"/>
        </w:rPr>
      </w:pPr>
      <w:r>
        <w:rPr>
          <w:rFonts w:hint="eastAsia" w:hAnsi="宋体"/>
          <w:spacing w:val="9"/>
        </w:rPr>
        <w:t>每年从5月中旬越冬代幼虫化蛹始盛期开始，至秋季9月末代蛾终见后一周止。</w:t>
      </w:r>
    </w:p>
    <w:p w14:paraId="0E0A75F1">
      <w:pPr>
        <w:pStyle w:val="66"/>
        <w:widowControl/>
        <w:numPr>
          <w:ilvl w:val="3"/>
          <w:numId w:val="0"/>
        </w:numPr>
        <w:spacing w:before="156" w:after="156"/>
        <w:rPr>
          <w:rFonts w:hint="default"/>
        </w:rPr>
      </w:pPr>
      <w:r>
        <w:t>5.3.2.2 调查方法</w:t>
      </w:r>
    </w:p>
    <w:p w14:paraId="4691E4EA">
      <w:pPr>
        <w:pStyle w:val="16"/>
        <w:ind w:firstLine="456" w:firstLineChars="200"/>
        <w:rPr>
          <w:rFonts w:hAnsi="宋体"/>
          <w:spacing w:val="9"/>
        </w:rPr>
      </w:pPr>
      <w:r>
        <w:rPr>
          <w:rFonts w:hint="eastAsia" w:hAnsi="宋体"/>
          <w:spacing w:val="9"/>
        </w:rPr>
        <w:t>在常年发生早的区域，选择具有代表性的田块，面积大于3×667m2，或者当年见虫早的田块，作为系统调查田，整个生长季不使用杀虫剂。设置新型干式诱捕器人工调查，使用规范诱芯，诱芯定期更换，每块田放置3个（台）诱捕器，水稻田设置呈正三角形，相距至少50m，每个诱捕器与天边距离不少于5m</w:t>
      </w:r>
      <w:r>
        <w:rPr>
          <w:rFonts w:hint="eastAsia" w:hAnsi="宋体"/>
          <w:color w:val="0000FF"/>
          <w:spacing w:val="9"/>
        </w:rPr>
        <w:t>,诱捕器高于冠层20cm</w:t>
      </w:r>
      <w:r>
        <w:rPr>
          <w:rFonts w:hint="eastAsia" w:hAnsi="宋体"/>
          <w:spacing w:val="9"/>
        </w:rPr>
        <w:t>，每天上午检查记载雄蛾数量，结果记入表4中。具有昆虫智能性诱监测系统的地区可以开展自动化监测。</w:t>
      </w:r>
    </w:p>
    <w:p w14:paraId="7EC9300D">
      <w:pPr>
        <w:pStyle w:val="16"/>
        <w:ind w:firstLine="456" w:firstLineChars="200"/>
        <w:rPr>
          <w:rFonts w:hAnsi="宋体"/>
          <w:spacing w:val="9"/>
        </w:rPr>
      </w:pPr>
    </w:p>
    <w:p w14:paraId="55C5E233">
      <w:pPr>
        <w:pStyle w:val="113"/>
        <w:spacing w:before="156" w:after="156"/>
        <w:rPr>
          <w:rFonts w:hint="default"/>
        </w:rPr>
      </w:pPr>
      <w:r>
        <w:t xml:space="preserve"> 二化螟成虫性诱报表</w:t>
      </w:r>
    </w:p>
    <w:tbl>
      <w:tblPr>
        <w:tblStyle w:val="27"/>
        <w:tblW w:w="902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724"/>
        <w:gridCol w:w="750"/>
        <w:gridCol w:w="1530"/>
        <w:gridCol w:w="1360"/>
        <w:gridCol w:w="1287"/>
        <w:gridCol w:w="1158"/>
        <w:gridCol w:w="1595"/>
      </w:tblGrid>
      <w:tr w14:paraId="059B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restart"/>
            <w:vAlign w:val="center"/>
          </w:tcPr>
          <w:p w14:paraId="28DF502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调查地点</w:t>
            </w:r>
          </w:p>
        </w:tc>
        <w:tc>
          <w:tcPr>
            <w:tcW w:w="724" w:type="dxa"/>
            <w:vMerge w:val="restart"/>
            <w:vAlign w:val="center"/>
          </w:tcPr>
          <w:p w14:paraId="2AF7260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调查日期</w:t>
            </w:r>
          </w:p>
          <w:p w14:paraId="0B452434">
            <w:pPr>
              <w:widowControl/>
              <w:jc w:val="center"/>
              <w:rPr>
                <w:rFonts w:ascii="宋体" w:hAnsi="宋体" w:eastAsia="宋体" w:cs="宋体"/>
                <w:color w:val="000000"/>
                <w:kern w:val="0"/>
                <w:sz w:val="18"/>
                <w:szCs w:val="18"/>
                <w:lang w:bidi="ar"/>
              </w:rPr>
            </w:pPr>
          </w:p>
        </w:tc>
        <w:tc>
          <w:tcPr>
            <w:tcW w:w="750" w:type="dxa"/>
            <w:vMerge w:val="restart"/>
            <w:vAlign w:val="center"/>
          </w:tcPr>
          <w:p w14:paraId="4096255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水稻生育期</w:t>
            </w:r>
          </w:p>
        </w:tc>
        <w:tc>
          <w:tcPr>
            <w:tcW w:w="4177" w:type="dxa"/>
            <w:gridSpan w:val="3"/>
            <w:vAlign w:val="center"/>
          </w:tcPr>
          <w:p w14:paraId="1B10FF6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诱集数量</w:t>
            </w:r>
          </w:p>
          <w:p w14:paraId="04BF333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头/台</w:t>
            </w:r>
          </w:p>
        </w:tc>
        <w:tc>
          <w:tcPr>
            <w:tcW w:w="1158" w:type="dxa"/>
            <w:vMerge w:val="restart"/>
            <w:vAlign w:val="center"/>
          </w:tcPr>
          <w:p w14:paraId="100CD9C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平均诱集量</w:t>
            </w:r>
          </w:p>
          <w:p w14:paraId="1143A6F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头/台</w:t>
            </w:r>
          </w:p>
        </w:tc>
        <w:tc>
          <w:tcPr>
            <w:tcW w:w="1595" w:type="dxa"/>
            <w:vMerge w:val="restart"/>
            <w:vAlign w:val="center"/>
          </w:tcPr>
          <w:p w14:paraId="310347B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备注</w:t>
            </w:r>
          </w:p>
          <w:p w14:paraId="6FE2556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（气温、降雨、风力、风向等）</w:t>
            </w:r>
          </w:p>
        </w:tc>
      </w:tr>
      <w:tr w14:paraId="2798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continue"/>
            <w:vAlign w:val="center"/>
          </w:tcPr>
          <w:p w14:paraId="2DBFCB0D">
            <w:pPr>
              <w:widowControl/>
              <w:jc w:val="center"/>
              <w:rPr>
                <w:rFonts w:ascii="宋体" w:hAnsi="宋体" w:eastAsia="宋体" w:cs="宋体"/>
                <w:color w:val="000000"/>
                <w:kern w:val="0"/>
                <w:sz w:val="18"/>
                <w:szCs w:val="18"/>
                <w:lang w:bidi="ar"/>
              </w:rPr>
            </w:pPr>
          </w:p>
        </w:tc>
        <w:tc>
          <w:tcPr>
            <w:tcW w:w="724" w:type="dxa"/>
            <w:vMerge w:val="continue"/>
            <w:vAlign w:val="center"/>
          </w:tcPr>
          <w:p w14:paraId="68C2F162">
            <w:pPr>
              <w:widowControl/>
              <w:jc w:val="center"/>
              <w:rPr>
                <w:rFonts w:ascii="宋体" w:hAnsi="宋体" w:eastAsia="宋体" w:cs="宋体"/>
                <w:color w:val="000000"/>
                <w:kern w:val="0"/>
                <w:sz w:val="18"/>
                <w:szCs w:val="18"/>
                <w:lang w:bidi="ar"/>
              </w:rPr>
            </w:pPr>
          </w:p>
        </w:tc>
        <w:tc>
          <w:tcPr>
            <w:tcW w:w="750" w:type="dxa"/>
            <w:vMerge w:val="continue"/>
            <w:vAlign w:val="center"/>
          </w:tcPr>
          <w:p w14:paraId="348B494B">
            <w:pPr>
              <w:widowControl/>
              <w:jc w:val="center"/>
              <w:rPr>
                <w:rFonts w:ascii="宋体" w:hAnsi="宋体" w:eastAsia="宋体" w:cs="宋体"/>
                <w:color w:val="000000"/>
                <w:kern w:val="0"/>
                <w:sz w:val="18"/>
                <w:szCs w:val="18"/>
                <w:lang w:bidi="ar"/>
              </w:rPr>
            </w:pPr>
          </w:p>
        </w:tc>
        <w:tc>
          <w:tcPr>
            <w:tcW w:w="1530" w:type="dxa"/>
            <w:vAlign w:val="center"/>
          </w:tcPr>
          <w:p w14:paraId="53A7849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诱捕器1</w:t>
            </w:r>
          </w:p>
        </w:tc>
        <w:tc>
          <w:tcPr>
            <w:tcW w:w="1360" w:type="dxa"/>
            <w:vAlign w:val="center"/>
          </w:tcPr>
          <w:p w14:paraId="166EAD0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诱捕器2</w:t>
            </w:r>
          </w:p>
        </w:tc>
        <w:tc>
          <w:tcPr>
            <w:tcW w:w="1287" w:type="dxa"/>
            <w:vAlign w:val="center"/>
          </w:tcPr>
          <w:p w14:paraId="4BE5473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诱捕器3</w:t>
            </w:r>
          </w:p>
        </w:tc>
        <w:tc>
          <w:tcPr>
            <w:tcW w:w="1158" w:type="dxa"/>
            <w:vMerge w:val="continue"/>
            <w:vAlign w:val="center"/>
          </w:tcPr>
          <w:p w14:paraId="2B1526BB">
            <w:pPr>
              <w:widowControl/>
              <w:jc w:val="center"/>
              <w:rPr>
                <w:rFonts w:ascii="宋体" w:hAnsi="宋体" w:eastAsia="宋体" w:cs="宋体"/>
                <w:color w:val="000000"/>
                <w:kern w:val="0"/>
                <w:sz w:val="18"/>
                <w:szCs w:val="18"/>
                <w:lang w:bidi="ar"/>
              </w:rPr>
            </w:pPr>
          </w:p>
        </w:tc>
        <w:tc>
          <w:tcPr>
            <w:tcW w:w="1595" w:type="dxa"/>
            <w:vMerge w:val="continue"/>
            <w:vAlign w:val="center"/>
          </w:tcPr>
          <w:p w14:paraId="346958E4">
            <w:pPr>
              <w:widowControl/>
              <w:jc w:val="center"/>
              <w:rPr>
                <w:rFonts w:ascii="宋体" w:hAnsi="宋体" w:eastAsia="宋体" w:cs="宋体"/>
                <w:color w:val="000000"/>
                <w:kern w:val="0"/>
                <w:sz w:val="18"/>
                <w:szCs w:val="18"/>
                <w:lang w:bidi="ar"/>
              </w:rPr>
            </w:pPr>
          </w:p>
        </w:tc>
      </w:tr>
      <w:tr w14:paraId="2568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3F03E7E">
            <w:pPr>
              <w:widowControl/>
              <w:jc w:val="center"/>
              <w:rPr>
                <w:rFonts w:ascii="宋体" w:hAnsi="宋体" w:eastAsia="宋体" w:cs="宋体"/>
                <w:color w:val="000000"/>
                <w:kern w:val="0"/>
                <w:sz w:val="18"/>
                <w:szCs w:val="18"/>
                <w:lang w:bidi="ar"/>
              </w:rPr>
            </w:pPr>
          </w:p>
        </w:tc>
        <w:tc>
          <w:tcPr>
            <w:tcW w:w="724" w:type="dxa"/>
            <w:vAlign w:val="center"/>
          </w:tcPr>
          <w:p w14:paraId="765F0903">
            <w:pPr>
              <w:widowControl/>
              <w:jc w:val="center"/>
              <w:rPr>
                <w:rFonts w:ascii="宋体" w:hAnsi="宋体" w:eastAsia="宋体" w:cs="宋体"/>
                <w:color w:val="000000"/>
                <w:kern w:val="0"/>
                <w:sz w:val="18"/>
                <w:szCs w:val="18"/>
                <w:lang w:bidi="ar"/>
              </w:rPr>
            </w:pPr>
          </w:p>
        </w:tc>
        <w:tc>
          <w:tcPr>
            <w:tcW w:w="750" w:type="dxa"/>
            <w:vAlign w:val="center"/>
          </w:tcPr>
          <w:p w14:paraId="3CA345D8">
            <w:pPr>
              <w:widowControl/>
              <w:jc w:val="center"/>
              <w:rPr>
                <w:rFonts w:ascii="宋体" w:hAnsi="宋体" w:eastAsia="宋体" w:cs="宋体"/>
                <w:color w:val="000000"/>
                <w:kern w:val="0"/>
                <w:sz w:val="18"/>
                <w:szCs w:val="18"/>
                <w:lang w:bidi="ar"/>
              </w:rPr>
            </w:pPr>
          </w:p>
        </w:tc>
        <w:tc>
          <w:tcPr>
            <w:tcW w:w="1530" w:type="dxa"/>
            <w:vAlign w:val="center"/>
          </w:tcPr>
          <w:p w14:paraId="2D1A7E08">
            <w:pPr>
              <w:widowControl/>
              <w:jc w:val="center"/>
              <w:rPr>
                <w:rFonts w:ascii="宋体" w:hAnsi="宋体" w:eastAsia="宋体" w:cs="宋体"/>
                <w:color w:val="000000"/>
                <w:kern w:val="0"/>
                <w:sz w:val="18"/>
                <w:szCs w:val="18"/>
                <w:lang w:bidi="ar"/>
              </w:rPr>
            </w:pPr>
          </w:p>
        </w:tc>
        <w:tc>
          <w:tcPr>
            <w:tcW w:w="1360" w:type="dxa"/>
            <w:vAlign w:val="center"/>
          </w:tcPr>
          <w:p w14:paraId="5D34CBEF">
            <w:pPr>
              <w:widowControl/>
              <w:jc w:val="center"/>
              <w:rPr>
                <w:rFonts w:ascii="宋体" w:hAnsi="宋体" w:eastAsia="宋体" w:cs="宋体"/>
                <w:color w:val="000000"/>
                <w:kern w:val="0"/>
                <w:sz w:val="18"/>
                <w:szCs w:val="18"/>
                <w:lang w:bidi="ar"/>
              </w:rPr>
            </w:pPr>
          </w:p>
        </w:tc>
        <w:tc>
          <w:tcPr>
            <w:tcW w:w="1287" w:type="dxa"/>
            <w:vAlign w:val="center"/>
          </w:tcPr>
          <w:p w14:paraId="2BAFA135">
            <w:pPr>
              <w:widowControl/>
              <w:jc w:val="center"/>
              <w:rPr>
                <w:rFonts w:ascii="宋体" w:hAnsi="宋体" w:eastAsia="宋体" w:cs="宋体"/>
                <w:color w:val="000000"/>
                <w:kern w:val="0"/>
                <w:sz w:val="18"/>
                <w:szCs w:val="18"/>
                <w:lang w:bidi="ar"/>
              </w:rPr>
            </w:pPr>
          </w:p>
        </w:tc>
        <w:tc>
          <w:tcPr>
            <w:tcW w:w="1158" w:type="dxa"/>
            <w:vAlign w:val="center"/>
          </w:tcPr>
          <w:p w14:paraId="0578E91C">
            <w:pPr>
              <w:widowControl/>
              <w:jc w:val="center"/>
              <w:rPr>
                <w:rFonts w:ascii="宋体" w:hAnsi="宋体" w:eastAsia="宋体" w:cs="宋体"/>
                <w:color w:val="000000"/>
                <w:kern w:val="0"/>
                <w:sz w:val="18"/>
                <w:szCs w:val="18"/>
                <w:lang w:bidi="ar"/>
              </w:rPr>
            </w:pPr>
          </w:p>
        </w:tc>
        <w:tc>
          <w:tcPr>
            <w:tcW w:w="1595" w:type="dxa"/>
            <w:vAlign w:val="center"/>
          </w:tcPr>
          <w:p w14:paraId="7994707D">
            <w:pPr>
              <w:widowControl/>
              <w:jc w:val="center"/>
              <w:rPr>
                <w:rFonts w:ascii="宋体" w:hAnsi="宋体" w:eastAsia="宋体" w:cs="宋体"/>
                <w:color w:val="000000"/>
                <w:kern w:val="0"/>
                <w:sz w:val="18"/>
                <w:szCs w:val="18"/>
                <w:lang w:bidi="ar"/>
              </w:rPr>
            </w:pPr>
          </w:p>
        </w:tc>
      </w:tr>
    </w:tbl>
    <w:p w14:paraId="48D37523">
      <w:pPr>
        <w:pStyle w:val="16"/>
        <w:rPr>
          <w:rFonts w:hAnsi="宋体"/>
          <w:b/>
        </w:rPr>
      </w:pPr>
    </w:p>
    <w:p w14:paraId="53464457">
      <w:pPr>
        <w:pStyle w:val="106"/>
        <w:spacing w:before="156" w:after="156"/>
        <w:rPr>
          <w:rFonts w:hint="default"/>
        </w:rPr>
      </w:pPr>
      <w:r>
        <w:t>卵块密度、孵化进度调查</w:t>
      </w:r>
    </w:p>
    <w:p w14:paraId="3BE9E9C4">
      <w:pPr>
        <w:pStyle w:val="66"/>
        <w:widowControl/>
        <w:spacing w:before="156" w:after="156"/>
        <w:rPr>
          <w:rFonts w:hint="default"/>
        </w:rPr>
      </w:pPr>
      <w:r>
        <w:t>调查时间</w:t>
      </w:r>
    </w:p>
    <w:p w14:paraId="07DF1EE0">
      <w:pPr>
        <w:pStyle w:val="16"/>
        <w:ind w:firstLine="456" w:firstLineChars="200"/>
        <w:rPr>
          <w:rFonts w:hAnsi="宋体"/>
          <w:spacing w:val="9"/>
        </w:rPr>
      </w:pPr>
      <w:r>
        <w:rPr>
          <w:rFonts w:hint="eastAsia" w:hAnsi="宋体"/>
          <w:spacing w:val="9"/>
        </w:rPr>
        <w:t>成虫始盛期后3d开始，每隔5d查一次，共查3～4次。</w:t>
      </w:r>
    </w:p>
    <w:p w14:paraId="4048BE93">
      <w:pPr>
        <w:pStyle w:val="66"/>
        <w:widowControl/>
        <w:spacing w:before="156" w:after="156"/>
        <w:rPr>
          <w:rFonts w:hint="default"/>
        </w:rPr>
      </w:pPr>
      <w:r>
        <w:t>调查方法</w:t>
      </w:r>
    </w:p>
    <w:p w14:paraId="540CC8B5">
      <w:pPr>
        <w:pStyle w:val="16"/>
        <w:ind w:firstLine="456" w:firstLineChars="200"/>
        <w:rPr>
          <w:rFonts w:hAnsi="宋体"/>
          <w:spacing w:val="9"/>
        </w:rPr>
      </w:pPr>
      <w:r>
        <w:rPr>
          <w:rFonts w:hint="eastAsia" w:hAnsi="宋体"/>
          <w:spacing w:val="9"/>
        </w:rPr>
        <w:t>根据水稻品种，每类型田选择有代表性的田块2块，采用平行跳跃式取样，每块田取100丛进行标定，每次调查摘取所取样点内的全部卵块，调查结果结果记入表5。</w:t>
      </w:r>
    </w:p>
    <w:p w14:paraId="471088BA">
      <w:pPr>
        <w:pStyle w:val="113"/>
        <w:spacing w:before="156" w:after="156"/>
        <w:rPr>
          <w:rFonts w:hint="default"/>
        </w:rPr>
      </w:pPr>
      <w:r>
        <w:t>二化螟卵块密度和孵化进度调查表</w:t>
      </w:r>
    </w:p>
    <w:tbl>
      <w:tblPr>
        <w:tblStyle w:val="27"/>
        <w:tblW w:w="5722" w:type="pct"/>
        <w:tblInd w:w="-627" w:type="dxa"/>
        <w:tblLayout w:type="fixed"/>
        <w:tblCellMar>
          <w:top w:w="0" w:type="dxa"/>
          <w:left w:w="108" w:type="dxa"/>
          <w:bottom w:w="0" w:type="dxa"/>
          <w:right w:w="108" w:type="dxa"/>
        </w:tblCellMar>
      </w:tblPr>
      <w:tblGrid>
        <w:gridCol w:w="345"/>
        <w:gridCol w:w="348"/>
        <w:gridCol w:w="447"/>
        <w:gridCol w:w="447"/>
        <w:gridCol w:w="447"/>
        <w:gridCol w:w="447"/>
        <w:gridCol w:w="447"/>
        <w:gridCol w:w="447"/>
        <w:gridCol w:w="917"/>
        <w:gridCol w:w="756"/>
        <w:gridCol w:w="756"/>
        <w:gridCol w:w="756"/>
        <w:gridCol w:w="756"/>
        <w:gridCol w:w="857"/>
        <w:gridCol w:w="857"/>
        <w:gridCol w:w="719"/>
        <w:gridCol w:w="756"/>
        <w:gridCol w:w="449"/>
      </w:tblGrid>
      <w:tr w14:paraId="22CBBCEA">
        <w:tblPrEx>
          <w:tblCellMar>
            <w:top w:w="0" w:type="dxa"/>
            <w:left w:w="108" w:type="dxa"/>
            <w:bottom w:w="0" w:type="dxa"/>
            <w:right w:w="108" w:type="dxa"/>
          </w:tblCellMar>
        </w:tblPrEx>
        <w:trPr>
          <w:cantSplit/>
          <w:trHeight w:val="547" w:hRule="atLeast"/>
        </w:trPr>
        <w:tc>
          <w:tcPr>
            <w:tcW w:w="317" w:type="pct"/>
            <w:gridSpan w:val="2"/>
            <w:tcBorders>
              <w:top w:val="single" w:color="auto" w:sz="6" w:space="0"/>
              <w:left w:val="single" w:color="auto" w:sz="6" w:space="0"/>
              <w:bottom w:val="single" w:color="auto" w:sz="6" w:space="0"/>
              <w:right w:val="single" w:color="auto" w:sz="6" w:space="0"/>
            </w:tcBorders>
            <w:vAlign w:val="center"/>
          </w:tcPr>
          <w:p w14:paraId="754F067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调查日期</w:t>
            </w:r>
          </w:p>
        </w:tc>
        <w:tc>
          <w:tcPr>
            <w:tcW w:w="204" w:type="pct"/>
            <w:vMerge w:val="restart"/>
            <w:tcBorders>
              <w:top w:val="single" w:color="auto" w:sz="6" w:space="0"/>
              <w:left w:val="single" w:color="auto" w:sz="6" w:space="0"/>
              <w:bottom w:val="single" w:color="auto" w:sz="6" w:space="0"/>
              <w:right w:val="single" w:color="auto" w:sz="6" w:space="0"/>
            </w:tcBorders>
            <w:vAlign w:val="center"/>
          </w:tcPr>
          <w:p w14:paraId="1896F94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世</w:t>
            </w:r>
          </w:p>
          <w:p w14:paraId="58EDB54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代</w:t>
            </w:r>
          </w:p>
        </w:tc>
        <w:tc>
          <w:tcPr>
            <w:tcW w:w="204" w:type="pct"/>
            <w:vMerge w:val="restart"/>
            <w:tcBorders>
              <w:top w:val="single" w:color="auto" w:sz="6" w:space="0"/>
              <w:left w:val="single" w:color="auto" w:sz="6" w:space="0"/>
              <w:bottom w:val="single" w:color="auto" w:sz="6" w:space="0"/>
              <w:right w:val="single" w:color="auto" w:sz="6" w:space="0"/>
            </w:tcBorders>
            <w:vAlign w:val="center"/>
          </w:tcPr>
          <w:p w14:paraId="6D13769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w:t>
            </w:r>
          </w:p>
          <w:p w14:paraId="43B6E19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地点</w:t>
            </w:r>
          </w:p>
        </w:tc>
        <w:tc>
          <w:tcPr>
            <w:tcW w:w="204" w:type="pct"/>
            <w:vMerge w:val="restart"/>
            <w:tcBorders>
              <w:top w:val="single" w:color="auto" w:sz="6" w:space="0"/>
              <w:left w:val="single" w:color="auto" w:sz="6" w:space="0"/>
              <w:bottom w:val="single" w:color="auto" w:sz="6" w:space="0"/>
              <w:right w:val="single" w:color="auto" w:sz="6" w:space="0"/>
            </w:tcBorders>
            <w:vAlign w:val="center"/>
          </w:tcPr>
          <w:p w14:paraId="09FA872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类型田</w:t>
            </w:r>
          </w:p>
        </w:tc>
        <w:tc>
          <w:tcPr>
            <w:tcW w:w="204" w:type="pct"/>
            <w:vMerge w:val="restart"/>
            <w:tcBorders>
              <w:top w:val="single" w:color="auto" w:sz="6" w:space="0"/>
              <w:left w:val="single" w:color="auto" w:sz="6" w:space="0"/>
              <w:bottom w:val="single" w:color="auto" w:sz="6" w:space="0"/>
              <w:right w:val="single" w:color="auto" w:sz="6" w:space="0"/>
            </w:tcBorders>
            <w:vAlign w:val="center"/>
          </w:tcPr>
          <w:p w14:paraId="6BB1B61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w:t>
            </w:r>
          </w:p>
          <w:p w14:paraId="1250A12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种</w:t>
            </w:r>
          </w:p>
        </w:tc>
        <w:tc>
          <w:tcPr>
            <w:tcW w:w="204" w:type="pct"/>
            <w:vMerge w:val="restart"/>
            <w:tcBorders>
              <w:top w:val="single" w:color="auto" w:sz="6" w:space="0"/>
              <w:left w:val="single" w:color="auto" w:sz="6" w:space="0"/>
              <w:bottom w:val="single" w:color="auto" w:sz="6" w:space="0"/>
              <w:right w:val="single" w:color="auto" w:sz="6" w:space="0"/>
            </w:tcBorders>
            <w:vAlign w:val="center"/>
          </w:tcPr>
          <w:p w14:paraId="1716830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生育期</w:t>
            </w:r>
          </w:p>
        </w:tc>
        <w:tc>
          <w:tcPr>
            <w:tcW w:w="204" w:type="pct"/>
            <w:vMerge w:val="restart"/>
            <w:tcBorders>
              <w:top w:val="single" w:color="auto" w:sz="6" w:space="0"/>
              <w:left w:val="single" w:color="auto" w:sz="6" w:space="0"/>
              <w:bottom w:val="single" w:color="auto" w:sz="6" w:space="0"/>
              <w:right w:val="single" w:color="auto" w:sz="6" w:space="0"/>
            </w:tcBorders>
            <w:vAlign w:val="center"/>
          </w:tcPr>
          <w:p w14:paraId="5F3A1B6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长</w:t>
            </w:r>
          </w:p>
          <w:p w14:paraId="0617EAA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势</w:t>
            </w:r>
          </w:p>
        </w:tc>
        <w:tc>
          <w:tcPr>
            <w:tcW w:w="419" w:type="pct"/>
            <w:vMerge w:val="restart"/>
            <w:tcBorders>
              <w:top w:val="single" w:color="auto" w:sz="6" w:space="0"/>
              <w:left w:val="single" w:color="auto" w:sz="6" w:space="0"/>
              <w:bottom w:val="single" w:color="auto" w:sz="6" w:space="0"/>
              <w:right w:val="single" w:color="auto" w:sz="6" w:space="0"/>
            </w:tcBorders>
            <w:vAlign w:val="center"/>
          </w:tcPr>
          <w:p w14:paraId="03D6FA6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取样数量及面积</w:t>
            </w:r>
          </w:p>
          <w:p w14:paraId="6A7EA2C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（㎡或丛）</w:t>
            </w:r>
          </w:p>
        </w:tc>
        <w:tc>
          <w:tcPr>
            <w:tcW w:w="345" w:type="pct"/>
            <w:vMerge w:val="restart"/>
            <w:tcBorders>
              <w:top w:val="single" w:color="auto" w:sz="6" w:space="0"/>
              <w:left w:val="single" w:color="auto" w:sz="6" w:space="0"/>
              <w:bottom w:val="single" w:color="auto" w:sz="6" w:space="0"/>
              <w:right w:val="single" w:color="auto" w:sz="6" w:space="0"/>
            </w:tcBorders>
            <w:vAlign w:val="center"/>
          </w:tcPr>
          <w:p w14:paraId="0DB33AC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当日卵块数</w:t>
            </w:r>
          </w:p>
          <w:p w14:paraId="047B359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（块）</w:t>
            </w:r>
          </w:p>
        </w:tc>
        <w:tc>
          <w:tcPr>
            <w:tcW w:w="345" w:type="pct"/>
            <w:vMerge w:val="restart"/>
            <w:tcBorders>
              <w:top w:val="single" w:color="auto" w:sz="6" w:space="0"/>
              <w:left w:val="single" w:color="auto" w:sz="6" w:space="0"/>
              <w:bottom w:val="single" w:color="auto" w:sz="6" w:space="0"/>
              <w:right w:val="single" w:color="auto" w:sz="6" w:space="0"/>
            </w:tcBorders>
            <w:vAlign w:val="center"/>
          </w:tcPr>
          <w:p w14:paraId="6C7FD34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累计卵块数</w:t>
            </w:r>
          </w:p>
          <w:p w14:paraId="1CCAEB9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（块）</w:t>
            </w:r>
          </w:p>
        </w:tc>
        <w:tc>
          <w:tcPr>
            <w:tcW w:w="345" w:type="pct"/>
            <w:vMerge w:val="restart"/>
            <w:tcBorders>
              <w:top w:val="single" w:color="auto" w:sz="6" w:space="0"/>
              <w:left w:val="single" w:color="auto" w:sz="6" w:space="0"/>
              <w:bottom w:val="single" w:color="auto" w:sz="6" w:space="0"/>
              <w:right w:val="single" w:color="auto" w:sz="6" w:space="0"/>
            </w:tcBorders>
            <w:vAlign w:val="center"/>
          </w:tcPr>
          <w:p w14:paraId="134C75E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当日孵化数</w:t>
            </w:r>
          </w:p>
          <w:p w14:paraId="0842E59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（块）</w:t>
            </w:r>
          </w:p>
        </w:tc>
        <w:tc>
          <w:tcPr>
            <w:tcW w:w="345" w:type="pct"/>
            <w:vMerge w:val="restart"/>
            <w:tcBorders>
              <w:top w:val="single" w:color="auto" w:sz="6" w:space="0"/>
              <w:left w:val="single" w:color="auto" w:sz="6" w:space="0"/>
              <w:bottom w:val="single" w:color="auto" w:sz="6" w:space="0"/>
              <w:right w:val="single" w:color="auto" w:sz="4" w:space="0"/>
            </w:tcBorders>
            <w:vAlign w:val="center"/>
          </w:tcPr>
          <w:p w14:paraId="7CB81F4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累计孵化数</w:t>
            </w:r>
          </w:p>
          <w:p w14:paraId="33DF17F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（块）</w:t>
            </w:r>
          </w:p>
        </w:tc>
        <w:tc>
          <w:tcPr>
            <w:tcW w:w="391" w:type="pct"/>
            <w:vMerge w:val="restart"/>
            <w:tcBorders>
              <w:top w:val="single" w:color="auto" w:sz="6" w:space="0"/>
              <w:left w:val="single" w:color="auto" w:sz="4" w:space="0"/>
              <w:bottom w:val="single" w:color="auto" w:sz="6" w:space="0"/>
              <w:right w:val="single" w:color="auto" w:sz="6" w:space="0"/>
            </w:tcBorders>
            <w:vAlign w:val="center"/>
          </w:tcPr>
          <w:p w14:paraId="4EF892C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寄生</w:t>
            </w:r>
          </w:p>
          <w:p w14:paraId="1B19BE0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卵块数（块）</w:t>
            </w:r>
          </w:p>
        </w:tc>
        <w:tc>
          <w:tcPr>
            <w:tcW w:w="391" w:type="pct"/>
            <w:vMerge w:val="restart"/>
            <w:tcBorders>
              <w:top w:val="single" w:color="auto" w:sz="6" w:space="0"/>
              <w:left w:val="single" w:color="auto" w:sz="6" w:space="0"/>
              <w:bottom w:val="single" w:color="auto" w:sz="6" w:space="0"/>
              <w:right w:val="single" w:color="auto" w:sz="6" w:space="0"/>
            </w:tcBorders>
            <w:vAlign w:val="center"/>
          </w:tcPr>
          <w:p w14:paraId="2741A96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累计</w:t>
            </w:r>
          </w:p>
          <w:p w14:paraId="70C0CD6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孵化率（％）</w:t>
            </w:r>
          </w:p>
        </w:tc>
        <w:tc>
          <w:tcPr>
            <w:tcW w:w="328" w:type="pct"/>
            <w:vMerge w:val="restart"/>
            <w:tcBorders>
              <w:top w:val="single" w:color="auto" w:sz="6" w:space="0"/>
              <w:left w:val="single" w:color="auto" w:sz="6" w:space="0"/>
              <w:bottom w:val="single" w:color="auto" w:sz="6" w:space="0"/>
              <w:right w:val="single" w:color="auto" w:sz="6" w:space="0"/>
            </w:tcBorders>
            <w:vAlign w:val="center"/>
          </w:tcPr>
          <w:p w14:paraId="31963AE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累计卵寄生率</w:t>
            </w:r>
          </w:p>
          <w:p w14:paraId="07FAD13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45" w:type="pct"/>
            <w:vMerge w:val="restart"/>
            <w:tcBorders>
              <w:top w:val="single" w:color="auto" w:sz="6" w:space="0"/>
              <w:left w:val="single" w:color="auto" w:sz="6" w:space="0"/>
              <w:bottom w:val="single" w:color="auto" w:sz="6" w:space="0"/>
              <w:right w:val="single" w:color="auto" w:sz="6" w:space="0"/>
            </w:tcBorders>
            <w:vAlign w:val="center"/>
          </w:tcPr>
          <w:p w14:paraId="2C55108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每667㎡卵块数</w:t>
            </w:r>
          </w:p>
          <w:p w14:paraId="60E71E9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（块）</w:t>
            </w:r>
          </w:p>
        </w:tc>
        <w:tc>
          <w:tcPr>
            <w:tcW w:w="205" w:type="pct"/>
            <w:vMerge w:val="restart"/>
            <w:tcBorders>
              <w:top w:val="single" w:color="auto" w:sz="6" w:space="0"/>
              <w:left w:val="single" w:color="auto" w:sz="6" w:space="0"/>
              <w:bottom w:val="single" w:color="auto" w:sz="6" w:space="0"/>
              <w:right w:val="single" w:color="auto" w:sz="6" w:space="0"/>
            </w:tcBorders>
            <w:vAlign w:val="center"/>
          </w:tcPr>
          <w:p w14:paraId="27389BB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w:t>
            </w:r>
          </w:p>
          <w:p w14:paraId="1023010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p>
        </w:tc>
      </w:tr>
      <w:tr w14:paraId="05F0DBD5">
        <w:tblPrEx>
          <w:tblCellMar>
            <w:top w:w="0" w:type="dxa"/>
            <w:left w:w="108" w:type="dxa"/>
            <w:bottom w:w="0" w:type="dxa"/>
            <w:right w:w="108" w:type="dxa"/>
          </w:tblCellMar>
        </w:tblPrEx>
        <w:trPr>
          <w:cantSplit/>
          <w:trHeight w:val="535" w:hRule="atLeast"/>
        </w:trPr>
        <w:tc>
          <w:tcPr>
            <w:tcW w:w="158" w:type="pct"/>
            <w:tcBorders>
              <w:top w:val="single" w:color="auto" w:sz="6" w:space="0"/>
              <w:left w:val="single" w:color="auto" w:sz="6" w:space="0"/>
              <w:bottom w:val="single" w:color="auto" w:sz="6" w:space="0"/>
              <w:right w:val="single" w:color="auto" w:sz="6" w:space="0"/>
            </w:tcBorders>
            <w:vAlign w:val="center"/>
          </w:tcPr>
          <w:p w14:paraId="33880F1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月</w:t>
            </w:r>
          </w:p>
        </w:tc>
        <w:tc>
          <w:tcPr>
            <w:tcW w:w="159" w:type="pct"/>
            <w:tcBorders>
              <w:top w:val="single" w:color="auto" w:sz="6" w:space="0"/>
              <w:left w:val="single" w:color="auto" w:sz="6" w:space="0"/>
              <w:bottom w:val="single" w:color="auto" w:sz="6" w:space="0"/>
              <w:right w:val="single" w:color="auto" w:sz="6" w:space="0"/>
            </w:tcBorders>
            <w:vAlign w:val="center"/>
          </w:tcPr>
          <w:p w14:paraId="374A89C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w:t>
            </w:r>
          </w:p>
        </w:tc>
        <w:tc>
          <w:tcPr>
            <w:tcW w:w="204" w:type="pct"/>
            <w:vMerge w:val="continue"/>
            <w:tcBorders>
              <w:top w:val="single" w:color="auto" w:sz="6" w:space="0"/>
              <w:left w:val="single" w:color="auto" w:sz="6" w:space="0"/>
              <w:bottom w:val="single" w:color="auto" w:sz="6" w:space="0"/>
              <w:right w:val="single" w:color="auto" w:sz="6" w:space="0"/>
            </w:tcBorders>
            <w:vAlign w:val="center"/>
          </w:tcPr>
          <w:p w14:paraId="7DE4E150">
            <w:pPr>
              <w:widowControl/>
              <w:jc w:val="center"/>
              <w:rPr>
                <w:rFonts w:ascii="宋体" w:hAnsi="宋体" w:eastAsia="宋体" w:cs="宋体"/>
                <w:color w:val="000000"/>
                <w:kern w:val="0"/>
                <w:sz w:val="18"/>
                <w:szCs w:val="18"/>
                <w:lang w:bidi="ar"/>
              </w:rPr>
            </w:pPr>
          </w:p>
        </w:tc>
        <w:tc>
          <w:tcPr>
            <w:tcW w:w="204" w:type="pct"/>
            <w:vMerge w:val="continue"/>
            <w:tcBorders>
              <w:top w:val="single" w:color="auto" w:sz="6" w:space="0"/>
              <w:left w:val="single" w:color="auto" w:sz="6" w:space="0"/>
              <w:bottom w:val="single" w:color="auto" w:sz="6" w:space="0"/>
              <w:right w:val="single" w:color="auto" w:sz="6" w:space="0"/>
            </w:tcBorders>
            <w:vAlign w:val="center"/>
          </w:tcPr>
          <w:p w14:paraId="3736C0AF">
            <w:pPr>
              <w:widowControl/>
              <w:jc w:val="center"/>
              <w:rPr>
                <w:rFonts w:ascii="宋体" w:hAnsi="宋体" w:eastAsia="宋体" w:cs="宋体"/>
                <w:color w:val="000000"/>
                <w:kern w:val="0"/>
                <w:sz w:val="18"/>
                <w:szCs w:val="18"/>
                <w:lang w:bidi="ar"/>
              </w:rPr>
            </w:pPr>
          </w:p>
        </w:tc>
        <w:tc>
          <w:tcPr>
            <w:tcW w:w="204" w:type="pct"/>
            <w:vMerge w:val="continue"/>
            <w:tcBorders>
              <w:top w:val="single" w:color="auto" w:sz="6" w:space="0"/>
              <w:left w:val="single" w:color="auto" w:sz="6" w:space="0"/>
              <w:bottom w:val="single" w:color="auto" w:sz="6" w:space="0"/>
              <w:right w:val="single" w:color="auto" w:sz="6" w:space="0"/>
            </w:tcBorders>
            <w:vAlign w:val="center"/>
          </w:tcPr>
          <w:p w14:paraId="5E7ABD9A">
            <w:pPr>
              <w:widowControl/>
              <w:jc w:val="center"/>
              <w:rPr>
                <w:rFonts w:ascii="宋体" w:hAnsi="宋体" w:eastAsia="宋体" w:cs="宋体"/>
                <w:color w:val="000000"/>
                <w:kern w:val="0"/>
                <w:sz w:val="18"/>
                <w:szCs w:val="18"/>
                <w:lang w:bidi="ar"/>
              </w:rPr>
            </w:pPr>
          </w:p>
        </w:tc>
        <w:tc>
          <w:tcPr>
            <w:tcW w:w="204" w:type="pct"/>
            <w:vMerge w:val="continue"/>
            <w:tcBorders>
              <w:top w:val="single" w:color="auto" w:sz="6" w:space="0"/>
              <w:left w:val="single" w:color="auto" w:sz="6" w:space="0"/>
              <w:bottom w:val="single" w:color="auto" w:sz="6" w:space="0"/>
              <w:right w:val="single" w:color="auto" w:sz="6" w:space="0"/>
            </w:tcBorders>
            <w:vAlign w:val="center"/>
          </w:tcPr>
          <w:p w14:paraId="66EF5E8B">
            <w:pPr>
              <w:widowControl/>
              <w:jc w:val="center"/>
              <w:rPr>
                <w:rFonts w:ascii="宋体" w:hAnsi="宋体" w:eastAsia="宋体" w:cs="宋体"/>
                <w:color w:val="000000"/>
                <w:kern w:val="0"/>
                <w:sz w:val="18"/>
                <w:szCs w:val="18"/>
                <w:lang w:bidi="ar"/>
              </w:rPr>
            </w:pPr>
          </w:p>
        </w:tc>
        <w:tc>
          <w:tcPr>
            <w:tcW w:w="204" w:type="pct"/>
            <w:vMerge w:val="continue"/>
            <w:tcBorders>
              <w:top w:val="single" w:color="auto" w:sz="6" w:space="0"/>
              <w:left w:val="single" w:color="auto" w:sz="6" w:space="0"/>
              <w:bottom w:val="single" w:color="auto" w:sz="6" w:space="0"/>
              <w:right w:val="single" w:color="auto" w:sz="6" w:space="0"/>
            </w:tcBorders>
            <w:vAlign w:val="center"/>
          </w:tcPr>
          <w:p w14:paraId="27C1D837">
            <w:pPr>
              <w:widowControl/>
              <w:jc w:val="center"/>
              <w:rPr>
                <w:rFonts w:ascii="宋体" w:hAnsi="宋体" w:eastAsia="宋体" w:cs="宋体"/>
                <w:color w:val="000000"/>
                <w:kern w:val="0"/>
                <w:sz w:val="18"/>
                <w:szCs w:val="18"/>
                <w:lang w:bidi="ar"/>
              </w:rPr>
            </w:pPr>
          </w:p>
        </w:tc>
        <w:tc>
          <w:tcPr>
            <w:tcW w:w="204" w:type="pct"/>
            <w:vMerge w:val="continue"/>
            <w:tcBorders>
              <w:top w:val="single" w:color="auto" w:sz="6" w:space="0"/>
              <w:left w:val="single" w:color="auto" w:sz="6" w:space="0"/>
              <w:bottom w:val="single" w:color="auto" w:sz="6" w:space="0"/>
              <w:right w:val="single" w:color="auto" w:sz="6" w:space="0"/>
            </w:tcBorders>
            <w:vAlign w:val="center"/>
          </w:tcPr>
          <w:p w14:paraId="33BFA8DC">
            <w:pPr>
              <w:widowControl/>
              <w:jc w:val="center"/>
              <w:rPr>
                <w:rFonts w:ascii="宋体" w:hAnsi="宋体" w:eastAsia="宋体" w:cs="宋体"/>
                <w:color w:val="000000"/>
                <w:kern w:val="0"/>
                <w:sz w:val="18"/>
                <w:szCs w:val="18"/>
                <w:lang w:bidi="ar"/>
              </w:rPr>
            </w:pPr>
          </w:p>
        </w:tc>
        <w:tc>
          <w:tcPr>
            <w:tcW w:w="419" w:type="pct"/>
            <w:vMerge w:val="continue"/>
            <w:tcBorders>
              <w:top w:val="single" w:color="auto" w:sz="6" w:space="0"/>
              <w:left w:val="single" w:color="auto" w:sz="6" w:space="0"/>
              <w:bottom w:val="single" w:color="auto" w:sz="6" w:space="0"/>
              <w:right w:val="single" w:color="auto" w:sz="6" w:space="0"/>
            </w:tcBorders>
            <w:vAlign w:val="center"/>
          </w:tcPr>
          <w:p w14:paraId="6E27C4BE">
            <w:pPr>
              <w:widowControl/>
              <w:jc w:val="center"/>
              <w:rPr>
                <w:rFonts w:ascii="宋体" w:hAnsi="宋体" w:eastAsia="宋体" w:cs="宋体"/>
                <w:color w:val="000000"/>
                <w:kern w:val="0"/>
                <w:sz w:val="18"/>
                <w:szCs w:val="18"/>
                <w:lang w:bidi="ar"/>
              </w:rPr>
            </w:pPr>
          </w:p>
        </w:tc>
        <w:tc>
          <w:tcPr>
            <w:tcW w:w="345" w:type="pct"/>
            <w:vMerge w:val="continue"/>
            <w:tcBorders>
              <w:top w:val="single" w:color="auto" w:sz="6" w:space="0"/>
              <w:left w:val="single" w:color="auto" w:sz="6" w:space="0"/>
              <w:bottom w:val="single" w:color="auto" w:sz="6" w:space="0"/>
              <w:right w:val="single" w:color="auto" w:sz="6" w:space="0"/>
            </w:tcBorders>
            <w:vAlign w:val="center"/>
          </w:tcPr>
          <w:p w14:paraId="0D6C720B">
            <w:pPr>
              <w:widowControl/>
              <w:jc w:val="center"/>
              <w:rPr>
                <w:rFonts w:ascii="宋体" w:hAnsi="宋体" w:eastAsia="宋体" w:cs="宋体"/>
                <w:color w:val="000000"/>
                <w:kern w:val="0"/>
                <w:sz w:val="18"/>
                <w:szCs w:val="18"/>
                <w:lang w:bidi="ar"/>
              </w:rPr>
            </w:pPr>
          </w:p>
        </w:tc>
        <w:tc>
          <w:tcPr>
            <w:tcW w:w="345" w:type="pct"/>
            <w:vMerge w:val="continue"/>
            <w:tcBorders>
              <w:top w:val="single" w:color="auto" w:sz="6" w:space="0"/>
              <w:left w:val="single" w:color="auto" w:sz="6" w:space="0"/>
              <w:bottom w:val="single" w:color="auto" w:sz="6" w:space="0"/>
              <w:right w:val="single" w:color="auto" w:sz="6" w:space="0"/>
            </w:tcBorders>
            <w:vAlign w:val="center"/>
          </w:tcPr>
          <w:p w14:paraId="0F815F20">
            <w:pPr>
              <w:widowControl/>
              <w:jc w:val="center"/>
              <w:rPr>
                <w:rFonts w:ascii="宋体" w:hAnsi="宋体" w:eastAsia="宋体" w:cs="宋体"/>
                <w:color w:val="000000"/>
                <w:kern w:val="0"/>
                <w:sz w:val="18"/>
                <w:szCs w:val="18"/>
                <w:lang w:bidi="ar"/>
              </w:rPr>
            </w:pPr>
          </w:p>
        </w:tc>
        <w:tc>
          <w:tcPr>
            <w:tcW w:w="345" w:type="pct"/>
            <w:vMerge w:val="continue"/>
            <w:tcBorders>
              <w:top w:val="single" w:color="auto" w:sz="6" w:space="0"/>
              <w:left w:val="single" w:color="auto" w:sz="6" w:space="0"/>
              <w:bottom w:val="single" w:color="auto" w:sz="6" w:space="0"/>
              <w:right w:val="single" w:color="auto" w:sz="6" w:space="0"/>
            </w:tcBorders>
            <w:vAlign w:val="center"/>
          </w:tcPr>
          <w:p w14:paraId="76F9C706">
            <w:pPr>
              <w:widowControl/>
              <w:jc w:val="center"/>
              <w:rPr>
                <w:rFonts w:ascii="宋体" w:hAnsi="宋体" w:eastAsia="宋体" w:cs="宋体"/>
                <w:color w:val="000000"/>
                <w:kern w:val="0"/>
                <w:sz w:val="18"/>
                <w:szCs w:val="18"/>
                <w:lang w:bidi="ar"/>
              </w:rPr>
            </w:pPr>
          </w:p>
        </w:tc>
        <w:tc>
          <w:tcPr>
            <w:tcW w:w="345" w:type="pct"/>
            <w:vMerge w:val="continue"/>
            <w:tcBorders>
              <w:top w:val="single" w:color="auto" w:sz="6" w:space="0"/>
              <w:left w:val="single" w:color="auto" w:sz="6" w:space="0"/>
              <w:bottom w:val="single" w:color="auto" w:sz="6" w:space="0"/>
              <w:right w:val="single" w:color="auto" w:sz="4" w:space="0"/>
            </w:tcBorders>
            <w:vAlign w:val="center"/>
          </w:tcPr>
          <w:p w14:paraId="6B83424C">
            <w:pPr>
              <w:widowControl/>
              <w:jc w:val="center"/>
              <w:rPr>
                <w:rFonts w:ascii="宋体" w:hAnsi="宋体" w:eastAsia="宋体" w:cs="宋体"/>
                <w:color w:val="000000"/>
                <w:kern w:val="0"/>
                <w:sz w:val="18"/>
                <w:szCs w:val="18"/>
                <w:lang w:bidi="ar"/>
              </w:rPr>
            </w:pPr>
          </w:p>
        </w:tc>
        <w:tc>
          <w:tcPr>
            <w:tcW w:w="391" w:type="pct"/>
            <w:vMerge w:val="continue"/>
            <w:tcBorders>
              <w:top w:val="single" w:color="auto" w:sz="6" w:space="0"/>
              <w:left w:val="single" w:color="auto" w:sz="4" w:space="0"/>
              <w:bottom w:val="single" w:color="auto" w:sz="6" w:space="0"/>
              <w:right w:val="single" w:color="auto" w:sz="6" w:space="0"/>
            </w:tcBorders>
            <w:vAlign w:val="center"/>
          </w:tcPr>
          <w:p w14:paraId="5EFF5FC4">
            <w:pPr>
              <w:widowControl/>
              <w:jc w:val="center"/>
              <w:rPr>
                <w:rFonts w:ascii="宋体" w:hAnsi="宋体" w:eastAsia="宋体" w:cs="宋体"/>
                <w:color w:val="000000"/>
                <w:kern w:val="0"/>
                <w:sz w:val="18"/>
                <w:szCs w:val="18"/>
                <w:lang w:bidi="ar"/>
              </w:rPr>
            </w:pPr>
          </w:p>
        </w:tc>
        <w:tc>
          <w:tcPr>
            <w:tcW w:w="391" w:type="pct"/>
            <w:vMerge w:val="continue"/>
            <w:tcBorders>
              <w:top w:val="single" w:color="auto" w:sz="6" w:space="0"/>
              <w:left w:val="single" w:color="auto" w:sz="6" w:space="0"/>
              <w:bottom w:val="single" w:color="auto" w:sz="6" w:space="0"/>
              <w:right w:val="single" w:color="auto" w:sz="6" w:space="0"/>
            </w:tcBorders>
            <w:vAlign w:val="center"/>
          </w:tcPr>
          <w:p w14:paraId="2C6A6394">
            <w:pPr>
              <w:widowControl/>
              <w:jc w:val="center"/>
              <w:rPr>
                <w:rFonts w:ascii="宋体" w:hAnsi="宋体" w:eastAsia="宋体" w:cs="宋体"/>
                <w:color w:val="000000"/>
                <w:kern w:val="0"/>
                <w:sz w:val="18"/>
                <w:szCs w:val="18"/>
                <w:lang w:bidi="ar"/>
              </w:rPr>
            </w:pPr>
          </w:p>
        </w:tc>
        <w:tc>
          <w:tcPr>
            <w:tcW w:w="328" w:type="pct"/>
            <w:vMerge w:val="continue"/>
            <w:tcBorders>
              <w:top w:val="single" w:color="auto" w:sz="6" w:space="0"/>
              <w:left w:val="single" w:color="auto" w:sz="6" w:space="0"/>
              <w:bottom w:val="single" w:color="auto" w:sz="6" w:space="0"/>
              <w:right w:val="single" w:color="auto" w:sz="6" w:space="0"/>
            </w:tcBorders>
            <w:vAlign w:val="center"/>
          </w:tcPr>
          <w:p w14:paraId="75CF48CC">
            <w:pPr>
              <w:widowControl/>
              <w:jc w:val="center"/>
              <w:rPr>
                <w:rFonts w:ascii="宋体" w:hAnsi="宋体" w:eastAsia="宋体" w:cs="宋体"/>
                <w:color w:val="000000"/>
                <w:kern w:val="0"/>
                <w:sz w:val="18"/>
                <w:szCs w:val="18"/>
                <w:lang w:bidi="ar"/>
              </w:rPr>
            </w:pPr>
          </w:p>
        </w:tc>
        <w:tc>
          <w:tcPr>
            <w:tcW w:w="345" w:type="pct"/>
            <w:vMerge w:val="continue"/>
            <w:tcBorders>
              <w:top w:val="single" w:color="auto" w:sz="6" w:space="0"/>
              <w:left w:val="single" w:color="auto" w:sz="6" w:space="0"/>
              <w:bottom w:val="single" w:color="auto" w:sz="6" w:space="0"/>
              <w:right w:val="single" w:color="auto" w:sz="6" w:space="0"/>
            </w:tcBorders>
            <w:vAlign w:val="center"/>
          </w:tcPr>
          <w:p w14:paraId="0B15DBAB">
            <w:pPr>
              <w:widowControl/>
              <w:jc w:val="center"/>
              <w:rPr>
                <w:rFonts w:ascii="宋体" w:hAnsi="宋体" w:eastAsia="宋体" w:cs="宋体"/>
                <w:color w:val="000000"/>
                <w:kern w:val="0"/>
                <w:sz w:val="18"/>
                <w:szCs w:val="18"/>
                <w:lang w:bidi="ar"/>
              </w:rPr>
            </w:pPr>
          </w:p>
        </w:tc>
        <w:tc>
          <w:tcPr>
            <w:tcW w:w="205" w:type="pct"/>
            <w:vMerge w:val="continue"/>
            <w:tcBorders>
              <w:top w:val="single" w:color="auto" w:sz="6" w:space="0"/>
              <w:left w:val="single" w:color="auto" w:sz="6" w:space="0"/>
              <w:bottom w:val="single" w:color="auto" w:sz="6" w:space="0"/>
              <w:right w:val="single" w:color="auto" w:sz="6" w:space="0"/>
            </w:tcBorders>
            <w:vAlign w:val="center"/>
          </w:tcPr>
          <w:p w14:paraId="109858EF">
            <w:pPr>
              <w:widowControl/>
              <w:jc w:val="center"/>
              <w:rPr>
                <w:rFonts w:ascii="宋体" w:hAnsi="宋体" w:eastAsia="宋体" w:cs="宋体"/>
                <w:color w:val="000000"/>
                <w:kern w:val="0"/>
                <w:sz w:val="18"/>
                <w:szCs w:val="18"/>
                <w:lang w:bidi="ar"/>
              </w:rPr>
            </w:pPr>
          </w:p>
        </w:tc>
      </w:tr>
      <w:tr w14:paraId="72D7C1D6">
        <w:tblPrEx>
          <w:tblCellMar>
            <w:top w:w="0" w:type="dxa"/>
            <w:left w:w="108" w:type="dxa"/>
            <w:bottom w:w="0" w:type="dxa"/>
            <w:right w:w="108" w:type="dxa"/>
          </w:tblCellMar>
        </w:tblPrEx>
        <w:trPr>
          <w:trHeight w:val="340" w:hRule="exact"/>
        </w:trPr>
        <w:tc>
          <w:tcPr>
            <w:tcW w:w="158" w:type="pct"/>
            <w:tcBorders>
              <w:top w:val="single" w:color="auto" w:sz="6" w:space="0"/>
              <w:left w:val="single" w:color="auto" w:sz="6" w:space="0"/>
              <w:bottom w:val="single" w:color="auto" w:sz="6" w:space="0"/>
              <w:right w:val="single" w:color="auto" w:sz="6" w:space="0"/>
            </w:tcBorders>
            <w:vAlign w:val="center"/>
          </w:tcPr>
          <w:p w14:paraId="4CC0D47D">
            <w:pPr>
              <w:widowControl/>
              <w:jc w:val="center"/>
              <w:rPr>
                <w:rFonts w:ascii="宋体" w:hAnsi="宋体" w:eastAsia="宋体" w:cs="宋体"/>
                <w:color w:val="000000"/>
                <w:kern w:val="0"/>
                <w:sz w:val="18"/>
                <w:szCs w:val="18"/>
                <w:lang w:bidi="ar"/>
              </w:rPr>
            </w:pPr>
          </w:p>
        </w:tc>
        <w:tc>
          <w:tcPr>
            <w:tcW w:w="159" w:type="pct"/>
            <w:tcBorders>
              <w:top w:val="single" w:color="auto" w:sz="6" w:space="0"/>
              <w:left w:val="single" w:color="auto" w:sz="6" w:space="0"/>
              <w:bottom w:val="single" w:color="auto" w:sz="6" w:space="0"/>
              <w:right w:val="single" w:color="auto" w:sz="6" w:space="0"/>
            </w:tcBorders>
            <w:vAlign w:val="center"/>
          </w:tcPr>
          <w:p w14:paraId="61395C8A">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5FB7DF90">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0BB38027">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33B2001E">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43730636">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7C134BE5">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1C9FDE7B">
            <w:pPr>
              <w:widowControl/>
              <w:jc w:val="center"/>
              <w:rPr>
                <w:rFonts w:ascii="宋体" w:hAnsi="宋体" w:eastAsia="宋体" w:cs="宋体"/>
                <w:color w:val="000000"/>
                <w:kern w:val="0"/>
                <w:sz w:val="18"/>
                <w:szCs w:val="18"/>
                <w:lang w:bidi="ar"/>
              </w:rPr>
            </w:pPr>
          </w:p>
        </w:tc>
        <w:tc>
          <w:tcPr>
            <w:tcW w:w="419" w:type="pct"/>
            <w:tcBorders>
              <w:top w:val="single" w:color="auto" w:sz="6" w:space="0"/>
              <w:left w:val="single" w:color="auto" w:sz="6" w:space="0"/>
              <w:bottom w:val="single" w:color="auto" w:sz="6" w:space="0"/>
              <w:right w:val="single" w:color="auto" w:sz="6" w:space="0"/>
            </w:tcBorders>
            <w:vAlign w:val="center"/>
          </w:tcPr>
          <w:p w14:paraId="32212B66">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4AB5A770">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0AD3697A">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6EB37F18">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4" w:space="0"/>
            </w:tcBorders>
            <w:vAlign w:val="center"/>
          </w:tcPr>
          <w:p w14:paraId="6A17D2FE">
            <w:pPr>
              <w:widowControl/>
              <w:jc w:val="center"/>
              <w:rPr>
                <w:rFonts w:ascii="宋体" w:hAnsi="宋体" w:eastAsia="宋体" w:cs="宋体"/>
                <w:color w:val="000000"/>
                <w:kern w:val="0"/>
                <w:sz w:val="18"/>
                <w:szCs w:val="18"/>
                <w:lang w:bidi="ar"/>
              </w:rPr>
            </w:pPr>
          </w:p>
        </w:tc>
        <w:tc>
          <w:tcPr>
            <w:tcW w:w="391" w:type="pct"/>
            <w:tcBorders>
              <w:top w:val="single" w:color="auto" w:sz="6" w:space="0"/>
              <w:left w:val="single" w:color="auto" w:sz="4" w:space="0"/>
              <w:bottom w:val="single" w:color="auto" w:sz="6" w:space="0"/>
              <w:right w:val="single" w:color="auto" w:sz="6" w:space="0"/>
            </w:tcBorders>
            <w:vAlign w:val="center"/>
          </w:tcPr>
          <w:p w14:paraId="24C8365B">
            <w:pPr>
              <w:widowControl/>
              <w:jc w:val="center"/>
              <w:rPr>
                <w:rFonts w:ascii="宋体" w:hAnsi="宋体" w:eastAsia="宋体" w:cs="宋体"/>
                <w:color w:val="000000"/>
                <w:kern w:val="0"/>
                <w:sz w:val="18"/>
                <w:szCs w:val="18"/>
                <w:lang w:bidi="ar"/>
              </w:rPr>
            </w:pPr>
          </w:p>
        </w:tc>
        <w:tc>
          <w:tcPr>
            <w:tcW w:w="391" w:type="pct"/>
            <w:tcBorders>
              <w:top w:val="single" w:color="auto" w:sz="6" w:space="0"/>
              <w:left w:val="single" w:color="auto" w:sz="6" w:space="0"/>
              <w:bottom w:val="single" w:color="auto" w:sz="6" w:space="0"/>
              <w:right w:val="single" w:color="auto" w:sz="6" w:space="0"/>
            </w:tcBorders>
            <w:vAlign w:val="center"/>
          </w:tcPr>
          <w:p w14:paraId="1A913230">
            <w:pPr>
              <w:widowControl/>
              <w:jc w:val="center"/>
              <w:rPr>
                <w:rFonts w:ascii="宋体" w:hAnsi="宋体" w:eastAsia="宋体" w:cs="宋体"/>
                <w:color w:val="000000"/>
                <w:kern w:val="0"/>
                <w:sz w:val="18"/>
                <w:szCs w:val="18"/>
                <w:lang w:bidi="ar"/>
              </w:rPr>
            </w:pPr>
          </w:p>
        </w:tc>
        <w:tc>
          <w:tcPr>
            <w:tcW w:w="328" w:type="pct"/>
            <w:tcBorders>
              <w:top w:val="single" w:color="auto" w:sz="6" w:space="0"/>
              <w:left w:val="single" w:color="auto" w:sz="6" w:space="0"/>
              <w:bottom w:val="single" w:color="auto" w:sz="6" w:space="0"/>
              <w:right w:val="single" w:color="auto" w:sz="6" w:space="0"/>
            </w:tcBorders>
            <w:vAlign w:val="center"/>
          </w:tcPr>
          <w:p w14:paraId="03F634C8">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027354BD">
            <w:pPr>
              <w:widowControl/>
              <w:jc w:val="center"/>
              <w:rPr>
                <w:rFonts w:ascii="宋体" w:hAnsi="宋体" w:eastAsia="宋体" w:cs="宋体"/>
                <w:color w:val="000000"/>
                <w:kern w:val="0"/>
                <w:sz w:val="18"/>
                <w:szCs w:val="18"/>
                <w:lang w:bidi="ar"/>
              </w:rPr>
            </w:pPr>
          </w:p>
        </w:tc>
        <w:tc>
          <w:tcPr>
            <w:tcW w:w="205" w:type="pct"/>
            <w:tcBorders>
              <w:top w:val="single" w:color="auto" w:sz="6" w:space="0"/>
              <w:left w:val="single" w:color="auto" w:sz="6" w:space="0"/>
              <w:bottom w:val="single" w:color="auto" w:sz="6" w:space="0"/>
              <w:right w:val="single" w:color="auto" w:sz="6" w:space="0"/>
            </w:tcBorders>
            <w:vAlign w:val="center"/>
          </w:tcPr>
          <w:p w14:paraId="671A1874">
            <w:pPr>
              <w:widowControl/>
              <w:jc w:val="center"/>
              <w:rPr>
                <w:rFonts w:ascii="宋体" w:hAnsi="宋体" w:eastAsia="宋体" w:cs="宋体"/>
                <w:color w:val="000000"/>
                <w:kern w:val="0"/>
                <w:sz w:val="18"/>
                <w:szCs w:val="18"/>
                <w:lang w:bidi="ar"/>
              </w:rPr>
            </w:pPr>
          </w:p>
        </w:tc>
      </w:tr>
      <w:tr w14:paraId="0D4239FD">
        <w:tblPrEx>
          <w:tblCellMar>
            <w:top w:w="0" w:type="dxa"/>
            <w:left w:w="108" w:type="dxa"/>
            <w:bottom w:w="0" w:type="dxa"/>
            <w:right w:w="108" w:type="dxa"/>
          </w:tblCellMar>
        </w:tblPrEx>
        <w:trPr>
          <w:trHeight w:val="340" w:hRule="exact"/>
        </w:trPr>
        <w:tc>
          <w:tcPr>
            <w:tcW w:w="158" w:type="pct"/>
            <w:tcBorders>
              <w:top w:val="single" w:color="auto" w:sz="6" w:space="0"/>
              <w:left w:val="single" w:color="auto" w:sz="6" w:space="0"/>
              <w:bottom w:val="single" w:color="auto" w:sz="6" w:space="0"/>
              <w:right w:val="single" w:color="auto" w:sz="6" w:space="0"/>
            </w:tcBorders>
            <w:vAlign w:val="center"/>
          </w:tcPr>
          <w:p w14:paraId="2E0B25D0">
            <w:pPr>
              <w:widowControl/>
              <w:jc w:val="center"/>
              <w:rPr>
                <w:rFonts w:ascii="宋体" w:hAnsi="宋体" w:eastAsia="宋体" w:cs="宋体"/>
                <w:color w:val="000000"/>
                <w:kern w:val="0"/>
                <w:sz w:val="18"/>
                <w:szCs w:val="18"/>
                <w:lang w:bidi="ar"/>
              </w:rPr>
            </w:pPr>
          </w:p>
        </w:tc>
        <w:tc>
          <w:tcPr>
            <w:tcW w:w="159" w:type="pct"/>
            <w:tcBorders>
              <w:top w:val="single" w:color="auto" w:sz="6" w:space="0"/>
              <w:left w:val="single" w:color="auto" w:sz="6" w:space="0"/>
              <w:bottom w:val="single" w:color="auto" w:sz="6" w:space="0"/>
              <w:right w:val="single" w:color="auto" w:sz="6" w:space="0"/>
            </w:tcBorders>
            <w:vAlign w:val="center"/>
          </w:tcPr>
          <w:p w14:paraId="4D84972F">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1C2709D0">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1C1AAE24">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663FB4C8">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3122E76C">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2D52561E">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40193C4E">
            <w:pPr>
              <w:widowControl/>
              <w:jc w:val="center"/>
              <w:rPr>
                <w:rFonts w:ascii="宋体" w:hAnsi="宋体" w:eastAsia="宋体" w:cs="宋体"/>
                <w:color w:val="000000"/>
                <w:kern w:val="0"/>
                <w:sz w:val="18"/>
                <w:szCs w:val="18"/>
                <w:lang w:bidi="ar"/>
              </w:rPr>
            </w:pPr>
          </w:p>
        </w:tc>
        <w:tc>
          <w:tcPr>
            <w:tcW w:w="419" w:type="pct"/>
            <w:tcBorders>
              <w:top w:val="single" w:color="auto" w:sz="6" w:space="0"/>
              <w:left w:val="single" w:color="auto" w:sz="6" w:space="0"/>
              <w:bottom w:val="single" w:color="auto" w:sz="6" w:space="0"/>
              <w:right w:val="single" w:color="auto" w:sz="6" w:space="0"/>
            </w:tcBorders>
            <w:vAlign w:val="center"/>
          </w:tcPr>
          <w:p w14:paraId="1A7A41DF">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7AC8D3D0">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0DD5ED15">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3B68E7F3">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4" w:space="0"/>
            </w:tcBorders>
            <w:vAlign w:val="center"/>
          </w:tcPr>
          <w:p w14:paraId="1D4D69FB">
            <w:pPr>
              <w:widowControl/>
              <w:jc w:val="center"/>
              <w:rPr>
                <w:rFonts w:ascii="宋体" w:hAnsi="宋体" w:eastAsia="宋体" w:cs="宋体"/>
                <w:color w:val="000000"/>
                <w:kern w:val="0"/>
                <w:sz w:val="18"/>
                <w:szCs w:val="18"/>
                <w:lang w:bidi="ar"/>
              </w:rPr>
            </w:pPr>
          </w:p>
        </w:tc>
        <w:tc>
          <w:tcPr>
            <w:tcW w:w="391" w:type="pct"/>
            <w:tcBorders>
              <w:top w:val="single" w:color="auto" w:sz="6" w:space="0"/>
              <w:left w:val="single" w:color="auto" w:sz="4" w:space="0"/>
              <w:bottom w:val="single" w:color="auto" w:sz="6" w:space="0"/>
              <w:right w:val="single" w:color="auto" w:sz="6" w:space="0"/>
            </w:tcBorders>
            <w:vAlign w:val="center"/>
          </w:tcPr>
          <w:p w14:paraId="576FF6A0">
            <w:pPr>
              <w:widowControl/>
              <w:jc w:val="center"/>
              <w:rPr>
                <w:rFonts w:ascii="宋体" w:hAnsi="宋体" w:eastAsia="宋体" w:cs="宋体"/>
                <w:color w:val="000000"/>
                <w:kern w:val="0"/>
                <w:sz w:val="18"/>
                <w:szCs w:val="18"/>
                <w:lang w:bidi="ar"/>
              </w:rPr>
            </w:pPr>
          </w:p>
        </w:tc>
        <w:tc>
          <w:tcPr>
            <w:tcW w:w="391" w:type="pct"/>
            <w:tcBorders>
              <w:top w:val="single" w:color="auto" w:sz="6" w:space="0"/>
              <w:left w:val="single" w:color="auto" w:sz="6" w:space="0"/>
              <w:bottom w:val="single" w:color="auto" w:sz="6" w:space="0"/>
              <w:right w:val="single" w:color="auto" w:sz="6" w:space="0"/>
            </w:tcBorders>
            <w:vAlign w:val="center"/>
          </w:tcPr>
          <w:p w14:paraId="5F3BE690">
            <w:pPr>
              <w:widowControl/>
              <w:jc w:val="center"/>
              <w:rPr>
                <w:rFonts w:ascii="宋体" w:hAnsi="宋体" w:eastAsia="宋体" w:cs="宋体"/>
                <w:color w:val="000000"/>
                <w:kern w:val="0"/>
                <w:sz w:val="18"/>
                <w:szCs w:val="18"/>
                <w:lang w:bidi="ar"/>
              </w:rPr>
            </w:pPr>
          </w:p>
        </w:tc>
        <w:tc>
          <w:tcPr>
            <w:tcW w:w="328" w:type="pct"/>
            <w:tcBorders>
              <w:top w:val="single" w:color="auto" w:sz="6" w:space="0"/>
              <w:left w:val="single" w:color="auto" w:sz="6" w:space="0"/>
              <w:bottom w:val="single" w:color="auto" w:sz="6" w:space="0"/>
              <w:right w:val="single" w:color="auto" w:sz="6" w:space="0"/>
            </w:tcBorders>
            <w:vAlign w:val="center"/>
          </w:tcPr>
          <w:p w14:paraId="4D980EAC">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42018100">
            <w:pPr>
              <w:widowControl/>
              <w:jc w:val="center"/>
              <w:rPr>
                <w:rFonts w:ascii="宋体" w:hAnsi="宋体" w:eastAsia="宋体" w:cs="宋体"/>
                <w:color w:val="000000"/>
                <w:kern w:val="0"/>
                <w:sz w:val="18"/>
                <w:szCs w:val="18"/>
                <w:lang w:bidi="ar"/>
              </w:rPr>
            </w:pPr>
          </w:p>
        </w:tc>
        <w:tc>
          <w:tcPr>
            <w:tcW w:w="205" w:type="pct"/>
            <w:tcBorders>
              <w:top w:val="single" w:color="auto" w:sz="6" w:space="0"/>
              <w:left w:val="single" w:color="auto" w:sz="6" w:space="0"/>
              <w:bottom w:val="single" w:color="auto" w:sz="6" w:space="0"/>
              <w:right w:val="single" w:color="auto" w:sz="6" w:space="0"/>
            </w:tcBorders>
            <w:vAlign w:val="center"/>
          </w:tcPr>
          <w:p w14:paraId="5656D58B">
            <w:pPr>
              <w:widowControl/>
              <w:jc w:val="center"/>
              <w:rPr>
                <w:rFonts w:ascii="宋体" w:hAnsi="宋体" w:eastAsia="宋体" w:cs="宋体"/>
                <w:color w:val="000000"/>
                <w:kern w:val="0"/>
                <w:sz w:val="18"/>
                <w:szCs w:val="18"/>
                <w:lang w:bidi="ar"/>
              </w:rPr>
            </w:pPr>
          </w:p>
        </w:tc>
      </w:tr>
      <w:tr w14:paraId="29520414">
        <w:tblPrEx>
          <w:tblCellMar>
            <w:top w:w="0" w:type="dxa"/>
            <w:left w:w="108" w:type="dxa"/>
            <w:bottom w:w="0" w:type="dxa"/>
            <w:right w:w="108" w:type="dxa"/>
          </w:tblCellMar>
        </w:tblPrEx>
        <w:trPr>
          <w:trHeight w:val="340" w:hRule="exact"/>
        </w:trPr>
        <w:tc>
          <w:tcPr>
            <w:tcW w:w="158" w:type="pct"/>
            <w:tcBorders>
              <w:top w:val="single" w:color="auto" w:sz="6" w:space="0"/>
              <w:left w:val="single" w:color="auto" w:sz="6" w:space="0"/>
              <w:bottom w:val="single" w:color="auto" w:sz="6" w:space="0"/>
              <w:right w:val="single" w:color="auto" w:sz="6" w:space="0"/>
            </w:tcBorders>
            <w:vAlign w:val="center"/>
          </w:tcPr>
          <w:p w14:paraId="0D748435">
            <w:pPr>
              <w:widowControl/>
              <w:jc w:val="center"/>
              <w:rPr>
                <w:rFonts w:ascii="宋体" w:hAnsi="宋体" w:eastAsia="宋体" w:cs="宋体"/>
                <w:color w:val="000000"/>
                <w:kern w:val="0"/>
                <w:sz w:val="18"/>
                <w:szCs w:val="18"/>
                <w:lang w:bidi="ar"/>
              </w:rPr>
            </w:pPr>
          </w:p>
        </w:tc>
        <w:tc>
          <w:tcPr>
            <w:tcW w:w="159" w:type="pct"/>
            <w:tcBorders>
              <w:top w:val="single" w:color="auto" w:sz="6" w:space="0"/>
              <w:left w:val="single" w:color="auto" w:sz="6" w:space="0"/>
              <w:bottom w:val="single" w:color="auto" w:sz="6" w:space="0"/>
              <w:right w:val="single" w:color="auto" w:sz="6" w:space="0"/>
            </w:tcBorders>
            <w:vAlign w:val="center"/>
          </w:tcPr>
          <w:p w14:paraId="7B92AAD5">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41FBCEAB">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5E962978">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69E070A1">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5EFCE735">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7AF67DBF">
            <w:pPr>
              <w:widowControl/>
              <w:jc w:val="center"/>
              <w:rPr>
                <w:rFonts w:ascii="宋体" w:hAnsi="宋体" w:eastAsia="宋体" w:cs="宋体"/>
                <w:color w:val="000000"/>
                <w:kern w:val="0"/>
                <w:sz w:val="18"/>
                <w:szCs w:val="18"/>
                <w:lang w:bidi="ar"/>
              </w:rPr>
            </w:pPr>
          </w:p>
        </w:tc>
        <w:tc>
          <w:tcPr>
            <w:tcW w:w="204" w:type="pct"/>
            <w:tcBorders>
              <w:top w:val="single" w:color="auto" w:sz="6" w:space="0"/>
              <w:left w:val="single" w:color="auto" w:sz="6" w:space="0"/>
              <w:bottom w:val="single" w:color="auto" w:sz="6" w:space="0"/>
              <w:right w:val="single" w:color="auto" w:sz="6" w:space="0"/>
            </w:tcBorders>
            <w:vAlign w:val="center"/>
          </w:tcPr>
          <w:p w14:paraId="4305B09D">
            <w:pPr>
              <w:widowControl/>
              <w:jc w:val="center"/>
              <w:rPr>
                <w:rFonts w:ascii="宋体" w:hAnsi="宋体" w:eastAsia="宋体" w:cs="宋体"/>
                <w:color w:val="000000"/>
                <w:kern w:val="0"/>
                <w:sz w:val="18"/>
                <w:szCs w:val="18"/>
                <w:lang w:bidi="ar"/>
              </w:rPr>
            </w:pPr>
          </w:p>
        </w:tc>
        <w:tc>
          <w:tcPr>
            <w:tcW w:w="419" w:type="pct"/>
            <w:tcBorders>
              <w:top w:val="single" w:color="auto" w:sz="6" w:space="0"/>
              <w:left w:val="single" w:color="auto" w:sz="6" w:space="0"/>
              <w:bottom w:val="single" w:color="auto" w:sz="6" w:space="0"/>
              <w:right w:val="single" w:color="auto" w:sz="6" w:space="0"/>
            </w:tcBorders>
            <w:vAlign w:val="center"/>
          </w:tcPr>
          <w:p w14:paraId="5E9C959D">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76E0A065">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3FC63325">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053F189A">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4" w:space="0"/>
            </w:tcBorders>
            <w:vAlign w:val="center"/>
          </w:tcPr>
          <w:p w14:paraId="4CE13C96">
            <w:pPr>
              <w:widowControl/>
              <w:jc w:val="center"/>
              <w:rPr>
                <w:rFonts w:ascii="宋体" w:hAnsi="宋体" w:eastAsia="宋体" w:cs="宋体"/>
                <w:color w:val="000000"/>
                <w:kern w:val="0"/>
                <w:sz w:val="18"/>
                <w:szCs w:val="18"/>
                <w:lang w:bidi="ar"/>
              </w:rPr>
            </w:pPr>
          </w:p>
        </w:tc>
        <w:tc>
          <w:tcPr>
            <w:tcW w:w="391" w:type="pct"/>
            <w:tcBorders>
              <w:top w:val="single" w:color="auto" w:sz="6" w:space="0"/>
              <w:left w:val="single" w:color="auto" w:sz="4" w:space="0"/>
              <w:bottom w:val="single" w:color="auto" w:sz="6" w:space="0"/>
              <w:right w:val="single" w:color="auto" w:sz="6" w:space="0"/>
            </w:tcBorders>
            <w:vAlign w:val="center"/>
          </w:tcPr>
          <w:p w14:paraId="677AF480">
            <w:pPr>
              <w:widowControl/>
              <w:jc w:val="center"/>
              <w:rPr>
                <w:rFonts w:ascii="宋体" w:hAnsi="宋体" w:eastAsia="宋体" w:cs="宋体"/>
                <w:color w:val="000000"/>
                <w:kern w:val="0"/>
                <w:sz w:val="18"/>
                <w:szCs w:val="18"/>
                <w:lang w:bidi="ar"/>
              </w:rPr>
            </w:pPr>
          </w:p>
        </w:tc>
        <w:tc>
          <w:tcPr>
            <w:tcW w:w="391" w:type="pct"/>
            <w:tcBorders>
              <w:top w:val="single" w:color="auto" w:sz="6" w:space="0"/>
              <w:left w:val="single" w:color="auto" w:sz="6" w:space="0"/>
              <w:bottom w:val="single" w:color="auto" w:sz="6" w:space="0"/>
              <w:right w:val="single" w:color="auto" w:sz="6" w:space="0"/>
            </w:tcBorders>
            <w:vAlign w:val="center"/>
          </w:tcPr>
          <w:p w14:paraId="0C6CAE85">
            <w:pPr>
              <w:widowControl/>
              <w:jc w:val="center"/>
              <w:rPr>
                <w:rFonts w:ascii="宋体" w:hAnsi="宋体" w:eastAsia="宋体" w:cs="宋体"/>
                <w:color w:val="000000"/>
                <w:kern w:val="0"/>
                <w:sz w:val="18"/>
                <w:szCs w:val="18"/>
                <w:lang w:bidi="ar"/>
              </w:rPr>
            </w:pPr>
          </w:p>
        </w:tc>
        <w:tc>
          <w:tcPr>
            <w:tcW w:w="328" w:type="pct"/>
            <w:tcBorders>
              <w:top w:val="single" w:color="auto" w:sz="6" w:space="0"/>
              <w:left w:val="single" w:color="auto" w:sz="6" w:space="0"/>
              <w:bottom w:val="single" w:color="auto" w:sz="6" w:space="0"/>
              <w:right w:val="single" w:color="auto" w:sz="6" w:space="0"/>
            </w:tcBorders>
            <w:vAlign w:val="center"/>
          </w:tcPr>
          <w:p w14:paraId="4F7AEC91">
            <w:pPr>
              <w:widowControl/>
              <w:jc w:val="center"/>
              <w:rPr>
                <w:rFonts w:ascii="宋体" w:hAnsi="宋体" w:eastAsia="宋体" w:cs="宋体"/>
                <w:color w:val="000000"/>
                <w:kern w:val="0"/>
                <w:sz w:val="18"/>
                <w:szCs w:val="18"/>
                <w:lang w:bidi="ar"/>
              </w:rPr>
            </w:pPr>
          </w:p>
        </w:tc>
        <w:tc>
          <w:tcPr>
            <w:tcW w:w="345" w:type="pct"/>
            <w:tcBorders>
              <w:top w:val="single" w:color="auto" w:sz="6" w:space="0"/>
              <w:left w:val="single" w:color="auto" w:sz="6" w:space="0"/>
              <w:bottom w:val="single" w:color="auto" w:sz="6" w:space="0"/>
              <w:right w:val="single" w:color="auto" w:sz="6" w:space="0"/>
            </w:tcBorders>
            <w:vAlign w:val="center"/>
          </w:tcPr>
          <w:p w14:paraId="6ACCE1B0">
            <w:pPr>
              <w:widowControl/>
              <w:jc w:val="center"/>
              <w:rPr>
                <w:rFonts w:ascii="宋体" w:hAnsi="宋体" w:eastAsia="宋体" w:cs="宋体"/>
                <w:color w:val="000000"/>
                <w:kern w:val="0"/>
                <w:sz w:val="18"/>
                <w:szCs w:val="18"/>
                <w:lang w:bidi="ar"/>
              </w:rPr>
            </w:pPr>
          </w:p>
        </w:tc>
        <w:tc>
          <w:tcPr>
            <w:tcW w:w="205" w:type="pct"/>
            <w:tcBorders>
              <w:top w:val="single" w:color="auto" w:sz="6" w:space="0"/>
              <w:left w:val="single" w:color="auto" w:sz="6" w:space="0"/>
              <w:bottom w:val="single" w:color="auto" w:sz="6" w:space="0"/>
              <w:right w:val="single" w:color="auto" w:sz="6" w:space="0"/>
            </w:tcBorders>
            <w:vAlign w:val="center"/>
          </w:tcPr>
          <w:p w14:paraId="2996741F">
            <w:pPr>
              <w:widowControl/>
              <w:jc w:val="center"/>
              <w:rPr>
                <w:rFonts w:ascii="宋体" w:hAnsi="宋体" w:eastAsia="宋体" w:cs="宋体"/>
                <w:color w:val="000000"/>
                <w:kern w:val="0"/>
                <w:sz w:val="18"/>
                <w:szCs w:val="18"/>
                <w:lang w:bidi="ar"/>
              </w:rPr>
            </w:pPr>
          </w:p>
        </w:tc>
      </w:tr>
    </w:tbl>
    <w:p w14:paraId="04AC2D57">
      <w:pPr>
        <w:pStyle w:val="16"/>
        <w:rPr>
          <w:rFonts w:hAnsi="宋体"/>
          <w:spacing w:val="9"/>
          <w:kern w:val="0"/>
        </w:rPr>
      </w:pPr>
      <w:r>
        <w:rPr>
          <w:rFonts w:hint="eastAsia"/>
        </w:rPr>
        <w:t>注：</w:t>
      </w:r>
      <w:r>
        <w:t xml:space="preserve">1 </w:t>
      </w:r>
      <w:r>
        <w:rPr>
          <w:spacing w:val="9"/>
        </w:rPr>
        <w:t>孵化卵块数指有50％以上卵粒孵化的卵块数；</w:t>
      </w:r>
      <w:r>
        <w:rPr>
          <w:rFonts w:hint="eastAsia"/>
          <w:spacing w:val="9"/>
        </w:rPr>
        <w:t xml:space="preserve">2 </w:t>
      </w:r>
      <w:r>
        <w:rPr>
          <w:spacing w:val="9"/>
        </w:rPr>
        <w:t>如查枯鞘，请注明数量和密度。</w:t>
      </w:r>
    </w:p>
    <w:p w14:paraId="6F7530E1">
      <w:pPr>
        <w:pStyle w:val="106"/>
        <w:spacing w:before="156" w:after="156"/>
        <w:rPr>
          <w:rFonts w:hint="default"/>
        </w:rPr>
      </w:pPr>
      <w:r>
        <w:t>螟害率、各代虫口密度调查</w:t>
      </w:r>
    </w:p>
    <w:p w14:paraId="392069E8">
      <w:pPr>
        <w:pStyle w:val="66"/>
        <w:widowControl/>
        <w:spacing w:before="156" w:after="156"/>
        <w:rPr>
          <w:rFonts w:hint="default"/>
        </w:rPr>
      </w:pPr>
      <w:r>
        <w:t>调查时间</w:t>
      </w:r>
    </w:p>
    <w:p w14:paraId="19F03C45">
      <w:pPr>
        <w:pStyle w:val="16"/>
        <w:ind w:firstLine="456" w:firstLineChars="200"/>
        <w:rPr>
          <w:rFonts w:hAnsi="宋体"/>
          <w:spacing w:val="9"/>
        </w:rPr>
      </w:pPr>
      <w:r>
        <w:rPr>
          <w:rFonts w:hint="eastAsia" w:hAnsi="宋体"/>
          <w:spacing w:val="9"/>
        </w:rPr>
        <w:t>枯鞘率、枯心率调查结合当代二化螟残留虫量调查进行；枯孕穗、白穗、虫伤株调查于水稻黄熟期进行。</w:t>
      </w:r>
    </w:p>
    <w:p w14:paraId="7E6447E8">
      <w:pPr>
        <w:pStyle w:val="66"/>
        <w:widowControl/>
        <w:spacing w:before="156" w:after="156"/>
        <w:rPr>
          <w:rFonts w:hint="default"/>
        </w:rPr>
      </w:pPr>
      <w:r>
        <w:t>调查方法</w:t>
      </w:r>
    </w:p>
    <w:p w14:paraId="00643BC4">
      <w:pPr>
        <w:pStyle w:val="16"/>
        <w:ind w:firstLine="456" w:firstLineChars="200"/>
        <w:rPr>
          <w:rFonts w:hAnsi="宋体"/>
          <w:spacing w:val="9"/>
        </w:rPr>
      </w:pPr>
      <w:r>
        <w:rPr>
          <w:rFonts w:hint="eastAsia" w:hAnsi="宋体"/>
          <w:spacing w:val="9"/>
        </w:rPr>
        <w:t>按品种划分，在每类型田中选择有代表性的田块2块。</w:t>
      </w:r>
    </w:p>
    <w:p w14:paraId="5231F332">
      <w:pPr>
        <w:pStyle w:val="16"/>
        <w:ind w:firstLine="456" w:firstLineChars="200"/>
        <w:rPr>
          <w:rFonts w:hAnsi="宋体"/>
          <w:spacing w:val="9"/>
        </w:rPr>
      </w:pPr>
      <w:r>
        <w:rPr>
          <w:rFonts w:hint="eastAsia" w:hAnsi="宋体"/>
          <w:spacing w:val="9"/>
        </w:rPr>
        <w:t>采用平行跳跃式取样，每块田取100丛，计数其中的被害株。连根拔取全部被害株，调查枯鞘、枯心、虫伤株、枯孕穗和白穗等，剥查其中幼虫和蛹的数量及其发育级别。计算被害率和虫口密度。结果记入表2和表6。</w:t>
      </w:r>
    </w:p>
    <w:p w14:paraId="2F78DE51">
      <w:pPr>
        <w:pStyle w:val="16"/>
        <w:ind w:firstLine="456" w:firstLineChars="200"/>
        <w:rPr>
          <w:rFonts w:hAnsi="宋体"/>
          <w:spacing w:val="9"/>
        </w:rPr>
      </w:pPr>
    </w:p>
    <w:p w14:paraId="7E684238">
      <w:pPr>
        <w:pStyle w:val="113"/>
        <w:spacing w:before="156" w:after="156"/>
        <w:rPr>
          <w:rFonts w:hint="default"/>
        </w:rPr>
      </w:pPr>
      <w:r>
        <w:t>二化螟虫口密度及被害率调查表</w:t>
      </w:r>
    </w:p>
    <w:tbl>
      <w:tblPr>
        <w:tblStyle w:val="27"/>
        <w:tblpPr w:leftFromText="180" w:rightFromText="180" w:vertAnchor="text" w:horzAnchor="margin" w:tblpX="-663" w:tblpY="314"/>
        <w:tblW w:w="97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
        <w:gridCol w:w="426"/>
        <w:gridCol w:w="428"/>
        <w:gridCol w:w="426"/>
        <w:gridCol w:w="428"/>
        <w:gridCol w:w="846"/>
        <w:gridCol w:w="428"/>
        <w:gridCol w:w="429"/>
        <w:gridCol w:w="846"/>
        <w:gridCol w:w="486"/>
        <w:gridCol w:w="426"/>
        <w:gridCol w:w="1087"/>
        <w:gridCol w:w="741"/>
        <w:gridCol w:w="752"/>
        <w:gridCol w:w="429"/>
        <w:gridCol w:w="743"/>
        <w:gridCol w:w="426"/>
      </w:tblGrid>
      <w:tr w14:paraId="0B088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430" w:type="dxa"/>
            <w:vMerge w:val="restart"/>
            <w:tcBorders>
              <w:top w:val="single" w:color="auto" w:sz="4" w:space="0"/>
              <w:left w:val="single" w:color="auto" w:sz="4" w:space="0"/>
              <w:bottom w:val="single" w:color="auto" w:sz="4" w:space="0"/>
              <w:right w:val="single" w:color="auto" w:sz="4" w:space="0"/>
            </w:tcBorders>
            <w:vAlign w:val="center"/>
          </w:tcPr>
          <w:p w14:paraId="73440CE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调查日期</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3FC8B21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世</w:t>
            </w:r>
          </w:p>
          <w:p w14:paraId="4E630C5C">
            <w:pPr>
              <w:widowControl/>
              <w:jc w:val="center"/>
              <w:rPr>
                <w:rFonts w:ascii="宋体" w:hAnsi="宋体" w:eastAsia="宋体" w:cs="宋体"/>
                <w:color w:val="000000"/>
                <w:kern w:val="0"/>
                <w:sz w:val="18"/>
                <w:szCs w:val="18"/>
                <w:lang w:bidi="ar"/>
              </w:rPr>
            </w:pPr>
          </w:p>
          <w:p w14:paraId="3ADFA2C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代</w:t>
            </w:r>
          </w:p>
        </w:tc>
        <w:tc>
          <w:tcPr>
            <w:tcW w:w="428" w:type="dxa"/>
            <w:vMerge w:val="restart"/>
            <w:tcBorders>
              <w:top w:val="single" w:color="auto" w:sz="4" w:space="0"/>
              <w:left w:val="single" w:color="auto" w:sz="4" w:space="0"/>
              <w:bottom w:val="single" w:color="auto" w:sz="4" w:space="0"/>
              <w:right w:val="single" w:color="auto" w:sz="4" w:space="0"/>
            </w:tcBorders>
            <w:vAlign w:val="center"/>
          </w:tcPr>
          <w:p w14:paraId="0E2F421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类型田</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1A4CA1E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w:t>
            </w:r>
          </w:p>
          <w:p w14:paraId="0A644464">
            <w:pPr>
              <w:widowControl/>
              <w:jc w:val="center"/>
              <w:rPr>
                <w:rFonts w:ascii="宋体" w:hAnsi="宋体" w:eastAsia="宋体" w:cs="宋体"/>
                <w:color w:val="000000"/>
                <w:kern w:val="0"/>
                <w:sz w:val="18"/>
                <w:szCs w:val="18"/>
                <w:lang w:bidi="ar"/>
              </w:rPr>
            </w:pPr>
          </w:p>
          <w:p w14:paraId="502C44C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种</w:t>
            </w:r>
          </w:p>
        </w:tc>
        <w:tc>
          <w:tcPr>
            <w:tcW w:w="428" w:type="dxa"/>
            <w:vMerge w:val="restart"/>
            <w:tcBorders>
              <w:top w:val="single" w:color="auto" w:sz="4" w:space="0"/>
              <w:left w:val="single" w:color="auto" w:sz="4" w:space="0"/>
              <w:bottom w:val="single" w:color="auto" w:sz="4" w:space="0"/>
              <w:right w:val="single" w:color="auto" w:sz="4" w:space="0"/>
            </w:tcBorders>
            <w:vAlign w:val="center"/>
          </w:tcPr>
          <w:p w14:paraId="28BCF09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生育期</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14:paraId="4200ECD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w:t>
            </w:r>
          </w:p>
          <w:p w14:paraId="684819A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丛数</w:t>
            </w:r>
          </w:p>
          <w:p w14:paraId="56C411A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（丛）</w:t>
            </w:r>
          </w:p>
        </w:tc>
        <w:tc>
          <w:tcPr>
            <w:tcW w:w="857" w:type="dxa"/>
            <w:gridSpan w:val="2"/>
            <w:tcBorders>
              <w:top w:val="single" w:color="auto" w:sz="4" w:space="0"/>
              <w:left w:val="single" w:color="auto" w:sz="4" w:space="0"/>
              <w:bottom w:val="single" w:color="auto" w:sz="4" w:space="0"/>
              <w:right w:val="single" w:color="auto" w:sz="4" w:space="0"/>
            </w:tcBorders>
            <w:vAlign w:val="center"/>
          </w:tcPr>
          <w:p w14:paraId="7A66C7B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平均每丛（个）</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14:paraId="39698F8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w:t>
            </w:r>
          </w:p>
          <w:p w14:paraId="723669A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株数</w:t>
            </w:r>
          </w:p>
          <w:p w14:paraId="7D91BFB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（株）</w:t>
            </w:r>
          </w:p>
        </w:tc>
        <w:tc>
          <w:tcPr>
            <w:tcW w:w="912" w:type="dxa"/>
            <w:gridSpan w:val="2"/>
            <w:tcBorders>
              <w:top w:val="single" w:color="auto" w:sz="4" w:space="0"/>
              <w:left w:val="single" w:color="auto" w:sz="4" w:space="0"/>
              <w:bottom w:val="single" w:color="auto" w:sz="4" w:space="0"/>
              <w:right w:val="single" w:color="auto" w:sz="4" w:space="0"/>
            </w:tcBorders>
            <w:vAlign w:val="center"/>
          </w:tcPr>
          <w:p w14:paraId="654BCA6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w:t>
            </w:r>
          </w:p>
          <w:p w14:paraId="09F7174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虫量</w:t>
            </w:r>
          </w:p>
          <w:p w14:paraId="36DC609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（头）</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14:paraId="0499E1C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每667㎡活虫量</w:t>
            </w:r>
          </w:p>
          <w:p w14:paraId="7428974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（头）</w:t>
            </w:r>
          </w:p>
        </w:tc>
        <w:tc>
          <w:tcPr>
            <w:tcW w:w="741" w:type="dxa"/>
            <w:vMerge w:val="restart"/>
            <w:tcBorders>
              <w:top w:val="single" w:color="auto" w:sz="4" w:space="0"/>
              <w:left w:val="single" w:color="auto" w:sz="4" w:space="0"/>
              <w:bottom w:val="single" w:color="auto" w:sz="4" w:space="0"/>
              <w:right w:val="single" w:color="auto" w:sz="4" w:space="0"/>
            </w:tcBorders>
            <w:vAlign w:val="center"/>
          </w:tcPr>
          <w:p w14:paraId="27EB06B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死亡率</w:t>
            </w:r>
          </w:p>
          <w:p w14:paraId="2F54D0D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752" w:type="dxa"/>
            <w:vMerge w:val="restart"/>
            <w:tcBorders>
              <w:top w:val="single" w:color="auto" w:sz="4" w:space="0"/>
              <w:left w:val="single" w:color="auto" w:sz="4" w:space="0"/>
              <w:bottom w:val="single" w:color="auto" w:sz="4" w:space="0"/>
              <w:right w:val="single" w:color="auto" w:sz="4" w:space="0"/>
            </w:tcBorders>
            <w:vAlign w:val="center"/>
          </w:tcPr>
          <w:p w14:paraId="4967A39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二化螟占稻螟总活虫量比例</w:t>
            </w:r>
          </w:p>
          <w:p w14:paraId="2A84590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29" w:type="dxa"/>
            <w:vMerge w:val="restart"/>
            <w:tcBorders>
              <w:top w:val="single" w:color="auto" w:sz="4" w:space="0"/>
              <w:left w:val="single" w:color="auto" w:sz="4" w:space="0"/>
              <w:bottom w:val="single" w:color="auto" w:sz="4" w:space="0"/>
              <w:right w:val="single" w:color="auto" w:sz="4" w:space="0"/>
            </w:tcBorders>
            <w:vAlign w:val="center"/>
          </w:tcPr>
          <w:p w14:paraId="3422236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被害株数</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14:paraId="69A761B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被害株率</w:t>
            </w:r>
          </w:p>
          <w:p w14:paraId="63347D6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10A9E7E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w:t>
            </w:r>
          </w:p>
          <w:p w14:paraId="7B3EAF2F">
            <w:pPr>
              <w:widowControl/>
              <w:jc w:val="center"/>
              <w:rPr>
                <w:rFonts w:ascii="宋体" w:hAnsi="宋体" w:eastAsia="宋体" w:cs="宋体"/>
                <w:color w:val="000000"/>
                <w:kern w:val="0"/>
                <w:sz w:val="18"/>
                <w:szCs w:val="18"/>
                <w:lang w:bidi="ar"/>
              </w:rPr>
            </w:pPr>
          </w:p>
          <w:p w14:paraId="36AB535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p>
        </w:tc>
      </w:tr>
      <w:tr w14:paraId="1AC7A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3" w:hRule="atLeast"/>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717A3695">
            <w:pPr>
              <w:widowControl/>
              <w:jc w:val="center"/>
              <w:rPr>
                <w:rFonts w:ascii="宋体" w:hAnsi="宋体" w:eastAsia="宋体" w:cs="宋体"/>
                <w:color w:val="000000"/>
                <w:kern w:val="0"/>
                <w:sz w:val="18"/>
                <w:szCs w:val="18"/>
                <w:lang w:bidi="ar"/>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441597FC">
            <w:pPr>
              <w:widowControl/>
              <w:jc w:val="center"/>
              <w:rPr>
                <w:rFonts w:ascii="宋体" w:hAnsi="宋体" w:eastAsia="宋体" w:cs="宋体"/>
                <w:color w:val="000000"/>
                <w:kern w:val="0"/>
                <w:sz w:val="18"/>
                <w:szCs w:val="18"/>
                <w:lang w:bidi="ar"/>
              </w:rPr>
            </w:pPr>
          </w:p>
        </w:tc>
        <w:tc>
          <w:tcPr>
            <w:tcW w:w="428" w:type="dxa"/>
            <w:vMerge w:val="continue"/>
            <w:tcBorders>
              <w:top w:val="single" w:color="auto" w:sz="4" w:space="0"/>
              <w:left w:val="single" w:color="auto" w:sz="4" w:space="0"/>
              <w:bottom w:val="single" w:color="auto" w:sz="4" w:space="0"/>
              <w:right w:val="single" w:color="auto" w:sz="4" w:space="0"/>
            </w:tcBorders>
            <w:vAlign w:val="center"/>
          </w:tcPr>
          <w:p w14:paraId="38AA0992">
            <w:pPr>
              <w:widowControl/>
              <w:jc w:val="center"/>
              <w:rPr>
                <w:rFonts w:ascii="宋体" w:hAnsi="宋体" w:eastAsia="宋体" w:cs="宋体"/>
                <w:color w:val="000000"/>
                <w:kern w:val="0"/>
                <w:sz w:val="18"/>
                <w:szCs w:val="18"/>
                <w:lang w:bidi="ar"/>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7A6C4570">
            <w:pPr>
              <w:widowControl/>
              <w:jc w:val="center"/>
              <w:rPr>
                <w:rFonts w:ascii="宋体" w:hAnsi="宋体" w:eastAsia="宋体" w:cs="宋体"/>
                <w:color w:val="000000"/>
                <w:kern w:val="0"/>
                <w:sz w:val="18"/>
                <w:szCs w:val="18"/>
                <w:lang w:bidi="ar"/>
              </w:rPr>
            </w:pPr>
          </w:p>
        </w:tc>
        <w:tc>
          <w:tcPr>
            <w:tcW w:w="428" w:type="dxa"/>
            <w:vMerge w:val="continue"/>
            <w:tcBorders>
              <w:top w:val="single" w:color="auto" w:sz="4" w:space="0"/>
              <w:left w:val="single" w:color="auto" w:sz="4" w:space="0"/>
              <w:bottom w:val="single" w:color="auto" w:sz="4" w:space="0"/>
              <w:right w:val="single" w:color="auto" w:sz="4" w:space="0"/>
            </w:tcBorders>
            <w:vAlign w:val="center"/>
          </w:tcPr>
          <w:p w14:paraId="18CD344D">
            <w:pPr>
              <w:widowControl/>
              <w:jc w:val="center"/>
              <w:rPr>
                <w:rFonts w:ascii="宋体" w:hAnsi="宋体" w:eastAsia="宋体" w:cs="宋体"/>
                <w:color w:val="000000"/>
                <w:kern w:val="0"/>
                <w:sz w:val="18"/>
                <w:szCs w:val="18"/>
                <w:lang w:bidi="ar"/>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14:paraId="73D48A97">
            <w:pPr>
              <w:widowControl/>
              <w:jc w:val="center"/>
              <w:rPr>
                <w:rFonts w:ascii="宋体" w:hAnsi="宋体" w:eastAsia="宋体" w:cs="宋体"/>
                <w:color w:val="000000"/>
                <w:kern w:val="0"/>
                <w:sz w:val="18"/>
                <w:szCs w:val="18"/>
                <w:lang w:bidi="ar"/>
              </w:rPr>
            </w:pPr>
          </w:p>
        </w:tc>
        <w:tc>
          <w:tcPr>
            <w:tcW w:w="428" w:type="dxa"/>
            <w:tcBorders>
              <w:top w:val="single" w:color="auto" w:sz="4" w:space="0"/>
              <w:left w:val="single" w:color="auto" w:sz="4" w:space="0"/>
              <w:bottom w:val="single" w:color="auto" w:sz="4" w:space="0"/>
              <w:right w:val="single" w:color="auto" w:sz="4" w:space="0"/>
            </w:tcBorders>
            <w:vAlign w:val="center"/>
          </w:tcPr>
          <w:p w14:paraId="1EA7CBC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分蘖数</w:t>
            </w:r>
          </w:p>
        </w:tc>
        <w:tc>
          <w:tcPr>
            <w:tcW w:w="429" w:type="dxa"/>
            <w:tcBorders>
              <w:top w:val="single" w:color="auto" w:sz="4" w:space="0"/>
              <w:left w:val="single" w:color="auto" w:sz="4" w:space="0"/>
              <w:bottom w:val="single" w:color="auto" w:sz="4" w:space="0"/>
              <w:right w:val="single" w:color="auto" w:sz="4" w:space="0"/>
            </w:tcBorders>
            <w:vAlign w:val="center"/>
          </w:tcPr>
          <w:p w14:paraId="722AC50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有效穗数</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14:paraId="662AF587">
            <w:pPr>
              <w:widowControl/>
              <w:jc w:val="center"/>
              <w:rPr>
                <w:rFonts w:ascii="宋体" w:hAnsi="宋体" w:eastAsia="宋体" w:cs="宋体"/>
                <w:color w:val="000000"/>
                <w:kern w:val="0"/>
                <w:sz w:val="18"/>
                <w:szCs w:val="18"/>
                <w:lang w:bidi="ar"/>
              </w:rPr>
            </w:pPr>
          </w:p>
        </w:tc>
        <w:tc>
          <w:tcPr>
            <w:tcW w:w="486" w:type="dxa"/>
            <w:tcBorders>
              <w:top w:val="single" w:color="auto" w:sz="4" w:space="0"/>
              <w:left w:val="single" w:color="auto" w:sz="4" w:space="0"/>
              <w:bottom w:val="single" w:color="auto" w:sz="4" w:space="0"/>
              <w:right w:val="single" w:color="auto" w:sz="4" w:space="0"/>
            </w:tcBorders>
            <w:vAlign w:val="center"/>
          </w:tcPr>
          <w:p w14:paraId="14E7D70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活虫数</w:t>
            </w:r>
          </w:p>
        </w:tc>
        <w:tc>
          <w:tcPr>
            <w:tcW w:w="426" w:type="dxa"/>
            <w:tcBorders>
              <w:top w:val="single" w:color="auto" w:sz="4" w:space="0"/>
              <w:left w:val="single" w:color="auto" w:sz="4" w:space="0"/>
              <w:bottom w:val="single" w:color="auto" w:sz="4" w:space="0"/>
              <w:right w:val="single" w:color="auto" w:sz="4" w:space="0"/>
            </w:tcBorders>
            <w:vAlign w:val="center"/>
          </w:tcPr>
          <w:p w14:paraId="7F2774D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死虫数</w:t>
            </w: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499C46AC">
            <w:pPr>
              <w:widowControl/>
              <w:jc w:val="center"/>
              <w:rPr>
                <w:rFonts w:ascii="宋体" w:hAnsi="宋体" w:eastAsia="宋体" w:cs="宋体"/>
                <w:color w:val="000000"/>
                <w:kern w:val="0"/>
                <w:sz w:val="18"/>
                <w:szCs w:val="18"/>
                <w:lang w:bidi="ar"/>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14:paraId="679C389F">
            <w:pPr>
              <w:widowControl/>
              <w:jc w:val="center"/>
              <w:rPr>
                <w:rFonts w:ascii="宋体" w:hAnsi="宋体" w:eastAsia="宋体" w:cs="宋体"/>
                <w:color w:val="000000"/>
                <w:kern w:val="0"/>
                <w:sz w:val="18"/>
                <w:szCs w:val="18"/>
                <w:lang w:bidi="ar"/>
              </w:rPr>
            </w:pPr>
          </w:p>
        </w:tc>
        <w:tc>
          <w:tcPr>
            <w:tcW w:w="752" w:type="dxa"/>
            <w:vMerge w:val="continue"/>
            <w:tcBorders>
              <w:top w:val="single" w:color="auto" w:sz="4" w:space="0"/>
              <w:left w:val="single" w:color="auto" w:sz="4" w:space="0"/>
              <w:bottom w:val="single" w:color="auto" w:sz="4" w:space="0"/>
              <w:right w:val="single" w:color="auto" w:sz="4" w:space="0"/>
            </w:tcBorders>
            <w:vAlign w:val="center"/>
          </w:tcPr>
          <w:p w14:paraId="63E50C44">
            <w:pPr>
              <w:widowControl/>
              <w:jc w:val="center"/>
              <w:rPr>
                <w:rFonts w:ascii="宋体" w:hAnsi="宋体" w:eastAsia="宋体" w:cs="宋体"/>
                <w:color w:val="000000"/>
                <w:kern w:val="0"/>
                <w:sz w:val="18"/>
                <w:szCs w:val="18"/>
                <w:lang w:bidi="ar"/>
              </w:rPr>
            </w:pPr>
          </w:p>
        </w:tc>
        <w:tc>
          <w:tcPr>
            <w:tcW w:w="429" w:type="dxa"/>
            <w:vMerge w:val="continue"/>
            <w:tcBorders>
              <w:top w:val="single" w:color="auto" w:sz="4" w:space="0"/>
              <w:left w:val="single" w:color="auto" w:sz="4" w:space="0"/>
              <w:bottom w:val="single" w:color="auto" w:sz="4" w:space="0"/>
              <w:right w:val="single" w:color="auto" w:sz="4" w:space="0"/>
            </w:tcBorders>
            <w:vAlign w:val="center"/>
          </w:tcPr>
          <w:p w14:paraId="53991539">
            <w:pPr>
              <w:widowControl/>
              <w:jc w:val="center"/>
              <w:rPr>
                <w:rFonts w:ascii="宋体" w:hAnsi="宋体" w:eastAsia="宋体" w:cs="宋体"/>
                <w:color w:val="000000"/>
                <w:kern w:val="0"/>
                <w:sz w:val="18"/>
                <w:szCs w:val="18"/>
                <w:lang w:bidi="ar"/>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14:paraId="39ED7C89">
            <w:pPr>
              <w:widowControl/>
              <w:jc w:val="center"/>
              <w:rPr>
                <w:rFonts w:ascii="宋体" w:hAnsi="宋体" w:eastAsia="宋体" w:cs="宋体"/>
                <w:color w:val="000000"/>
                <w:kern w:val="0"/>
                <w:sz w:val="18"/>
                <w:szCs w:val="18"/>
                <w:lang w:bidi="ar"/>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2B660DD7">
            <w:pPr>
              <w:widowControl/>
              <w:jc w:val="center"/>
              <w:rPr>
                <w:rFonts w:ascii="宋体" w:hAnsi="宋体" w:eastAsia="宋体" w:cs="宋体"/>
                <w:color w:val="000000"/>
                <w:kern w:val="0"/>
                <w:sz w:val="18"/>
                <w:szCs w:val="18"/>
                <w:lang w:bidi="ar"/>
              </w:rPr>
            </w:pPr>
          </w:p>
        </w:tc>
      </w:tr>
      <w:tr w14:paraId="12B97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430" w:type="dxa"/>
            <w:tcBorders>
              <w:top w:val="single" w:color="auto" w:sz="4" w:space="0"/>
              <w:left w:val="single" w:color="auto" w:sz="4" w:space="0"/>
              <w:bottom w:val="single" w:color="auto" w:sz="4" w:space="0"/>
              <w:right w:val="single" w:color="auto" w:sz="4" w:space="0"/>
            </w:tcBorders>
            <w:vAlign w:val="center"/>
          </w:tcPr>
          <w:p w14:paraId="01E55915">
            <w:pPr>
              <w:widowControl/>
              <w:jc w:val="center"/>
              <w:rPr>
                <w:rFonts w:ascii="宋体" w:hAnsi="宋体" w:eastAsia="宋体" w:cs="宋体"/>
                <w:color w:val="000000"/>
                <w:kern w:val="0"/>
                <w:sz w:val="18"/>
                <w:szCs w:val="18"/>
                <w:lang w:bidi="ar"/>
              </w:rPr>
            </w:pPr>
          </w:p>
        </w:tc>
        <w:tc>
          <w:tcPr>
            <w:tcW w:w="426" w:type="dxa"/>
            <w:tcBorders>
              <w:top w:val="single" w:color="auto" w:sz="4" w:space="0"/>
              <w:left w:val="single" w:color="auto" w:sz="4" w:space="0"/>
              <w:bottom w:val="single" w:color="auto" w:sz="4" w:space="0"/>
              <w:right w:val="single" w:color="auto" w:sz="4" w:space="0"/>
            </w:tcBorders>
            <w:vAlign w:val="center"/>
          </w:tcPr>
          <w:p w14:paraId="3D8BA89A">
            <w:pPr>
              <w:widowControl/>
              <w:jc w:val="center"/>
              <w:rPr>
                <w:rFonts w:ascii="宋体" w:hAnsi="宋体" w:eastAsia="宋体" w:cs="宋体"/>
                <w:color w:val="000000"/>
                <w:kern w:val="0"/>
                <w:sz w:val="18"/>
                <w:szCs w:val="18"/>
                <w:lang w:bidi="ar"/>
              </w:rPr>
            </w:pPr>
          </w:p>
        </w:tc>
        <w:tc>
          <w:tcPr>
            <w:tcW w:w="428" w:type="dxa"/>
            <w:tcBorders>
              <w:top w:val="single" w:color="auto" w:sz="4" w:space="0"/>
              <w:left w:val="single" w:color="auto" w:sz="4" w:space="0"/>
              <w:bottom w:val="single" w:color="auto" w:sz="4" w:space="0"/>
              <w:right w:val="single" w:color="auto" w:sz="4" w:space="0"/>
            </w:tcBorders>
            <w:vAlign w:val="center"/>
          </w:tcPr>
          <w:p w14:paraId="0624EF91">
            <w:pPr>
              <w:widowControl/>
              <w:jc w:val="center"/>
              <w:rPr>
                <w:rFonts w:ascii="宋体" w:hAnsi="宋体" w:eastAsia="宋体" w:cs="宋体"/>
                <w:color w:val="000000"/>
                <w:kern w:val="0"/>
                <w:sz w:val="18"/>
                <w:szCs w:val="18"/>
                <w:lang w:bidi="ar"/>
              </w:rPr>
            </w:pPr>
          </w:p>
        </w:tc>
        <w:tc>
          <w:tcPr>
            <w:tcW w:w="426" w:type="dxa"/>
            <w:tcBorders>
              <w:top w:val="single" w:color="auto" w:sz="4" w:space="0"/>
              <w:left w:val="single" w:color="auto" w:sz="4" w:space="0"/>
              <w:bottom w:val="single" w:color="auto" w:sz="4" w:space="0"/>
              <w:right w:val="single" w:color="auto" w:sz="4" w:space="0"/>
            </w:tcBorders>
            <w:vAlign w:val="center"/>
          </w:tcPr>
          <w:p w14:paraId="79704D4F">
            <w:pPr>
              <w:widowControl/>
              <w:jc w:val="center"/>
              <w:rPr>
                <w:rFonts w:ascii="宋体" w:hAnsi="宋体" w:eastAsia="宋体" w:cs="宋体"/>
                <w:color w:val="000000"/>
                <w:kern w:val="0"/>
                <w:sz w:val="18"/>
                <w:szCs w:val="18"/>
                <w:lang w:bidi="ar"/>
              </w:rPr>
            </w:pPr>
          </w:p>
        </w:tc>
        <w:tc>
          <w:tcPr>
            <w:tcW w:w="428" w:type="dxa"/>
            <w:tcBorders>
              <w:top w:val="single" w:color="auto" w:sz="4" w:space="0"/>
              <w:left w:val="single" w:color="auto" w:sz="4" w:space="0"/>
              <w:bottom w:val="single" w:color="auto" w:sz="4" w:space="0"/>
              <w:right w:val="single" w:color="auto" w:sz="4" w:space="0"/>
            </w:tcBorders>
            <w:vAlign w:val="center"/>
          </w:tcPr>
          <w:p w14:paraId="5F624413">
            <w:pPr>
              <w:widowControl/>
              <w:jc w:val="center"/>
              <w:rPr>
                <w:rFonts w:ascii="宋体" w:hAnsi="宋体" w:eastAsia="宋体" w:cs="宋体"/>
                <w:color w:val="000000"/>
                <w:kern w:val="0"/>
                <w:sz w:val="18"/>
                <w:szCs w:val="18"/>
                <w:lang w:bidi="ar"/>
              </w:rPr>
            </w:pPr>
          </w:p>
        </w:tc>
        <w:tc>
          <w:tcPr>
            <w:tcW w:w="846" w:type="dxa"/>
            <w:tcBorders>
              <w:top w:val="single" w:color="auto" w:sz="4" w:space="0"/>
              <w:left w:val="single" w:color="auto" w:sz="4" w:space="0"/>
              <w:bottom w:val="single" w:color="auto" w:sz="4" w:space="0"/>
              <w:right w:val="single" w:color="auto" w:sz="4" w:space="0"/>
            </w:tcBorders>
            <w:vAlign w:val="center"/>
          </w:tcPr>
          <w:p w14:paraId="6E2A1196">
            <w:pPr>
              <w:widowControl/>
              <w:jc w:val="center"/>
              <w:rPr>
                <w:rFonts w:ascii="宋体" w:hAnsi="宋体" w:eastAsia="宋体" w:cs="宋体"/>
                <w:color w:val="000000"/>
                <w:kern w:val="0"/>
                <w:sz w:val="18"/>
                <w:szCs w:val="18"/>
                <w:lang w:bidi="ar"/>
              </w:rPr>
            </w:pPr>
          </w:p>
        </w:tc>
        <w:tc>
          <w:tcPr>
            <w:tcW w:w="428" w:type="dxa"/>
            <w:tcBorders>
              <w:top w:val="single" w:color="auto" w:sz="4" w:space="0"/>
              <w:left w:val="single" w:color="auto" w:sz="4" w:space="0"/>
              <w:bottom w:val="single" w:color="auto" w:sz="4" w:space="0"/>
              <w:right w:val="single" w:color="auto" w:sz="4" w:space="0"/>
            </w:tcBorders>
            <w:vAlign w:val="center"/>
          </w:tcPr>
          <w:p w14:paraId="405E41CD">
            <w:pPr>
              <w:widowControl/>
              <w:jc w:val="center"/>
              <w:rPr>
                <w:rFonts w:ascii="宋体" w:hAnsi="宋体" w:eastAsia="宋体" w:cs="宋体"/>
                <w:color w:val="000000"/>
                <w:kern w:val="0"/>
                <w:sz w:val="18"/>
                <w:szCs w:val="18"/>
                <w:lang w:bidi="ar"/>
              </w:rPr>
            </w:pPr>
          </w:p>
        </w:tc>
        <w:tc>
          <w:tcPr>
            <w:tcW w:w="429" w:type="dxa"/>
            <w:tcBorders>
              <w:top w:val="single" w:color="auto" w:sz="4" w:space="0"/>
              <w:left w:val="single" w:color="auto" w:sz="4" w:space="0"/>
              <w:bottom w:val="single" w:color="auto" w:sz="4" w:space="0"/>
              <w:right w:val="single" w:color="auto" w:sz="4" w:space="0"/>
            </w:tcBorders>
            <w:vAlign w:val="center"/>
          </w:tcPr>
          <w:p w14:paraId="0A4993D0">
            <w:pPr>
              <w:widowControl/>
              <w:jc w:val="center"/>
              <w:rPr>
                <w:rFonts w:ascii="宋体" w:hAnsi="宋体" w:eastAsia="宋体" w:cs="宋体"/>
                <w:color w:val="000000"/>
                <w:kern w:val="0"/>
                <w:sz w:val="18"/>
                <w:szCs w:val="18"/>
                <w:lang w:bidi="ar"/>
              </w:rPr>
            </w:pPr>
          </w:p>
        </w:tc>
        <w:tc>
          <w:tcPr>
            <w:tcW w:w="846" w:type="dxa"/>
            <w:tcBorders>
              <w:top w:val="single" w:color="auto" w:sz="4" w:space="0"/>
              <w:left w:val="single" w:color="auto" w:sz="4" w:space="0"/>
              <w:bottom w:val="single" w:color="auto" w:sz="4" w:space="0"/>
              <w:right w:val="single" w:color="auto" w:sz="4" w:space="0"/>
            </w:tcBorders>
            <w:vAlign w:val="center"/>
          </w:tcPr>
          <w:p w14:paraId="0DED90E9">
            <w:pPr>
              <w:widowControl/>
              <w:jc w:val="center"/>
              <w:rPr>
                <w:rFonts w:ascii="宋体" w:hAnsi="宋体" w:eastAsia="宋体" w:cs="宋体"/>
                <w:color w:val="000000"/>
                <w:kern w:val="0"/>
                <w:sz w:val="18"/>
                <w:szCs w:val="18"/>
                <w:lang w:bidi="ar"/>
              </w:rPr>
            </w:pPr>
          </w:p>
        </w:tc>
        <w:tc>
          <w:tcPr>
            <w:tcW w:w="486" w:type="dxa"/>
            <w:tcBorders>
              <w:top w:val="single" w:color="auto" w:sz="4" w:space="0"/>
              <w:left w:val="single" w:color="auto" w:sz="4" w:space="0"/>
              <w:bottom w:val="single" w:color="auto" w:sz="4" w:space="0"/>
              <w:right w:val="single" w:color="auto" w:sz="4" w:space="0"/>
            </w:tcBorders>
            <w:vAlign w:val="center"/>
          </w:tcPr>
          <w:p w14:paraId="0CFDD2D2">
            <w:pPr>
              <w:widowControl/>
              <w:jc w:val="center"/>
              <w:rPr>
                <w:rFonts w:ascii="宋体" w:hAnsi="宋体" w:eastAsia="宋体" w:cs="宋体"/>
                <w:color w:val="000000"/>
                <w:kern w:val="0"/>
                <w:sz w:val="18"/>
                <w:szCs w:val="18"/>
                <w:lang w:bidi="ar"/>
              </w:rPr>
            </w:pPr>
          </w:p>
        </w:tc>
        <w:tc>
          <w:tcPr>
            <w:tcW w:w="426" w:type="dxa"/>
            <w:tcBorders>
              <w:top w:val="single" w:color="auto" w:sz="4" w:space="0"/>
              <w:left w:val="single" w:color="auto" w:sz="4" w:space="0"/>
              <w:bottom w:val="single" w:color="auto" w:sz="4" w:space="0"/>
              <w:right w:val="single" w:color="auto" w:sz="4" w:space="0"/>
            </w:tcBorders>
            <w:vAlign w:val="center"/>
          </w:tcPr>
          <w:p w14:paraId="2BB62EB5">
            <w:pPr>
              <w:widowControl/>
              <w:jc w:val="center"/>
              <w:rPr>
                <w:rFonts w:ascii="宋体" w:hAnsi="宋体" w:eastAsia="宋体" w:cs="宋体"/>
                <w:color w:val="000000"/>
                <w:kern w:val="0"/>
                <w:sz w:val="18"/>
                <w:szCs w:val="18"/>
                <w:lang w:bidi="ar"/>
              </w:rPr>
            </w:pPr>
          </w:p>
        </w:tc>
        <w:tc>
          <w:tcPr>
            <w:tcW w:w="1087" w:type="dxa"/>
            <w:tcBorders>
              <w:top w:val="single" w:color="auto" w:sz="4" w:space="0"/>
              <w:left w:val="single" w:color="auto" w:sz="4" w:space="0"/>
              <w:bottom w:val="single" w:color="auto" w:sz="4" w:space="0"/>
              <w:right w:val="single" w:color="auto" w:sz="4" w:space="0"/>
            </w:tcBorders>
            <w:vAlign w:val="center"/>
          </w:tcPr>
          <w:p w14:paraId="4FF593AB">
            <w:pPr>
              <w:widowControl/>
              <w:jc w:val="center"/>
              <w:rPr>
                <w:rFonts w:ascii="宋体" w:hAnsi="宋体" w:eastAsia="宋体" w:cs="宋体"/>
                <w:color w:val="000000"/>
                <w:kern w:val="0"/>
                <w:sz w:val="18"/>
                <w:szCs w:val="18"/>
                <w:lang w:bidi="ar"/>
              </w:rPr>
            </w:pPr>
          </w:p>
        </w:tc>
        <w:tc>
          <w:tcPr>
            <w:tcW w:w="741" w:type="dxa"/>
            <w:tcBorders>
              <w:top w:val="single" w:color="auto" w:sz="4" w:space="0"/>
              <w:left w:val="single" w:color="auto" w:sz="4" w:space="0"/>
              <w:bottom w:val="single" w:color="auto" w:sz="4" w:space="0"/>
              <w:right w:val="single" w:color="auto" w:sz="4" w:space="0"/>
            </w:tcBorders>
            <w:vAlign w:val="center"/>
          </w:tcPr>
          <w:p w14:paraId="3DA75445">
            <w:pPr>
              <w:widowControl/>
              <w:jc w:val="center"/>
              <w:rPr>
                <w:rFonts w:ascii="宋体" w:hAnsi="宋体" w:eastAsia="宋体" w:cs="宋体"/>
                <w:color w:val="000000"/>
                <w:kern w:val="0"/>
                <w:sz w:val="18"/>
                <w:szCs w:val="18"/>
                <w:lang w:bidi="ar"/>
              </w:rPr>
            </w:pPr>
          </w:p>
        </w:tc>
        <w:tc>
          <w:tcPr>
            <w:tcW w:w="752" w:type="dxa"/>
            <w:tcBorders>
              <w:top w:val="single" w:color="auto" w:sz="4" w:space="0"/>
              <w:left w:val="single" w:color="auto" w:sz="4" w:space="0"/>
              <w:bottom w:val="single" w:color="auto" w:sz="4" w:space="0"/>
              <w:right w:val="single" w:color="auto" w:sz="4" w:space="0"/>
            </w:tcBorders>
            <w:vAlign w:val="center"/>
          </w:tcPr>
          <w:p w14:paraId="34C74167">
            <w:pPr>
              <w:widowControl/>
              <w:jc w:val="center"/>
              <w:rPr>
                <w:rFonts w:ascii="宋体" w:hAnsi="宋体" w:eastAsia="宋体" w:cs="宋体"/>
                <w:color w:val="000000"/>
                <w:kern w:val="0"/>
                <w:sz w:val="18"/>
                <w:szCs w:val="18"/>
                <w:lang w:bidi="ar"/>
              </w:rPr>
            </w:pPr>
          </w:p>
        </w:tc>
        <w:tc>
          <w:tcPr>
            <w:tcW w:w="429" w:type="dxa"/>
            <w:tcBorders>
              <w:top w:val="single" w:color="auto" w:sz="4" w:space="0"/>
              <w:left w:val="single" w:color="auto" w:sz="4" w:space="0"/>
              <w:bottom w:val="single" w:color="auto" w:sz="4" w:space="0"/>
              <w:right w:val="single" w:color="auto" w:sz="4" w:space="0"/>
            </w:tcBorders>
            <w:vAlign w:val="center"/>
          </w:tcPr>
          <w:p w14:paraId="44B65AB5">
            <w:pPr>
              <w:widowControl/>
              <w:jc w:val="center"/>
              <w:rPr>
                <w:rFonts w:ascii="宋体" w:hAnsi="宋体" w:eastAsia="宋体" w:cs="宋体"/>
                <w:color w:val="000000"/>
                <w:kern w:val="0"/>
                <w:sz w:val="18"/>
                <w:szCs w:val="18"/>
                <w:lang w:bidi="ar"/>
              </w:rPr>
            </w:pPr>
          </w:p>
        </w:tc>
        <w:tc>
          <w:tcPr>
            <w:tcW w:w="743" w:type="dxa"/>
            <w:tcBorders>
              <w:top w:val="single" w:color="auto" w:sz="4" w:space="0"/>
              <w:left w:val="single" w:color="auto" w:sz="4" w:space="0"/>
              <w:bottom w:val="single" w:color="auto" w:sz="4" w:space="0"/>
              <w:right w:val="single" w:color="auto" w:sz="4" w:space="0"/>
            </w:tcBorders>
            <w:vAlign w:val="center"/>
          </w:tcPr>
          <w:p w14:paraId="4270D743">
            <w:pPr>
              <w:widowControl/>
              <w:jc w:val="center"/>
              <w:rPr>
                <w:rFonts w:ascii="宋体" w:hAnsi="宋体" w:eastAsia="宋体" w:cs="宋体"/>
                <w:color w:val="000000"/>
                <w:kern w:val="0"/>
                <w:sz w:val="18"/>
                <w:szCs w:val="18"/>
                <w:lang w:bidi="ar"/>
              </w:rPr>
            </w:pPr>
          </w:p>
        </w:tc>
        <w:tc>
          <w:tcPr>
            <w:tcW w:w="426" w:type="dxa"/>
            <w:tcBorders>
              <w:top w:val="single" w:color="auto" w:sz="4" w:space="0"/>
              <w:left w:val="single" w:color="auto" w:sz="4" w:space="0"/>
              <w:bottom w:val="single" w:color="auto" w:sz="4" w:space="0"/>
              <w:right w:val="single" w:color="auto" w:sz="4" w:space="0"/>
            </w:tcBorders>
            <w:vAlign w:val="center"/>
          </w:tcPr>
          <w:p w14:paraId="25C26C32">
            <w:pPr>
              <w:widowControl/>
              <w:jc w:val="center"/>
              <w:rPr>
                <w:rFonts w:ascii="宋体" w:hAnsi="宋体" w:eastAsia="宋体" w:cs="宋体"/>
                <w:color w:val="000000"/>
                <w:kern w:val="0"/>
                <w:sz w:val="18"/>
                <w:szCs w:val="18"/>
                <w:lang w:bidi="ar"/>
              </w:rPr>
            </w:pPr>
          </w:p>
        </w:tc>
      </w:tr>
    </w:tbl>
    <w:p w14:paraId="21EC8B2E">
      <w:pPr>
        <w:pStyle w:val="16"/>
        <w:rPr>
          <w:rFonts w:hAnsi="宋体"/>
          <w:spacing w:val="9"/>
        </w:rPr>
      </w:pPr>
    </w:p>
    <w:p w14:paraId="4FF6B68D">
      <w:pPr>
        <w:pStyle w:val="105"/>
        <w:spacing w:before="312" w:after="312"/>
        <w:rPr>
          <w:rFonts w:hint="default"/>
        </w:rPr>
      </w:pPr>
      <w:r>
        <w:t xml:space="preserve"> 大田普查</w:t>
      </w:r>
    </w:p>
    <w:p w14:paraId="66C93BA6">
      <w:pPr>
        <w:pStyle w:val="106"/>
        <w:spacing w:before="156" w:after="156"/>
        <w:rPr>
          <w:rFonts w:hint="default"/>
        </w:rPr>
      </w:pPr>
      <w:r>
        <w:t>大田普查时间</w:t>
      </w:r>
    </w:p>
    <w:p w14:paraId="7C5D0D1A">
      <w:pPr>
        <w:pStyle w:val="16"/>
        <w:ind w:firstLine="456" w:firstLineChars="200"/>
        <w:rPr>
          <w:rFonts w:hAnsi="宋体"/>
          <w:spacing w:val="9"/>
        </w:rPr>
      </w:pPr>
      <w:r>
        <w:rPr>
          <w:rFonts w:hint="eastAsia" w:hAnsi="宋体"/>
          <w:spacing w:val="9"/>
        </w:rPr>
        <w:t>根据系统调查结果，在二化螟一代幼虫和二代幼虫孵化初期至三龄高峰期各开展1次普查。</w:t>
      </w:r>
    </w:p>
    <w:p w14:paraId="07306F5A">
      <w:pPr>
        <w:pStyle w:val="106"/>
        <w:spacing w:before="156" w:after="156"/>
        <w:rPr>
          <w:rFonts w:hint="default"/>
        </w:rPr>
      </w:pPr>
      <w:r>
        <w:t>普查方法</w:t>
      </w:r>
    </w:p>
    <w:p w14:paraId="1D326708">
      <w:pPr>
        <w:pStyle w:val="16"/>
        <w:ind w:firstLine="456" w:firstLineChars="200"/>
        <w:rPr>
          <w:rFonts w:hAnsi="宋体"/>
          <w:spacing w:val="9"/>
        </w:rPr>
      </w:pPr>
      <w:r>
        <w:rPr>
          <w:rFonts w:hint="eastAsia" w:hAnsi="宋体"/>
          <w:spacing w:val="9"/>
        </w:rPr>
        <w:t>按二化螟发生进程，每个县选择三个乡镇、每个乡镇至少选择三个村，每个村调查轻、中、重田3块，总田块数不少于20块，每块田查50丛稻，调查二化螟发生与危害情况，调查情况计入表7。</w:t>
      </w:r>
    </w:p>
    <w:p w14:paraId="20278C7F">
      <w:pPr>
        <w:pStyle w:val="113"/>
        <w:spacing w:before="156" w:after="156"/>
        <w:rPr>
          <w:rFonts w:hint="default" w:asciiTheme="minorEastAsia" w:hAnsiTheme="minorEastAsia" w:eastAsiaTheme="minorEastAsia"/>
          <w:szCs w:val="21"/>
        </w:rPr>
      </w:pPr>
      <w:r>
        <w:t>二化螟发生情况普查表</w:t>
      </w:r>
    </w:p>
    <w:tbl>
      <w:tblPr>
        <w:tblStyle w:val="27"/>
        <w:tblpPr w:leftFromText="180" w:rightFromText="180" w:vertAnchor="text" w:horzAnchor="margin" w:tblpX="-663" w:tblpY="314"/>
        <w:tblW w:w="97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
        <w:gridCol w:w="426"/>
        <w:gridCol w:w="428"/>
        <w:gridCol w:w="426"/>
        <w:gridCol w:w="428"/>
        <w:gridCol w:w="846"/>
        <w:gridCol w:w="428"/>
        <w:gridCol w:w="429"/>
        <w:gridCol w:w="846"/>
        <w:gridCol w:w="486"/>
        <w:gridCol w:w="426"/>
        <w:gridCol w:w="1087"/>
        <w:gridCol w:w="741"/>
        <w:gridCol w:w="752"/>
        <w:gridCol w:w="429"/>
        <w:gridCol w:w="743"/>
        <w:gridCol w:w="426"/>
      </w:tblGrid>
      <w:tr w14:paraId="6ECFD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430" w:type="dxa"/>
            <w:vMerge w:val="restart"/>
            <w:tcBorders>
              <w:top w:val="single" w:color="auto" w:sz="4" w:space="0"/>
              <w:left w:val="single" w:color="auto" w:sz="4" w:space="0"/>
              <w:bottom w:val="single" w:color="auto" w:sz="4" w:space="0"/>
              <w:right w:val="single" w:color="auto" w:sz="4" w:space="0"/>
            </w:tcBorders>
            <w:vAlign w:val="center"/>
          </w:tcPr>
          <w:p w14:paraId="0536647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调查日期</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7E88A14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世</w:t>
            </w:r>
          </w:p>
          <w:p w14:paraId="64AAAFDB">
            <w:pPr>
              <w:widowControl/>
              <w:jc w:val="center"/>
              <w:rPr>
                <w:rFonts w:ascii="宋体" w:hAnsi="宋体" w:eastAsia="宋体" w:cs="宋体"/>
                <w:color w:val="000000"/>
                <w:kern w:val="0"/>
                <w:sz w:val="18"/>
                <w:szCs w:val="18"/>
                <w:lang w:bidi="ar"/>
              </w:rPr>
            </w:pPr>
          </w:p>
          <w:p w14:paraId="469BB4E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代</w:t>
            </w:r>
          </w:p>
        </w:tc>
        <w:tc>
          <w:tcPr>
            <w:tcW w:w="428" w:type="dxa"/>
            <w:vMerge w:val="restart"/>
            <w:tcBorders>
              <w:top w:val="single" w:color="auto" w:sz="4" w:space="0"/>
              <w:left w:val="single" w:color="auto" w:sz="4" w:space="0"/>
              <w:bottom w:val="single" w:color="auto" w:sz="4" w:space="0"/>
              <w:right w:val="single" w:color="auto" w:sz="4" w:space="0"/>
            </w:tcBorders>
            <w:vAlign w:val="center"/>
          </w:tcPr>
          <w:p w14:paraId="7A9DE83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类型田</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5679340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w:t>
            </w:r>
          </w:p>
          <w:p w14:paraId="58675DFF">
            <w:pPr>
              <w:widowControl/>
              <w:jc w:val="center"/>
              <w:rPr>
                <w:rFonts w:ascii="宋体" w:hAnsi="宋体" w:eastAsia="宋体" w:cs="宋体"/>
                <w:color w:val="000000"/>
                <w:kern w:val="0"/>
                <w:sz w:val="18"/>
                <w:szCs w:val="18"/>
                <w:lang w:bidi="ar"/>
              </w:rPr>
            </w:pPr>
          </w:p>
          <w:p w14:paraId="09A741E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种</w:t>
            </w:r>
          </w:p>
        </w:tc>
        <w:tc>
          <w:tcPr>
            <w:tcW w:w="428" w:type="dxa"/>
            <w:vMerge w:val="restart"/>
            <w:tcBorders>
              <w:top w:val="single" w:color="auto" w:sz="4" w:space="0"/>
              <w:left w:val="single" w:color="auto" w:sz="4" w:space="0"/>
              <w:bottom w:val="single" w:color="auto" w:sz="4" w:space="0"/>
              <w:right w:val="single" w:color="auto" w:sz="4" w:space="0"/>
            </w:tcBorders>
            <w:vAlign w:val="center"/>
          </w:tcPr>
          <w:p w14:paraId="542DDCC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生育期</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14:paraId="3C692B3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w:t>
            </w:r>
          </w:p>
          <w:p w14:paraId="443D7AC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丛数</w:t>
            </w:r>
          </w:p>
          <w:p w14:paraId="315D95A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（丛）</w:t>
            </w:r>
          </w:p>
        </w:tc>
        <w:tc>
          <w:tcPr>
            <w:tcW w:w="857" w:type="dxa"/>
            <w:gridSpan w:val="2"/>
            <w:tcBorders>
              <w:top w:val="single" w:color="auto" w:sz="4" w:space="0"/>
              <w:left w:val="single" w:color="auto" w:sz="4" w:space="0"/>
              <w:bottom w:val="single" w:color="auto" w:sz="4" w:space="0"/>
              <w:right w:val="single" w:color="auto" w:sz="4" w:space="0"/>
            </w:tcBorders>
            <w:vAlign w:val="center"/>
          </w:tcPr>
          <w:p w14:paraId="7C7C6C6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平均每丛（个）</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14:paraId="349D846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w:t>
            </w:r>
          </w:p>
          <w:p w14:paraId="0B8C3F6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株数</w:t>
            </w:r>
          </w:p>
          <w:p w14:paraId="1460269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（株）</w:t>
            </w:r>
          </w:p>
        </w:tc>
        <w:tc>
          <w:tcPr>
            <w:tcW w:w="912" w:type="dxa"/>
            <w:gridSpan w:val="2"/>
            <w:tcBorders>
              <w:top w:val="single" w:color="auto" w:sz="4" w:space="0"/>
              <w:left w:val="single" w:color="auto" w:sz="4" w:space="0"/>
              <w:bottom w:val="single" w:color="auto" w:sz="4" w:space="0"/>
              <w:right w:val="single" w:color="auto" w:sz="4" w:space="0"/>
            </w:tcBorders>
            <w:vAlign w:val="center"/>
          </w:tcPr>
          <w:p w14:paraId="65FB90F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调查</w:t>
            </w:r>
          </w:p>
          <w:p w14:paraId="146C465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虫量</w:t>
            </w:r>
          </w:p>
          <w:p w14:paraId="1B709AA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（头）</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14:paraId="7C36AEE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每667㎡活虫量</w:t>
            </w:r>
          </w:p>
          <w:p w14:paraId="6F7417D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（头）</w:t>
            </w:r>
          </w:p>
        </w:tc>
        <w:tc>
          <w:tcPr>
            <w:tcW w:w="741" w:type="dxa"/>
            <w:vMerge w:val="restart"/>
            <w:tcBorders>
              <w:top w:val="single" w:color="auto" w:sz="4" w:space="0"/>
              <w:left w:val="single" w:color="auto" w:sz="4" w:space="0"/>
              <w:bottom w:val="single" w:color="auto" w:sz="4" w:space="0"/>
              <w:right w:val="single" w:color="auto" w:sz="4" w:space="0"/>
            </w:tcBorders>
            <w:vAlign w:val="center"/>
          </w:tcPr>
          <w:p w14:paraId="6664C31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死亡率</w:t>
            </w:r>
          </w:p>
          <w:p w14:paraId="54FD338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752" w:type="dxa"/>
            <w:vMerge w:val="restart"/>
            <w:tcBorders>
              <w:top w:val="single" w:color="auto" w:sz="4" w:space="0"/>
              <w:left w:val="single" w:color="auto" w:sz="4" w:space="0"/>
              <w:bottom w:val="single" w:color="auto" w:sz="4" w:space="0"/>
              <w:right w:val="single" w:color="auto" w:sz="4" w:space="0"/>
            </w:tcBorders>
            <w:vAlign w:val="center"/>
          </w:tcPr>
          <w:p w14:paraId="2734896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二化螟占稻螟总活虫量比例</w:t>
            </w:r>
          </w:p>
          <w:p w14:paraId="4734B4D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29" w:type="dxa"/>
            <w:vMerge w:val="restart"/>
            <w:tcBorders>
              <w:top w:val="single" w:color="auto" w:sz="4" w:space="0"/>
              <w:left w:val="single" w:color="auto" w:sz="4" w:space="0"/>
              <w:bottom w:val="single" w:color="auto" w:sz="4" w:space="0"/>
              <w:right w:val="single" w:color="auto" w:sz="4" w:space="0"/>
            </w:tcBorders>
            <w:vAlign w:val="center"/>
          </w:tcPr>
          <w:p w14:paraId="7023513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被害株数</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14:paraId="6EAF361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被害株率</w:t>
            </w:r>
          </w:p>
          <w:p w14:paraId="6B88EE7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02772E7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w:t>
            </w:r>
          </w:p>
          <w:p w14:paraId="27DC3323">
            <w:pPr>
              <w:widowControl/>
              <w:jc w:val="center"/>
              <w:rPr>
                <w:rFonts w:ascii="宋体" w:hAnsi="宋体" w:eastAsia="宋体" w:cs="宋体"/>
                <w:color w:val="000000"/>
                <w:kern w:val="0"/>
                <w:sz w:val="18"/>
                <w:szCs w:val="18"/>
                <w:lang w:bidi="ar"/>
              </w:rPr>
            </w:pPr>
          </w:p>
          <w:p w14:paraId="625D023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p>
        </w:tc>
      </w:tr>
      <w:tr w14:paraId="70CB1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3" w:hRule="atLeast"/>
        </w:trPr>
        <w:tc>
          <w:tcPr>
            <w:tcW w:w="430" w:type="dxa"/>
            <w:vMerge w:val="continue"/>
            <w:tcBorders>
              <w:top w:val="single" w:color="auto" w:sz="4" w:space="0"/>
              <w:left w:val="single" w:color="auto" w:sz="4" w:space="0"/>
              <w:bottom w:val="single" w:color="auto" w:sz="4" w:space="0"/>
              <w:right w:val="single" w:color="auto" w:sz="4" w:space="0"/>
            </w:tcBorders>
            <w:vAlign w:val="center"/>
          </w:tcPr>
          <w:p w14:paraId="07AE5208">
            <w:pPr>
              <w:widowControl/>
              <w:jc w:val="center"/>
              <w:rPr>
                <w:rFonts w:ascii="宋体" w:hAnsi="宋体" w:eastAsia="宋体" w:cs="宋体"/>
                <w:color w:val="000000"/>
                <w:kern w:val="0"/>
                <w:sz w:val="18"/>
                <w:szCs w:val="18"/>
                <w:lang w:bidi="ar"/>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63E1B37A">
            <w:pPr>
              <w:widowControl/>
              <w:jc w:val="center"/>
              <w:rPr>
                <w:rFonts w:ascii="宋体" w:hAnsi="宋体" w:eastAsia="宋体" w:cs="宋体"/>
                <w:color w:val="000000"/>
                <w:kern w:val="0"/>
                <w:sz w:val="18"/>
                <w:szCs w:val="18"/>
                <w:lang w:bidi="ar"/>
              </w:rPr>
            </w:pPr>
          </w:p>
        </w:tc>
        <w:tc>
          <w:tcPr>
            <w:tcW w:w="428" w:type="dxa"/>
            <w:vMerge w:val="continue"/>
            <w:tcBorders>
              <w:top w:val="single" w:color="auto" w:sz="4" w:space="0"/>
              <w:left w:val="single" w:color="auto" w:sz="4" w:space="0"/>
              <w:bottom w:val="single" w:color="auto" w:sz="4" w:space="0"/>
              <w:right w:val="single" w:color="auto" w:sz="4" w:space="0"/>
            </w:tcBorders>
            <w:vAlign w:val="center"/>
          </w:tcPr>
          <w:p w14:paraId="35873188">
            <w:pPr>
              <w:widowControl/>
              <w:jc w:val="center"/>
              <w:rPr>
                <w:rFonts w:ascii="宋体" w:hAnsi="宋体" w:eastAsia="宋体" w:cs="宋体"/>
                <w:color w:val="000000"/>
                <w:kern w:val="0"/>
                <w:sz w:val="18"/>
                <w:szCs w:val="18"/>
                <w:lang w:bidi="ar"/>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6C6AE781">
            <w:pPr>
              <w:widowControl/>
              <w:jc w:val="center"/>
              <w:rPr>
                <w:rFonts w:ascii="宋体" w:hAnsi="宋体" w:eastAsia="宋体" w:cs="宋体"/>
                <w:color w:val="000000"/>
                <w:kern w:val="0"/>
                <w:sz w:val="18"/>
                <w:szCs w:val="18"/>
                <w:lang w:bidi="ar"/>
              </w:rPr>
            </w:pPr>
          </w:p>
        </w:tc>
        <w:tc>
          <w:tcPr>
            <w:tcW w:w="428" w:type="dxa"/>
            <w:vMerge w:val="continue"/>
            <w:tcBorders>
              <w:top w:val="single" w:color="auto" w:sz="4" w:space="0"/>
              <w:left w:val="single" w:color="auto" w:sz="4" w:space="0"/>
              <w:bottom w:val="single" w:color="auto" w:sz="4" w:space="0"/>
              <w:right w:val="single" w:color="auto" w:sz="4" w:space="0"/>
            </w:tcBorders>
            <w:vAlign w:val="center"/>
          </w:tcPr>
          <w:p w14:paraId="02490467">
            <w:pPr>
              <w:widowControl/>
              <w:jc w:val="center"/>
              <w:rPr>
                <w:rFonts w:ascii="宋体" w:hAnsi="宋体" w:eastAsia="宋体" w:cs="宋体"/>
                <w:color w:val="000000"/>
                <w:kern w:val="0"/>
                <w:sz w:val="18"/>
                <w:szCs w:val="18"/>
                <w:lang w:bidi="ar"/>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14:paraId="0362EF4D">
            <w:pPr>
              <w:widowControl/>
              <w:jc w:val="center"/>
              <w:rPr>
                <w:rFonts w:ascii="宋体" w:hAnsi="宋体" w:eastAsia="宋体" w:cs="宋体"/>
                <w:color w:val="000000"/>
                <w:kern w:val="0"/>
                <w:sz w:val="18"/>
                <w:szCs w:val="18"/>
                <w:lang w:bidi="ar"/>
              </w:rPr>
            </w:pPr>
          </w:p>
        </w:tc>
        <w:tc>
          <w:tcPr>
            <w:tcW w:w="428" w:type="dxa"/>
            <w:tcBorders>
              <w:top w:val="single" w:color="auto" w:sz="4" w:space="0"/>
              <w:left w:val="single" w:color="auto" w:sz="4" w:space="0"/>
              <w:bottom w:val="single" w:color="auto" w:sz="4" w:space="0"/>
              <w:right w:val="single" w:color="auto" w:sz="4" w:space="0"/>
            </w:tcBorders>
            <w:vAlign w:val="center"/>
          </w:tcPr>
          <w:p w14:paraId="1E380E1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分蘖数</w:t>
            </w:r>
          </w:p>
        </w:tc>
        <w:tc>
          <w:tcPr>
            <w:tcW w:w="429" w:type="dxa"/>
            <w:tcBorders>
              <w:top w:val="single" w:color="auto" w:sz="4" w:space="0"/>
              <w:left w:val="single" w:color="auto" w:sz="4" w:space="0"/>
              <w:bottom w:val="single" w:color="auto" w:sz="4" w:space="0"/>
              <w:right w:val="single" w:color="auto" w:sz="4" w:space="0"/>
            </w:tcBorders>
            <w:vAlign w:val="center"/>
          </w:tcPr>
          <w:p w14:paraId="4D72C25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有效穗数</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14:paraId="3912113A">
            <w:pPr>
              <w:widowControl/>
              <w:jc w:val="center"/>
              <w:rPr>
                <w:rFonts w:ascii="宋体" w:hAnsi="宋体" w:eastAsia="宋体" w:cs="宋体"/>
                <w:color w:val="000000"/>
                <w:kern w:val="0"/>
                <w:sz w:val="18"/>
                <w:szCs w:val="18"/>
                <w:lang w:bidi="ar"/>
              </w:rPr>
            </w:pPr>
          </w:p>
        </w:tc>
        <w:tc>
          <w:tcPr>
            <w:tcW w:w="486" w:type="dxa"/>
            <w:tcBorders>
              <w:top w:val="single" w:color="auto" w:sz="4" w:space="0"/>
              <w:left w:val="single" w:color="auto" w:sz="4" w:space="0"/>
              <w:bottom w:val="single" w:color="auto" w:sz="4" w:space="0"/>
              <w:right w:val="single" w:color="auto" w:sz="4" w:space="0"/>
            </w:tcBorders>
            <w:vAlign w:val="center"/>
          </w:tcPr>
          <w:p w14:paraId="2E5E764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活虫数</w:t>
            </w:r>
          </w:p>
        </w:tc>
        <w:tc>
          <w:tcPr>
            <w:tcW w:w="426" w:type="dxa"/>
            <w:tcBorders>
              <w:top w:val="single" w:color="auto" w:sz="4" w:space="0"/>
              <w:left w:val="single" w:color="auto" w:sz="4" w:space="0"/>
              <w:bottom w:val="single" w:color="auto" w:sz="4" w:space="0"/>
              <w:right w:val="single" w:color="auto" w:sz="4" w:space="0"/>
            </w:tcBorders>
            <w:vAlign w:val="center"/>
          </w:tcPr>
          <w:p w14:paraId="4437B47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死虫数</w:t>
            </w: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36B5D1B2">
            <w:pPr>
              <w:widowControl/>
              <w:jc w:val="center"/>
              <w:rPr>
                <w:rFonts w:ascii="宋体" w:hAnsi="宋体" w:eastAsia="宋体" w:cs="宋体"/>
                <w:color w:val="000000"/>
                <w:kern w:val="0"/>
                <w:sz w:val="18"/>
                <w:szCs w:val="18"/>
                <w:lang w:bidi="ar"/>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14:paraId="1B35EA7F">
            <w:pPr>
              <w:widowControl/>
              <w:jc w:val="center"/>
              <w:rPr>
                <w:rFonts w:ascii="宋体" w:hAnsi="宋体" w:eastAsia="宋体" w:cs="宋体"/>
                <w:color w:val="000000"/>
                <w:kern w:val="0"/>
                <w:sz w:val="18"/>
                <w:szCs w:val="18"/>
                <w:lang w:bidi="ar"/>
              </w:rPr>
            </w:pPr>
          </w:p>
        </w:tc>
        <w:tc>
          <w:tcPr>
            <w:tcW w:w="752" w:type="dxa"/>
            <w:vMerge w:val="continue"/>
            <w:tcBorders>
              <w:top w:val="single" w:color="auto" w:sz="4" w:space="0"/>
              <w:left w:val="single" w:color="auto" w:sz="4" w:space="0"/>
              <w:bottom w:val="single" w:color="auto" w:sz="4" w:space="0"/>
              <w:right w:val="single" w:color="auto" w:sz="4" w:space="0"/>
            </w:tcBorders>
            <w:vAlign w:val="center"/>
          </w:tcPr>
          <w:p w14:paraId="6B9E051F">
            <w:pPr>
              <w:widowControl/>
              <w:jc w:val="center"/>
              <w:rPr>
                <w:rFonts w:ascii="宋体" w:hAnsi="宋体" w:eastAsia="宋体" w:cs="宋体"/>
                <w:color w:val="000000"/>
                <w:kern w:val="0"/>
                <w:sz w:val="18"/>
                <w:szCs w:val="18"/>
                <w:lang w:bidi="ar"/>
              </w:rPr>
            </w:pPr>
          </w:p>
        </w:tc>
        <w:tc>
          <w:tcPr>
            <w:tcW w:w="429" w:type="dxa"/>
            <w:vMerge w:val="continue"/>
            <w:tcBorders>
              <w:top w:val="single" w:color="auto" w:sz="4" w:space="0"/>
              <w:left w:val="single" w:color="auto" w:sz="4" w:space="0"/>
              <w:bottom w:val="single" w:color="auto" w:sz="4" w:space="0"/>
              <w:right w:val="single" w:color="auto" w:sz="4" w:space="0"/>
            </w:tcBorders>
            <w:vAlign w:val="center"/>
          </w:tcPr>
          <w:p w14:paraId="2FFB090F">
            <w:pPr>
              <w:widowControl/>
              <w:jc w:val="center"/>
              <w:rPr>
                <w:rFonts w:ascii="宋体" w:hAnsi="宋体" w:eastAsia="宋体" w:cs="宋体"/>
                <w:color w:val="000000"/>
                <w:kern w:val="0"/>
                <w:sz w:val="18"/>
                <w:szCs w:val="18"/>
                <w:lang w:bidi="ar"/>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14:paraId="2D21C241">
            <w:pPr>
              <w:widowControl/>
              <w:jc w:val="center"/>
              <w:rPr>
                <w:rFonts w:ascii="宋体" w:hAnsi="宋体" w:eastAsia="宋体" w:cs="宋体"/>
                <w:color w:val="000000"/>
                <w:kern w:val="0"/>
                <w:sz w:val="18"/>
                <w:szCs w:val="18"/>
                <w:lang w:bidi="ar"/>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7FA7A54F">
            <w:pPr>
              <w:widowControl/>
              <w:jc w:val="center"/>
              <w:rPr>
                <w:rFonts w:ascii="宋体" w:hAnsi="宋体" w:eastAsia="宋体" w:cs="宋体"/>
                <w:color w:val="000000"/>
                <w:kern w:val="0"/>
                <w:sz w:val="18"/>
                <w:szCs w:val="18"/>
                <w:lang w:bidi="ar"/>
              </w:rPr>
            </w:pPr>
          </w:p>
        </w:tc>
      </w:tr>
      <w:tr w14:paraId="6EC43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430" w:type="dxa"/>
            <w:tcBorders>
              <w:top w:val="single" w:color="auto" w:sz="4" w:space="0"/>
              <w:left w:val="single" w:color="auto" w:sz="4" w:space="0"/>
              <w:bottom w:val="single" w:color="auto" w:sz="4" w:space="0"/>
              <w:right w:val="single" w:color="auto" w:sz="4" w:space="0"/>
            </w:tcBorders>
            <w:vAlign w:val="center"/>
          </w:tcPr>
          <w:p w14:paraId="26509114">
            <w:pPr>
              <w:widowControl/>
              <w:jc w:val="center"/>
              <w:rPr>
                <w:rFonts w:ascii="宋体" w:hAnsi="宋体" w:eastAsia="宋体" w:cs="宋体"/>
                <w:color w:val="000000"/>
                <w:kern w:val="0"/>
                <w:sz w:val="18"/>
                <w:szCs w:val="18"/>
                <w:lang w:bidi="ar"/>
              </w:rPr>
            </w:pPr>
          </w:p>
        </w:tc>
        <w:tc>
          <w:tcPr>
            <w:tcW w:w="426" w:type="dxa"/>
            <w:tcBorders>
              <w:top w:val="single" w:color="auto" w:sz="4" w:space="0"/>
              <w:left w:val="single" w:color="auto" w:sz="4" w:space="0"/>
              <w:bottom w:val="single" w:color="auto" w:sz="4" w:space="0"/>
              <w:right w:val="single" w:color="auto" w:sz="4" w:space="0"/>
            </w:tcBorders>
            <w:vAlign w:val="center"/>
          </w:tcPr>
          <w:p w14:paraId="6A783CF4">
            <w:pPr>
              <w:widowControl/>
              <w:jc w:val="center"/>
              <w:rPr>
                <w:rFonts w:ascii="宋体" w:hAnsi="宋体" w:eastAsia="宋体" w:cs="宋体"/>
                <w:color w:val="000000"/>
                <w:kern w:val="0"/>
                <w:sz w:val="18"/>
                <w:szCs w:val="18"/>
                <w:lang w:bidi="ar"/>
              </w:rPr>
            </w:pPr>
          </w:p>
        </w:tc>
        <w:tc>
          <w:tcPr>
            <w:tcW w:w="428" w:type="dxa"/>
            <w:tcBorders>
              <w:top w:val="single" w:color="auto" w:sz="4" w:space="0"/>
              <w:left w:val="single" w:color="auto" w:sz="4" w:space="0"/>
              <w:bottom w:val="single" w:color="auto" w:sz="4" w:space="0"/>
              <w:right w:val="single" w:color="auto" w:sz="4" w:space="0"/>
            </w:tcBorders>
            <w:vAlign w:val="center"/>
          </w:tcPr>
          <w:p w14:paraId="2BD6E26D">
            <w:pPr>
              <w:widowControl/>
              <w:jc w:val="center"/>
              <w:rPr>
                <w:rFonts w:ascii="宋体" w:hAnsi="宋体" w:eastAsia="宋体" w:cs="宋体"/>
                <w:color w:val="000000"/>
                <w:kern w:val="0"/>
                <w:sz w:val="18"/>
                <w:szCs w:val="18"/>
                <w:lang w:bidi="ar"/>
              </w:rPr>
            </w:pPr>
          </w:p>
        </w:tc>
        <w:tc>
          <w:tcPr>
            <w:tcW w:w="426" w:type="dxa"/>
            <w:tcBorders>
              <w:top w:val="single" w:color="auto" w:sz="4" w:space="0"/>
              <w:left w:val="single" w:color="auto" w:sz="4" w:space="0"/>
              <w:bottom w:val="single" w:color="auto" w:sz="4" w:space="0"/>
              <w:right w:val="single" w:color="auto" w:sz="4" w:space="0"/>
            </w:tcBorders>
            <w:vAlign w:val="center"/>
          </w:tcPr>
          <w:p w14:paraId="3AB65A1F">
            <w:pPr>
              <w:widowControl/>
              <w:jc w:val="center"/>
              <w:rPr>
                <w:rFonts w:ascii="宋体" w:hAnsi="宋体" w:eastAsia="宋体" w:cs="宋体"/>
                <w:color w:val="000000"/>
                <w:kern w:val="0"/>
                <w:sz w:val="18"/>
                <w:szCs w:val="18"/>
                <w:lang w:bidi="ar"/>
              </w:rPr>
            </w:pPr>
          </w:p>
        </w:tc>
        <w:tc>
          <w:tcPr>
            <w:tcW w:w="428" w:type="dxa"/>
            <w:tcBorders>
              <w:top w:val="single" w:color="auto" w:sz="4" w:space="0"/>
              <w:left w:val="single" w:color="auto" w:sz="4" w:space="0"/>
              <w:bottom w:val="single" w:color="auto" w:sz="4" w:space="0"/>
              <w:right w:val="single" w:color="auto" w:sz="4" w:space="0"/>
            </w:tcBorders>
            <w:vAlign w:val="center"/>
          </w:tcPr>
          <w:p w14:paraId="6CA29D45">
            <w:pPr>
              <w:widowControl/>
              <w:jc w:val="center"/>
              <w:rPr>
                <w:rFonts w:ascii="宋体" w:hAnsi="宋体" w:eastAsia="宋体" w:cs="宋体"/>
                <w:color w:val="000000"/>
                <w:kern w:val="0"/>
                <w:sz w:val="18"/>
                <w:szCs w:val="18"/>
                <w:lang w:bidi="ar"/>
              </w:rPr>
            </w:pPr>
          </w:p>
        </w:tc>
        <w:tc>
          <w:tcPr>
            <w:tcW w:w="846" w:type="dxa"/>
            <w:tcBorders>
              <w:top w:val="single" w:color="auto" w:sz="4" w:space="0"/>
              <w:left w:val="single" w:color="auto" w:sz="4" w:space="0"/>
              <w:bottom w:val="single" w:color="auto" w:sz="4" w:space="0"/>
              <w:right w:val="single" w:color="auto" w:sz="4" w:space="0"/>
            </w:tcBorders>
            <w:vAlign w:val="center"/>
          </w:tcPr>
          <w:p w14:paraId="791F4756">
            <w:pPr>
              <w:widowControl/>
              <w:jc w:val="center"/>
              <w:rPr>
                <w:rFonts w:ascii="宋体" w:hAnsi="宋体" w:eastAsia="宋体" w:cs="宋体"/>
                <w:color w:val="000000"/>
                <w:kern w:val="0"/>
                <w:sz w:val="18"/>
                <w:szCs w:val="18"/>
                <w:lang w:bidi="ar"/>
              </w:rPr>
            </w:pPr>
          </w:p>
        </w:tc>
        <w:tc>
          <w:tcPr>
            <w:tcW w:w="428" w:type="dxa"/>
            <w:tcBorders>
              <w:top w:val="single" w:color="auto" w:sz="4" w:space="0"/>
              <w:left w:val="single" w:color="auto" w:sz="4" w:space="0"/>
              <w:bottom w:val="single" w:color="auto" w:sz="4" w:space="0"/>
              <w:right w:val="single" w:color="auto" w:sz="4" w:space="0"/>
            </w:tcBorders>
            <w:vAlign w:val="center"/>
          </w:tcPr>
          <w:p w14:paraId="4680AC91">
            <w:pPr>
              <w:widowControl/>
              <w:jc w:val="center"/>
              <w:rPr>
                <w:rFonts w:ascii="宋体" w:hAnsi="宋体" w:eastAsia="宋体" w:cs="宋体"/>
                <w:color w:val="000000"/>
                <w:kern w:val="0"/>
                <w:sz w:val="18"/>
                <w:szCs w:val="18"/>
                <w:lang w:bidi="ar"/>
              </w:rPr>
            </w:pPr>
          </w:p>
        </w:tc>
        <w:tc>
          <w:tcPr>
            <w:tcW w:w="429" w:type="dxa"/>
            <w:tcBorders>
              <w:top w:val="single" w:color="auto" w:sz="4" w:space="0"/>
              <w:left w:val="single" w:color="auto" w:sz="4" w:space="0"/>
              <w:bottom w:val="single" w:color="auto" w:sz="4" w:space="0"/>
              <w:right w:val="single" w:color="auto" w:sz="4" w:space="0"/>
            </w:tcBorders>
            <w:vAlign w:val="center"/>
          </w:tcPr>
          <w:p w14:paraId="2D9B7C4C">
            <w:pPr>
              <w:widowControl/>
              <w:jc w:val="center"/>
              <w:rPr>
                <w:rFonts w:ascii="宋体" w:hAnsi="宋体" w:eastAsia="宋体" w:cs="宋体"/>
                <w:color w:val="000000"/>
                <w:kern w:val="0"/>
                <w:sz w:val="18"/>
                <w:szCs w:val="18"/>
                <w:lang w:bidi="ar"/>
              </w:rPr>
            </w:pPr>
          </w:p>
        </w:tc>
        <w:tc>
          <w:tcPr>
            <w:tcW w:w="846" w:type="dxa"/>
            <w:tcBorders>
              <w:top w:val="single" w:color="auto" w:sz="4" w:space="0"/>
              <w:left w:val="single" w:color="auto" w:sz="4" w:space="0"/>
              <w:bottom w:val="single" w:color="auto" w:sz="4" w:space="0"/>
              <w:right w:val="single" w:color="auto" w:sz="4" w:space="0"/>
            </w:tcBorders>
            <w:vAlign w:val="center"/>
          </w:tcPr>
          <w:p w14:paraId="4D48675D">
            <w:pPr>
              <w:widowControl/>
              <w:jc w:val="center"/>
              <w:rPr>
                <w:rFonts w:ascii="宋体" w:hAnsi="宋体" w:eastAsia="宋体" w:cs="宋体"/>
                <w:color w:val="000000"/>
                <w:kern w:val="0"/>
                <w:sz w:val="18"/>
                <w:szCs w:val="18"/>
                <w:lang w:bidi="ar"/>
              </w:rPr>
            </w:pPr>
          </w:p>
        </w:tc>
        <w:tc>
          <w:tcPr>
            <w:tcW w:w="486" w:type="dxa"/>
            <w:tcBorders>
              <w:top w:val="single" w:color="auto" w:sz="4" w:space="0"/>
              <w:left w:val="single" w:color="auto" w:sz="4" w:space="0"/>
              <w:bottom w:val="single" w:color="auto" w:sz="4" w:space="0"/>
              <w:right w:val="single" w:color="auto" w:sz="4" w:space="0"/>
            </w:tcBorders>
            <w:vAlign w:val="center"/>
          </w:tcPr>
          <w:p w14:paraId="3D0B9A59">
            <w:pPr>
              <w:widowControl/>
              <w:jc w:val="center"/>
              <w:rPr>
                <w:rFonts w:ascii="宋体" w:hAnsi="宋体" w:eastAsia="宋体" w:cs="宋体"/>
                <w:color w:val="000000"/>
                <w:kern w:val="0"/>
                <w:sz w:val="18"/>
                <w:szCs w:val="18"/>
                <w:lang w:bidi="ar"/>
              </w:rPr>
            </w:pPr>
          </w:p>
        </w:tc>
        <w:tc>
          <w:tcPr>
            <w:tcW w:w="426" w:type="dxa"/>
            <w:tcBorders>
              <w:top w:val="single" w:color="auto" w:sz="4" w:space="0"/>
              <w:left w:val="single" w:color="auto" w:sz="4" w:space="0"/>
              <w:bottom w:val="single" w:color="auto" w:sz="4" w:space="0"/>
              <w:right w:val="single" w:color="auto" w:sz="4" w:space="0"/>
            </w:tcBorders>
            <w:vAlign w:val="center"/>
          </w:tcPr>
          <w:p w14:paraId="4C9A569D">
            <w:pPr>
              <w:widowControl/>
              <w:jc w:val="center"/>
              <w:rPr>
                <w:rFonts w:ascii="宋体" w:hAnsi="宋体" w:eastAsia="宋体" w:cs="宋体"/>
                <w:color w:val="000000"/>
                <w:kern w:val="0"/>
                <w:sz w:val="18"/>
                <w:szCs w:val="18"/>
                <w:lang w:bidi="ar"/>
              </w:rPr>
            </w:pPr>
          </w:p>
        </w:tc>
        <w:tc>
          <w:tcPr>
            <w:tcW w:w="1087" w:type="dxa"/>
            <w:tcBorders>
              <w:top w:val="single" w:color="auto" w:sz="4" w:space="0"/>
              <w:left w:val="single" w:color="auto" w:sz="4" w:space="0"/>
              <w:bottom w:val="single" w:color="auto" w:sz="4" w:space="0"/>
              <w:right w:val="single" w:color="auto" w:sz="4" w:space="0"/>
            </w:tcBorders>
            <w:vAlign w:val="center"/>
          </w:tcPr>
          <w:p w14:paraId="18BA7852">
            <w:pPr>
              <w:widowControl/>
              <w:jc w:val="center"/>
              <w:rPr>
                <w:rFonts w:ascii="宋体" w:hAnsi="宋体" w:eastAsia="宋体" w:cs="宋体"/>
                <w:color w:val="000000"/>
                <w:kern w:val="0"/>
                <w:sz w:val="18"/>
                <w:szCs w:val="18"/>
                <w:lang w:bidi="ar"/>
              </w:rPr>
            </w:pPr>
          </w:p>
        </w:tc>
        <w:tc>
          <w:tcPr>
            <w:tcW w:w="741" w:type="dxa"/>
            <w:tcBorders>
              <w:top w:val="single" w:color="auto" w:sz="4" w:space="0"/>
              <w:left w:val="single" w:color="auto" w:sz="4" w:space="0"/>
              <w:bottom w:val="single" w:color="auto" w:sz="4" w:space="0"/>
              <w:right w:val="single" w:color="auto" w:sz="4" w:space="0"/>
            </w:tcBorders>
            <w:vAlign w:val="center"/>
          </w:tcPr>
          <w:p w14:paraId="49A31885">
            <w:pPr>
              <w:widowControl/>
              <w:jc w:val="center"/>
              <w:rPr>
                <w:rFonts w:ascii="宋体" w:hAnsi="宋体" w:eastAsia="宋体" w:cs="宋体"/>
                <w:color w:val="000000"/>
                <w:kern w:val="0"/>
                <w:sz w:val="18"/>
                <w:szCs w:val="18"/>
                <w:lang w:bidi="ar"/>
              </w:rPr>
            </w:pPr>
          </w:p>
        </w:tc>
        <w:tc>
          <w:tcPr>
            <w:tcW w:w="752" w:type="dxa"/>
            <w:tcBorders>
              <w:top w:val="single" w:color="auto" w:sz="4" w:space="0"/>
              <w:left w:val="single" w:color="auto" w:sz="4" w:space="0"/>
              <w:bottom w:val="single" w:color="auto" w:sz="4" w:space="0"/>
              <w:right w:val="single" w:color="auto" w:sz="4" w:space="0"/>
            </w:tcBorders>
            <w:vAlign w:val="center"/>
          </w:tcPr>
          <w:p w14:paraId="60C932A4">
            <w:pPr>
              <w:widowControl/>
              <w:jc w:val="center"/>
              <w:rPr>
                <w:rFonts w:ascii="宋体" w:hAnsi="宋体" w:eastAsia="宋体" w:cs="宋体"/>
                <w:color w:val="000000"/>
                <w:kern w:val="0"/>
                <w:sz w:val="18"/>
                <w:szCs w:val="18"/>
                <w:lang w:bidi="ar"/>
              </w:rPr>
            </w:pPr>
          </w:p>
        </w:tc>
        <w:tc>
          <w:tcPr>
            <w:tcW w:w="429" w:type="dxa"/>
            <w:tcBorders>
              <w:top w:val="single" w:color="auto" w:sz="4" w:space="0"/>
              <w:left w:val="single" w:color="auto" w:sz="4" w:space="0"/>
              <w:bottom w:val="single" w:color="auto" w:sz="4" w:space="0"/>
              <w:right w:val="single" w:color="auto" w:sz="4" w:space="0"/>
            </w:tcBorders>
            <w:vAlign w:val="center"/>
          </w:tcPr>
          <w:p w14:paraId="0D3E7925">
            <w:pPr>
              <w:widowControl/>
              <w:jc w:val="center"/>
              <w:rPr>
                <w:rFonts w:ascii="宋体" w:hAnsi="宋体" w:eastAsia="宋体" w:cs="宋体"/>
                <w:color w:val="000000"/>
                <w:kern w:val="0"/>
                <w:sz w:val="18"/>
                <w:szCs w:val="18"/>
                <w:lang w:bidi="ar"/>
              </w:rPr>
            </w:pPr>
          </w:p>
        </w:tc>
        <w:tc>
          <w:tcPr>
            <w:tcW w:w="743" w:type="dxa"/>
            <w:tcBorders>
              <w:top w:val="single" w:color="auto" w:sz="4" w:space="0"/>
              <w:left w:val="single" w:color="auto" w:sz="4" w:space="0"/>
              <w:bottom w:val="single" w:color="auto" w:sz="4" w:space="0"/>
              <w:right w:val="single" w:color="auto" w:sz="4" w:space="0"/>
            </w:tcBorders>
            <w:vAlign w:val="center"/>
          </w:tcPr>
          <w:p w14:paraId="4AD92F85">
            <w:pPr>
              <w:widowControl/>
              <w:jc w:val="center"/>
              <w:rPr>
                <w:rFonts w:ascii="宋体" w:hAnsi="宋体" w:eastAsia="宋体" w:cs="宋体"/>
                <w:color w:val="000000"/>
                <w:kern w:val="0"/>
                <w:sz w:val="18"/>
                <w:szCs w:val="18"/>
                <w:lang w:bidi="ar"/>
              </w:rPr>
            </w:pPr>
          </w:p>
        </w:tc>
        <w:tc>
          <w:tcPr>
            <w:tcW w:w="426" w:type="dxa"/>
            <w:tcBorders>
              <w:top w:val="single" w:color="auto" w:sz="4" w:space="0"/>
              <w:left w:val="single" w:color="auto" w:sz="4" w:space="0"/>
              <w:bottom w:val="single" w:color="auto" w:sz="4" w:space="0"/>
              <w:right w:val="single" w:color="auto" w:sz="4" w:space="0"/>
            </w:tcBorders>
            <w:vAlign w:val="center"/>
          </w:tcPr>
          <w:p w14:paraId="0FF7C588">
            <w:pPr>
              <w:widowControl/>
              <w:jc w:val="center"/>
              <w:rPr>
                <w:rFonts w:ascii="宋体" w:hAnsi="宋体" w:eastAsia="宋体" w:cs="宋体"/>
                <w:color w:val="000000"/>
                <w:kern w:val="0"/>
                <w:sz w:val="18"/>
                <w:szCs w:val="18"/>
                <w:lang w:bidi="ar"/>
              </w:rPr>
            </w:pPr>
          </w:p>
        </w:tc>
      </w:tr>
    </w:tbl>
    <w:p w14:paraId="0E97DDF4">
      <w:pPr>
        <w:pStyle w:val="231"/>
        <w:rPr>
          <w:rFonts w:asciiTheme="minorEastAsia" w:hAnsiTheme="minorEastAsia" w:eastAsiaTheme="minorEastAsia"/>
          <w:szCs w:val="21"/>
        </w:rPr>
      </w:pPr>
    </w:p>
    <w:p w14:paraId="53575318">
      <w:pPr>
        <w:pStyle w:val="105"/>
        <w:spacing w:before="312" w:after="312"/>
        <w:rPr>
          <w:rFonts w:hint="default"/>
        </w:rPr>
      </w:pPr>
      <w:r>
        <w:t>数据记载与报送</w:t>
      </w:r>
    </w:p>
    <w:p w14:paraId="26E68A95">
      <w:pPr>
        <w:pStyle w:val="16"/>
        <w:ind w:firstLine="456" w:firstLineChars="200"/>
        <w:rPr>
          <w:rFonts w:hAnsi="宋体"/>
          <w:b/>
        </w:rPr>
      </w:pPr>
      <w:r>
        <w:rPr>
          <w:rFonts w:hint="eastAsia" w:hAnsi="宋体"/>
          <w:spacing w:val="9"/>
        </w:rPr>
        <w:t>每次调查结束后，按照统一格式、时间和内容记载汇总，通过互联网传输等方式上报上级（省级监测点直接上报省级部门，）年末将测报资料进行整理保存。</w:t>
      </w:r>
    </w:p>
    <w:p w14:paraId="69393B8D">
      <w:pPr>
        <w:pStyle w:val="105"/>
        <w:spacing w:before="312" w:after="312"/>
        <w:rPr>
          <w:rFonts w:hint="default"/>
        </w:rPr>
      </w:pPr>
      <w:r>
        <w:t>预测预报</w:t>
      </w:r>
    </w:p>
    <w:p w14:paraId="3936F82D">
      <w:pPr>
        <w:pStyle w:val="106"/>
        <w:spacing w:before="156" w:after="156"/>
        <w:rPr>
          <w:rFonts w:hint="default"/>
        </w:rPr>
      </w:pPr>
      <w:r>
        <w:t>发生期预测</w:t>
      </w:r>
    </w:p>
    <w:p w14:paraId="7CF7252C">
      <w:pPr>
        <w:pStyle w:val="66"/>
        <w:widowControl/>
        <w:spacing w:before="156" w:after="156"/>
        <w:rPr>
          <w:rFonts w:hint="default"/>
        </w:rPr>
      </w:pPr>
      <w:r>
        <w:t>发蛾期预测</w:t>
      </w:r>
    </w:p>
    <w:p w14:paraId="1ED97EB7">
      <w:pPr>
        <w:pStyle w:val="16"/>
        <w:ind w:firstLine="420" w:firstLineChars="200"/>
        <w:rPr>
          <w:rFonts w:hAnsi="Times New Roman" w:cs="宋体"/>
          <w:lang w:bidi="ar"/>
        </w:rPr>
      </w:pPr>
      <w:r>
        <w:rPr>
          <w:rFonts w:hint="eastAsia" w:hAnsi="Times New Roman" w:cs="宋体"/>
          <w:lang w:bidi="ar"/>
        </w:rPr>
        <w:t>根据上一代残留虫量发育进度剥查结果，参照（附录C）常年同温度下各虫态的发育历期，利用历期法或期距法预测下一代螟蛾发生期。</w:t>
      </w:r>
    </w:p>
    <w:p w14:paraId="630B12C4">
      <w:pPr>
        <w:pStyle w:val="66"/>
        <w:widowControl/>
        <w:spacing w:before="156" w:after="156"/>
        <w:rPr>
          <w:rFonts w:hint="default"/>
        </w:rPr>
      </w:pPr>
      <w:r>
        <w:t>卵孵化期预测</w:t>
      </w:r>
    </w:p>
    <w:p w14:paraId="51188F75">
      <w:pPr>
        <w:pStyle w:val="16"/>
        <w:ind w:firstLine="420" w:firstLineChars="200"/>
        <w:rPr>
          <w:rFonts w:hAnsi="Times New Roman" w:cs="宋体"/>
          <w:lang w:bidi="ar"/>
        </w:rPr>
      </w:pPr>
      <w:r>
        <w:rPr>
          <w:rFonts w:hint="eastAsia" w:hAnsi="Times New Roman" w:cs="宋体"/>
          <w:lang w:bidi="ar"/>
        </w:rPr>
        <w:t>根据二化螟螟蛾的始盛、高峰和盛末期，加上产卵前期12d，为螟蛾产卵的始盛、高峰和盛末期。再加上常年同温度下的卵历期，即为卵块孵化始盛、高峰和盛末期。</w:t>
      </w:r>
    </w:p>
    <w:p w14:paraId="1F340251">
      <w:pPr>
        <w:pStyle w:val="106"/>
        <w:spacing w:before="156" w:after="156"/>
        <w:rPr>
          <w:rFonts w:hint="default"/>
        </w:rPr>
      </w:pPr>
      <w:r>
        <w:t>发生程度预测</w:t>
      </w:r>
    </w:p>
    <w:p w14:paraId="26547CFC">
      <w:pPr>
        <w:pStyle w:val="66"/>
        <w:widowControl/>
        <w:spacing w:before="156" w:after="156"/>
        <w:rPr>
          <w:rFonts w:hint="default"/>
        </w:rPr>
      </w:pPr>
      <w:r>
        <w:t>应用残虫量预测</w:t>
      </w:r>
    </w:p>
    <w:p w14:paraId="1ABB922E">
      <w:pPr>
        <w:pStyle w:val="16"/>
        <w:ind w:firstLine="420" w:firstLineChars="200"/>
        <w:rPr>
          <w:rFonts w:hAnsi="Times New Roman" w:cs="宋体"/>
          <w:lang w:bidi="ar"/>
        </w:rPr>
      </w:pPr>
      <w:r>
        <w:rPr>
          <w:rFonts w:hint="eastAsia" w:hAnsi="Times New Roman" w:cs="宋体"/>
          <w:lang w:bidi="ar"/>
        </w:rPr>
        <w:t>根据上代残留有效活虫量，分析当地受虫田承受虫源，对照附录D发生程度分级指标，预报下代发生程度。</w:t>
      </w:r>
    </w:p>
    <w:p w14:paraId="58354098">
      <w:pPr>
        <w:pStyle w:val="66"/>
        <w:widowControl/>
        <w:spacing w:before="156" w:after="156"/>
        <w:rPr>
          <w:rFonts w:hint="default"/>
        </w:rPr>
      </w:pPr>
      <w:r>
        <w:t>应用当代卵量预测</w:t>
      </w:r>
    </w:p>
    <w:p w14:paraId="23B9FAF5">
      <w:pPr>
        <w:pStyle w:val="16"/>
        <w:ind w:firstLine="420" w:firstLineChars="200"/>
        <w:rPr>
          <w:rFonts w:hAnsi="宋体"/>
        </w:rPr>
      </w:pPr>
      <w:r>
        <w:rPr>
          <w:rFonts w:hint="eastAsia" w:hAnsi="Times New Roman" w:cs="宋体"/>
          <w:lang w:bidi="ar"/>
        </w:rPr>
        <w:t xml:space="preserve">根据螟蛾高峰期后的查见卵量乘以2，近似为当代卵量，对照附录发生程度分级指标，预报当代发生程度。 </w:t>
      </w:r>
    </w:p>
    <w:p w14:paraId="3159EA9F">
      <w:pPr>
        <w:pStyle w:val="16"/>
        <w:spacing w:line="480" w:lineRule="auto"/>
        <w:jc w:val="left"/>
        <w:rPr>
          <w:rFonts w:ascii="黑体" w:hAnsi="Times New Roman" w:eastAsia="黑体"/>
          <w:b/>
          <w:bCs/>
          <w:kern w:val="0"/>
          <w:lang w:bidi="ar"/>
        </w:rPr>
      </w:pPr>
      <w:r>
        <w:rPr>
          <w:rFonts w:hint="eastAsia" w:ascii="黑体" w:hAnsi="Times New Roman" w:eastAsia="黑体"/>
          <w:b/>
          <w:bCs/>
          <w:kern w:val="0"/>
          <w:lang w:bidi="ar"/>
        </w:rPr>
        <w:t>附录A</w:t>
      </w:r>
    </w:p>
    <w:p w14:paraId="1DC0315A">
      <w:pPr>
        <w:pStyle w:val="16"/>
        <w:spacing w:line="360" w:lineRule="auto"/>
        <w:rPr>
          <w:rFonts w:hAnsi="宋体"/>
        </w:rPr>
      </w:pPr>
      <w:r>
        <w:rPr>
          <w:rFonts w:hint="eastAsia" w:ascii="黑体" w:hAnsi="Times New Roman" w:eastAsia="黑体"/>
          <w:kern w:val="0"/>
          <w:lang w:bidi="ar"/>
        </w:rPr>
        <w:t>二化螟调查统计公式</w:t>
      </w:r>
    </w:p>
    <w:p w14:paraId="03CE8EEB">
      <w:pPr>
        <w:pStyle w:val="16"/>
        <w:rPr>
          <w:rFonts w:hAnsi="宋体"/>
        </w:rPr>
      </w:pPr>
      <w:r>
        <w:rPr>
          <w:rFonts w:hint="eastAsia" w:hAnsi="宋体"/>
        </w:rPr>
        <w:t>田间越冬虫口密度</w:t>
      </w:r>
    </w:p>
    <w:p w14:paraId="23F3CD37">
      <w:pPr>
        <w:pStyle w:val="16"/>
        <w:rPr>
          <w:rFonts w:hAnsi="宋体"/>
        </w:rPr>
      </w:pPr>
      <w:r>
        <w:rPr>
          <w:rFonts w:hint="eastAsia" w:hAnsi="宋体"/>
        </w:rPr>
        <w:t>a.按式（1）或式（2）计算各类型田每667m</w:t>
      </w:r>
      <w:r>
        <w:rPr>
          <w:rFonts w:hint="eastAsia" w:hAnsi="宋体"/>
          <w:vertAlign w:val="superscript"/>
        </w:rPr>
        <w:t>2</w:t>
      </w:r>
      <w:r>
        <w:rPr>
          <w:rFonts w:hint="eastAsia" w:hAnsi="宋体"/>
        </w:rPr>
        <w:t>活虫数。</w:t>
      </w:r>
    </w:p>
    <w:p w14:paraId="2D6B5F21">
      <w:pPr>
        <w:pStyle w:val="16"/>
        <w:rPr>
          <w:rFonts w:hAnsi="宋体"/>
        </w:rPr>
      </w:pPr>
      <w:r>
        <w:rPr>
          <w:rFonts w:hAnsi="宋体"/>
          <w:position w:val="-24"/>
        </w:rPr>
        <w:object>
          <v:shape id="_x0000_i1025" o:spt="75" type="#_x0000_t75" style="height:30.75pt;width:53.2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ascii="等线" w:hAnsi="等线" w:cs="宋体"/>
          <w:sz w:val="28"/>
          <w:szCs w:val="28"/>
          <w:lang w:bidi="ar"/>
        </w:rPr>
        <w:t>……………………………………………………………（1）</w:t>
      </w:r>
    </w:p>
    <w:p w14:paraId="492BBFCD">
      <w:pPr>
        <w:pStyle w:val="16"/>
        <w:rPr>
          <w:rFonts w:hAnsi="宋体"/>
        </w:rPr>
      </w:pPr>
      <w:r>
        <w:rPr>
          <w:rFonts w:hint="eastAsia" w:hAnsi="宋体"/>
        </w:rPr>
        <w:t>式中：</w:t>
      </w:r>
    </w:p>
    <w:p w14:paraId="1EB75A6F">
      <w:pPr>
        <w:pStyle w:val="16"/>
        <w:rPr>
          <w:rFonts w:hAnsi="宋体"/>
        </w:rPr>
      </w:pPr>
      <w:r>
        <w:rPr>
          <w:rFonts w:hAnsi="宋体"/>
          <w:i/>
        </w:rPr>
        <w:t xml:space="preserve">P </w:t>
      </w:r>
      <w:r>
        <w:rPr>
          <w:rFonts w:hint="eastAsia" w:hAnsi="宋体"/>
        </w:rPr>
        <w:t>——每667m</w:t>
      </w:r>
      <w:r>
        <w:rPr>
          <w:rFonts w:hint="eastAsia" w:hAnsi="宋体"/>
          <w:vertAlign w:val="superscript"/>
        </w:rPr>
        <w:t>2</w:t>
      </w:r>
      <w:r>
        <w:rPr>
          <w:rFonts w:hint="eastAsia" w:hAnsi="宋体"/>
        </w:rPr>
        <w:t>活虫数（头/667</w:t>
      </w:r>
      <w:r>
        <w:rPr>
          <w:rFonts w:hAnsi="宋体"/>
        </w:rPr>
        <w:t>m</w:t>
      </w:r>
      <w:r>
        <w:rPr>
          <w:rFonts w:hAnsi="宋体"/>
          <w:vertAlign w:val="superscript"/>
        </w:rPr>
        <w:t>2</w:t>
      </w:r>
      <w:r>
        <w:rPr>
          <w:rFonts w:hint="eastAsia" w:hAnsi="宋体"/>
        </w:rPr>
        <w:t>）；</w:t>
      </w:r>
    </w:p>
    <w:p w14:paraId="60E35356">
      <w:pPr>
        <w:pStyle w:val="16"/>
        <w:rPr>
          <w:rFonts w:hAnsi="宋体"/>
        </w:rPr>
      </w:pPr>
      <w:r>
        <w:rPr>
          <w:rFonts w:hAnsi="宋体"/>
          <w:i/>
        </w:rPr>
        <w:t>C</w:t>
      </w:r>
      <w:r>
        <w:rPr>
          <w:rFonts w:hAnsi="宋体"/>
        </w:rPr>
        <w:t xml:space="preserve"> </w:t>
      </w:r>
      <w:r>
        <w:rPr>
          <w:rFonts w:hint="eastAsia" w:hAnsi="宋体"/>
        </w:rPr>
        <w:t>——查得总活虫数（头）；</w:t>
      </w:r>
    </w:p>
    <w:p w14:paraId="53FF4A1B">
      <w:pPr>
        <w:pStyle w:val="16"/>
        <w:rPr>
          <w:rFonts w:hAnsi="宋体"/>
        </w:rPr>
      </w:pPr>
      <w:r>
        <w:rPr>
          <w:rFonts w:hAnsi="宋体"/>
          <w:i/>
        </w:rPr>
        <w:t>Z</w:t>
      </w:r>
      <w:r>
        <w:rPr>
          <w:rFonts w:hAnsi="宋体"/>
        </w:rPr>
        <w:t xml:space="preserve"> </w:t>
      </w:r>
      <w:r>
        <w:rPr>
          <w:rFonts w:hint="eastAsia" w:hAnsi="宋体"/>
        </w:rPr>
        <w:t>——每667m</w:t>
      </w:r>
      <w:r>
        <w:rPr>
          <w:rFonts w:hint="eastAsia" w:hAnsi="宋体"/>
          <w:vertAlign w:val="superscript"/>
        </w:rPr>
        <w:t>2</w:t>
      </w:r>
      <w:r>
        <w:rPr>
          <w:rFonts w:hint="eastAsia" w:hAnsi="宋体"/>
        </w:rPr>
        <w:t>稻丛（或稻根）总数；</w:t>
      </w:r>
    </w:p>
    <w:p w14:paraId="6FADA5AA">
      <w:pPr>
        <w:pStyle w:val="16"/>
        <w:rPr>
          <w:rFonts w:hAnsi="宋体"/>
        </w:rPr>
      </w:pPr>
      <w:r>
        <w:rPr>
          <w:rFonts w:hAnsi="宋体"/>
          <w:i/>
        </w:rPr>
        <w:t>D</w:t>
      </w:r>
      <w:r>
        <w:rPr>
          <w:rFonts w:hAnsi="宋体"/>
        </w:rPr>
        <w:t xml:space="preserve"> </w:t>
      </w:r>
      <w:r>
        <w:rPr>
          <w:rFonts w:hint="eastAsia" w:hAnsi="宋体"/>
        </w:rPr>
        <w:t>——调查稻丛（或稻根）数。</w:t>
      </w:r>
    </w:p>
    <w:p w14:paraId="5AB1EB4A">
      <w:pPr>
        <w:pStyle w:val="16"/>
        <w:rPr>
          <w:rFonts w:hAnsi="宋体"/>
        </w:rPr>
      </w:pPr>
      <w:r>
        <w:rPr>
          <w:rFonts w:hAnsi="宋体"/>
          <w:position w:val="-24"/>
        </w:rPr>
        <w:object>
          <v:shape id="_x0000_i1026" o:spt="75" type="#_x0000_t75" style="height:30.75pt;width:49.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hAnsi="宋体"/>
        </w:rPr>
        <w:t xml:space="preserve">  </w:t>
      </w:r>
      <w:r>
        <w:rPr>
          <w:rFonts w:hint="eastAsia" w:ascii="等线" w:hAnsi="等线" w:cs="宋体"/>
          <w:sz w:val="28"/>
          <w:szCs w:val="28"/>
          <w:lang w:bidi="ar"/>
        </w:rPr>
        <w:t>……………………………………………………………（2）</w:t>
      </w:r>
    </w:p>
    <w:p w14:paraId="141B0E8D">
      <w:pPr>
        <w:pStyle w:val="16"/>
        <w:rPr>
          <w:rFonts w:hAnsi="宋体"/>
        </w:rPr>
      </w:pPr>
      <w:r>
        <w:rPr>
          <w:rFonts w:hint="eastAsia" w:hAnsi="宋体"/>
        </w:rPr>
        <w:t>式中：</w:t>
      </w:r>
    </w:p>
    <w:p w14:paraId="21E91611">
      <w:pPr>
        <w:pStyle w:val="16"/>
        <w:rPr>
          <w:rFonts w:hAnsi="宋体"/>
        </w:rPr>
      </w:pPr>
      <w:r>
        <w:rPr>
          <w:rFonts w:hAnsi="宋体"/>
          <w:i/>
        </w:rPr>
        <w:t xml:space="preserve">P </w:t>
      </w:r>
      <w:r>
        <w:rPr>
          <w:rFonts w:hint="eastAsia" w:hAnsi="宋体"/>
        </w:rPr>
        <w:t>——每667m</w:t>
      </w:r>
      <w:r>
        <w:rPr>
          <w:rFonts w:hint="eastAsia" w:hAnsi="宋体"/>
          <w:vertAlign w:val="superscript"/>
        </w:rPr>
        <w:t>2</w:t>
      </w:r>
      <w:r>
        <w:rPr>
          <w:rFonts w:hint="eastAsia" w:hAnsi="宋体"/>
        </w:rPr>
        <w:t>活虫数（头/667</w:t>
      </w:r>
      <w:r>
        <w:rPr>
          <w:rFonts w:hAnsi="宋体"/>
        </w:rPr>
        <w:t>m</w:t>
      </w:r>
      <w:r>
        <w:rPr>
          <w:rFonts w:hAnsi="宋体"/>
          <w:vertAlign w:val="superscript"/>
        </w:rPr>
        <w:t>2</w:t>
      </w:r>
      <w:r>
        <w:rPr>
          <w:rFonts w:hint="eastAsia" w:hAnsi="宋体"/>
        </w:rPr>
        <w:t>）；</w:t>
      </w:r>
    </w:p>
    <w:p w14:paraId="22C8E20F">
      <w:pPr>
        <w:pStyle w:val="16"/>
        <w:rPr>
          <w:rFonts w:hAnsi="宋体"/>
        </w:rPr>
      </w:pPr>
      <w:r>
        <w:rPr>
          <w:rFonts w:hAnsi="宋体"/>
          <w:i/>
        </w:rPr>
        <w:t>C</w:t>
      </w:r>
      <w:r>
        <w:rPr>
          <w:rFonts w:hAnsi="宋体"/>
        </w:rPr>
        <w:t xml:space="preserve"> </w:t>
      </w:r>
      <w:r>
        <w:rPr>
          <w:rFonts w:hint="eastAsia" w:hAnsi="宋体"/>
        </w:rPr>
        <w:t>——查得总活虫数（头）；</w:t>
      </w:r>
    </w:p>
    <w:p w14:paraId="76837F18">
      <w:pPr>
        <w:pStyle w:val="16"/>
        <w:rPr>
          <w:rFonts w:hAnsi="宋体"/>
        </w:rPr>
      </w:pPr>
      <w:r>
        <w:rPr>
          <w:rFonts w:hAnsi="宋体"/>
          <w:i/>
        </w:rPr>
        <w:t>I</w:t>
      </w:r>
      <w:r>
        <w:rPr>
          <w:rFonts w:hAnsi="宋体"/>
        </w:rPr>
        <w:t xml:space="preserve"> </w:t>
      </w:r>
      <w:r>
        <w:rPr>
          <w:rFonts w:hint="eastAsia" w:hAnsi="宋体"/>
        </w:rPr>
        <w:t>——667m</w:t>
      </w:r>
      <w:r>
        <w:rPr>
          <w:rFonts w:hint="eastAsia" w:hAnsi="宋体"/>
          <w:vertAlign w:val="superscript"/>
        </w:rPr>
        <w:t>2</w:t>
      </w:r>
      <w:r>
        <w:rPr>
          <w:rFonts w:hint="eastAsia" w:hAnsi="宋体"/>
        </w:rPr>
        <w:t>；</w:t>
      </w:r>
    </w:p>
    <w:p w14:paraId="60CAAF4F">
      <w:pPr>
        <w:pStyle w:val="16"/>
        <w:rPr>
          <w:rFonts w:hAnsi="宋体"/>
        </w:rPr>
      </w:pPr>
      <w:r>
        <w:rPr>
          <w:rFonts w:hAnsi="宋体"/>
          <w:i/>
        </w:rPr>
        <w:t>S</w:t>
      </w:r>
      <w:r>
        <w:rPr>
          <w:rFonts w:hAnsi="宋体"/>
        </w:rPr>
        <w:t xml:space="preserve"> </w:t>
      </w:r>
      <w:r>
        <w:rPr>
          <w:rFonts w:hint="eastAsia" w:hAnsi="宋体"/>
        </w:rPr>
        <w:t>——调查面积（m</w:t>
      </w:r>
      <w:r>
        <w:rPr>
          <w:rFonts w:hint="eastAsia" w:hAnsi="宋体"/>
          <w:vertAlign w:val="superscript"/>
        </w:rPr>
        <w:t>2</w:t>
      </w:r>
      <w:r>
        <w:rPr>
          <w:rFonts w:hint="eastAsia" w:hAnsi="宋体"/>
        </w:rPr>
        <w:t>）。</w:t>
      </w:r>
    </w:p>
    <w:p w14:paraId="3EBA2871">
      <w:pPr>
        <w:pStyle w:val="16"/>
        <w:rPr>
          <w:rFonts w:hAnsi="宋体"/>
        </w:rPr>
      </w:pPr>
      <w:r>
        <w:rPr>
          <w:rFonts w:hint="eastAsia" w:hAnsi="宋体"/>
        </w:rPr>
        <w:t>b.按式（3）计算当地各类型田加权平均每667m</w:t>
      </w:r>
      <w:r>
        <w:rPr>
          <w:rFonts w:hint="eastAsia" w:hAnsi="宋体"/>
          <w:vertAlign w:val="superscript"/>
        </w:rPr>
        <w:t>2</w:t>
      </w:r>
      <w:r>
        <w:rPr>
          <w:rFonts w:hint="eastAsia" w:hAnsi="宋体"/>
        </w:rPr>
        <w:t>活虫数。</w:t>
      </w:r>
    </w:p>
    <w:p w14:paraId="1D542757">
      <w:pPr>
        <w:pStyle w:val="16"/>
        <w:rPr>
          <w:rFonts w:hAnsi="宋体"/>
        </w:rPr>
      </w:pPr>
      <w:r>
        <w:rPr>
          <w:rFonts w:hAnsi="宋体"/>
          <w:i/>
        </w:rPr>
        <w:t>X</w:t>
      </w:r>
      <w:r>
        <w:rPr>
          <w:rFonts w:hAnsi="宋体"/>
        </w:rPr>
        <w:t xml:space="preserve"> </w:t>
      </w:r>
      <w:r>
        <w:rPr>
          <w:rFonts w:hint="eastAsia" w:hAnsi="宋体"/>
        </w:rPr>
        <w:t>=∑（</w:t>
      </w:r>
      <w:r>
        <w:rPr>
          <w:rFonts w:hAnsi="宋体"/>
          <w:i/>
        </w:rPr>
        <w:t>P</w:t>
      </w:r>
      <w:r>
        <w:rPr>
          <w:rFonts w:hAnsi="宋体"/>
        </w:rPr>
        <w:t xml:space="preserve"> </w:t>
      </w:r>
      <w:r>
        <w:rPr>
          <w:rFonts w:hint="eastAsia" w:hAnsi="宋体"/>
        </w:rPr>
        <w:t>·</w:t>
      </w:r>
      <w:r>
        <w:rPr>
          <w:rFonts w:hAnsi="宋体"/>
          <w:i/>
        </w:rPr>
        <w:t>R</w:t>
      </w:r>
      <w:r>
        <w:rPr>
          <w:rFonts w:hAnsi="宋体"/>
        </w:rPr>
        <w:t xml:space="preserve"> </w:t>
      </w:r>
      <w:r>
        <w:rPr>
          <w:rFonts w:hint="eastAsia" w:hAnsi="宋体"/>
        </w:rPr>
        <w:t>）</w:t>
      </w:r>
      <w:r>
        <w:rPr>
          <w:rFonts w:hint="eastAsia" w:ascii="等线" w:hAnsi="等线" w:cs="宋体"/>
          <w:sz w:val="28"/>
          <w:szCs w:val="28"/>
          <w:lang w:bidi="ar"/>
        </w:rPr>
        <w:t xml:space="preserve"> ………………………………………………………（3）</w:t>
      </w:r>
    </w:p>
    <w:p w14:paraId="7C8BE04D">
      <w:pPr>
        <w:pStyle w:val="16"/>
        <w:rPr>
          <w:rFonts w:hAnsi="宋体"/>
        </w:rPr>
      </w:pPr>
      <w:r>
        <w:rPr>
          <w:rFonts w:hint="eastAsia" w:hAnsi="宋体"/>
        </w:rPr>
        <w:t>式中：</w:t>
      </w:r>
    </w:p>
    <w:p w14:paraId="3410E287">
      <w:pPr>
        <w:pStyle w:val="16"/>
        <w:rPr>
          <w:rFonts w:hAnsi="宋体"/>
        </w:rPr>
      </w:pPr>
      <w:r>
        <w:rPr>
          <w:rFonts w:hint="eastAsia" w:hAnsi="宋体"/>
          <w:i/>
        </w:rPr>
        <w:t>X</w:t>
      </w:r>
      <w:r>
        <w:rPr>
          <w:rFonts w:hint="eastAsia" w:hAnsi="宋体"/>
        </w:rPr>
        <w:t xml:space="preserve"> ——加权平均活虫数（头／667m</w:t>
      </w:r>
      <w:r>
        <w:rPr>
          <w:rFonts w:hint="eastAsia" w:hAnsi="宋体"/>
          <w:vertAlign w:val="superscript"/>
        </w:rPr>
        <w:t>2</w:t>
      </w:r>
      <w:r>
        <w:rPr>
          <w:rFonts w:hint="eastAsia" w:hAnsi="宋体"/>
        </w:rPr>
        <w:t>）；</w:t>
      </w:r>
    </w:p>
    <w:p w14:paraId="5E8F7817">
      <w:pPr>
        <w:pStyle w:val="16"/>
        <w:rPr>
          <w:rFonts w:hAnsi="宋体"/>
        </w:rPr>
      </w:pPr>
      <w:r>
        <w:rPr>
          <w:rFonts w:hAnsi="宋体"/>
          <w:i/>
        </w:rPr>
        <w:t xml:space="preserve">P </w:t>
      </w:r>
      <w:r>
        <w:rPr>
          <w:rFonts w:hint="eastAsia" w:hAnsi="宋体"/>
        </w:rPr>
        <w:t>——某一种类型田每667m</w:t>
      </w:r>
      <w:r>
        <w:rPr>
          <w:rFonts w:hint="eastAsia" w:hAnsi="宋体"/>
          <w:vertAlign w:val="superscript"/>
        </w:rPr>
        <w:t>2</w:t>
      </w:r>
      <w:r>
        <w:rPr>
          <w:rFonts w:hint="eastAsia" w:hAnsi="宋体"/>
        </w:rPr>
        <w:t>活虫数（头）；</w:t>
      </w:r>
    </w:p>
    <w:p w14:paraId="78471E6A">
      <w:pPr>
        <w:pStyle w:val="16"/>
        <w:rPr>
          <w:rFonts w:hAnsi="宋体"/>
        </w:rPr>
      </w:pPr>
      <w:r>
        <w:rPr>
          <w:rFonts w:hint="eastAsia" w:hAnsi="宋体"/>
          <w:i/>
        </w:rPr>
        <w:t>R</w:t>
      </w:r>
      <w:r>
        <w:rPr>
          <w:rFonts w:hint="eastAsia" w:hAnsi="宋体"/>
        </w:rPr>
        <w:t xml:space="preserve"> ——某一类型田面积比例</w:t>
      </w:r>
      <w:r>
        <w:rPr>
          <w:rFonts w:hAnsi="宋体"/>
        </w:rPr>
        <w:t>(</w:t>
      </w:r>
      <w:r>
        <w:rPr>
          <w:rFonts w:hint="eastAsia" w:hAnsi="宋体"/>
        </w:rPr>
        <w:t>%</w:t>
      </w:r>
      <w:r>
        <w:rPr>
          <w:rFonts w:hAnsi="宋体"/>
        </w:rPr>
        <w:t>)</w:t>
      </w:r>
      <w:r>
        <w:rPr>
          <w:rFonts w:hint="eastAsia" w:hAnsi="宋体"/>
        </w:rPr>
        <w:t>。</w:t>
      </w:r>
    </w:p>
    <w:p w14:paraId="79B5C5B5">
      <w:pPr>
        <w:pStyle w:val="16"/>
        <w:rPr>
          <w:rFonts w:hAnsi="宋体"/>
        </w:rPr>
      </w:pPr>
      <w:r>
        <w:rPr>
          <w:rFonts w:hint="eastAsia" w:hAnsi="宋体"/>
        </w:rPr>
        <w:t>其中：</w:t>
      </w:r>
    </w:p>
    <w:p w14:paraId="2684D5C2">
      <w:pPr>
        <w:pStyle w:val="16"/>
        <w:rPr>
          <w:rFonts w:ascii="等线" w:hAnsi="等线" w:cs="宋体"/>
          <w:sz w:val="28"/>
          <w:szCs w:val="28"/>
          <w:lang w:bidi="ar"/>
        </w:rPr>
      </w:pPr>
      <w:r>
        <w:rPr>
          <w:rFonts w:hAnsi="宋体"/>
          <w:position w:val="-24"/>
        </w:rPr>
        <w:object>
          <v:shape id="_x0000_i1027" o:spt="75" type="#_x0000_t75" style="height:30.75pt;width:93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r>
        <w:rPr>
          <w:rFonts w:hint="eastAsia" w:ascii="等线" w:hAnsi="等线" w:cs="宋体"/>
          <w:sz w:val="28"/>
          <w:szCs w:val="28"/>
          <w:lang w:bidi="ar"/>
        </w:rPr>
        <w:t>……………………………………………………（4）</w:t>
      </w:r>
    </w:p>
    <w:p w14:paraId="43F4059B">
      <w:pPr>
        <w:pStyle w:val="16"/>
        <w:rPr>
          <w:rFonts w:hAnsi="宋体"/>
        </w:rPr>
      </w:pPr>
      <w:r>
        <w:rPr>
          <w:rFonts w:hint="eastAsia" w:hAnsi="宋体"/>
        </w:rPr>
        <w:t>式中：</w:t>
      </w:r>
    </w:p>
    <w:p w14:paraId="48FF8EC0">
      <w:pPr>
        <w:pStyle w:val="16"/>
        <w:rPr>
          <w:rFonts w:hAnsi="宋体"/>
        </w:rPr>
      </w:pPr>
      <w:r>
        <w:rPr>
          <w:rFonts w:hAnsi="宋体"/>
          <w:i/>
        </w:rPr>
        <w:t>R</w:t>
      </w:r>
      <w:r>
        <w:rPr>
          <w:rFonts w:hint="eastAsia" w:hAnsi="宋体"/>
        </w:rPr>
        <w:t xml:space="preserve"> ——某一类型田面积比例</w:t>
      </w:r>
      <w:r>
        <w:rPr>
          <w:rFonts w:hAnsi="宋体"/>
        </w:rPr>
        <w:t>(</w:t>
      </w:r>
      <w:r>
        <w:rPr>
          <w:rFonts w:hint="eastAsia" w:hAnsi="宋体"/>
        </w:rPr>
        <w:t>%</w:t>
      </w:r>
      <w:r>
        <w:rPr>
          <w:rFonts w:hAnsi="宋体"/>
        </w:rPr>
        <w:t>)</w:t>
      </w:r>
      <w:r>
        <w:rPr>
          <w:rFonts w:hint="eastAsia" w:hAnsi="宋体"/>
        </w:rPr>
        <w:t>；</w:t>
      </w:r>
    </w:p>
    <w:p w14:paraId="44CB3737">
      <w:pPr>
        <w:pStyle w:val="16"/>
        <w:rPr>
          <w:rFonts w:hAnsi="宋体"/>
        </w:rPr>
      </w:pPr>
      <w:r>
        <w:rPr>
          <w:rFonts w:hAnsi="宋体"/>
          <w:i/>
        </w:rPr>
        <w:t>Si</w:t>
      </w:r>
      <w:r>
        <w:rPr>
          <w:rFonts w:hint="eastAsia" w:hAnsi="宋体"/>
        </w:rPr>
        <w:t>——该类型田面积；</w:t>
      </w:r>
    </w:p>
    <w:p w14:paraId="3ABD2DC7">
      <w:pPr>
        <w:pStyle w:val="16"/>
        <w:rPr>
          <w:rFonts w:hAnsi="宋体"/>
        </w:rPr>
      </w:pPr>
      <w:r>
        <w:rPr>
          <w:rFonts w:hAnsi="宋体"/>
          <w:i/>
        </w:rPr>
        <w:t>S</w:t>
      </w:r>
      <w:r>
        <w:rPr>
          <w:rFonts w:hint="eastAsia" w:hAnsi="宋体"/>
        </w:rPr>
        <w:t xml:space="preserve"> ——各类型田总面积。</w:t>
      </w:r>
    </w:p>
    <w:p w14:paraId="0CB5AF5B">
      <w:pPr>
        <w:pStyle w:val="16"/>
        <w:spacing w:line="360" w:lineRule="auto"/>
        <w:rPr>
          <w:rFonts w:ascii="黑体" w:hAnsi="Times New Roman" w:eastAsia="黑体"/>
          <w:kern w:val="0"/>
          <w:lang w:bidi="ar"/>
        </w:rPr>
      </w:pPr>
      <w:r>
        <w:rPr>
          <w:rFonts w:hint="eastAsia" w:hAnsi="宋体"/>
        </w:rPr>
        <w:t>越冬死亡率</w:t>
      </w:r>
    </w:p>
    <w:p w14:paraId="1A9EA8F1">
      <w:pPr>
        <w:pStyle w:val="16"/>
        <w:rPr>
          <w:rFonts w:hAnsi="宋体"/>
        </w:rPr>
      </w:pPr>
      <w:r>
        <w:rPr>
          <w:rFonts w:hint="eastAsia" w:hAnsi="宋体"/>
        </w:rPr>
        <w:t>a</w:t>
      </w:r>
      <w:r>
        <w:rPr>
          <w:rFonts w:hAnsi="宋体"/>
        </w:rPr>
        <w:t>.</w:t>
      </w:r>
      <w:r>
        <w:rPr>
          <w:rFonts w:hint="eastAsia" w:hAnsi="宋体"/>
        </w:rPr>
        <w:t>按式（5）、（6）计算各类型田死亡率。</w:t>
      </w:r>
    </w:p>
    <w:p w14:paraId="5293CC89">
      <w:pPr>
        <w:pStyle w:val="16"/>
        <w:rPr>
          <w:rFonts w:hAnsi="宋体"/>
        </w:rPr>
      </w:pPr>
      <w:r>
        <w:rPr>
          <w:rFonts w:hint="eastAsia" w:hAnsi="宋体"/>
        </w:rPr>
        <w:t>每块田的死亡率计算公式：</w:t>
      </w:r>
    </w:p>
    <w:p w14:paraId="4CED6018">
      <w:pPr>
        <w:pStyle w:val="16"/>
        <w:rPr>
          <w:rFonts w:ascii="等线" w:hAnsi="等线" w:cs="宋体"/>
          <w:sz w:val="28"/>
          <w:szCs w:val="28"/>
          <w:lang w:bidi="ar"/>
        </w:rPr>
      </w:pPr>
      <w:r>
        <w:rPr>
          <w:rFonts w:hAnsi="宋体"/>
          <w:position w:val="-24"/>
        </w:rPr>
        <w:object>
          <v:shape id="_x0000_i1028" o:spt="75" type="#_x0000_t75" style="height:30.75pt;width:81.75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rFonts w:hint="eastAsia" w:ascii="等线" w:hAnsi="等线" w:cs="宋体"/>
          <w:sz w:val="28"/>
          <w:szCs w:val="28"/>
          <w:lang w:bidi="ar"/>
        </w:rPr>
        <w:t xml:space="preserve"> ……………………………………………………（5）</w:t>
      </w:r>
    </w:p>
    <w:p w14:paraId="2301FC79">
      <w:pPr>
        <w:pStyle w:val="16"/>
        <w:rPr>
          <w:rFonts w:hAnsi="宋体"/>
        </w:rPr>
      </w:pPr>
      <w:r>
        <w:rPr>
          <w:rFonts w:hint="eastAsia" w:hAnsi="宋体"/>
        </w:rPr>
        <w:t>式中：</w:t>
      </w:r>
    </w:p>
    <w:p w14:paraId="56B20115">
      <w:pPr>
        <w:pStyle w:val="16"/>
        <w:rPr>
          <w:rFonts w:hAnsi="宋体"/>
        </w:rPr>
      </w:pPr>
      <w:r>
        <w:rPr>
          <w:rFonts w:hint="eastAsia" w:hAnsi="宋体"/>
          <w:i/>
        </w:rPr>
        <w:t>W</w:t>
      </w:r>
      <w:r>
        <w:rPr>
          <w:rFonts w:hint="eastAsia" w:hAnsi="宋体"/>
        </w:rPr>
        <w:t xml:space="preserve"> ——每块田的死亡率（%）；</w:t>
      </w:r>
    </w:p>
    <w:p w14:paraId="01280AE7">
      <w:pPr>
        <w:pStyle w:val="16"/>
        <w:rPr>
          <w:rFonts w:hAnsi="宋体"/>
        </w:rPr>
      </w:pPr>
      <w:r>
        <w:rPr>
          <w:rFonts w:hint="eastAsia" w:hAnsi="宋体"/>
          <w:i/>
        </w:rPr>
        <w:t>L</w:t>
      </w:r>
      <w:r>
        <w:rPr>
          <w:rFonts w:hint="eastAsia" w:hAnsi="宋体"/>
        </w:rPr>
        <w:t xml:space="preserve"> ——死幼虫数（头）；</w:t>
      </w:r>
    </w:p>
    <w:p w14:paraId="1455BD83">
      <w:pPr>
        <w:pStyle w:val="16"/>
        <w:rPr>
          <w:rFonts w:hAnsi="宋体"/>
        </w:rPr>
      </w:pPr>
      <w:r>
        <w:rPr>
          <w:rFonts w:hint="eastAsia" w:hAnsi="宋体"/>
          <w:i/>
        </w:rPr>
        <w:t>Y</w:t>
      </w:r>
      <w:r>
        <w:rPr>
          <w:rFonts w:hint="eastAsia" w:hAnsi="宋体"/>
        </w:rPr>
        <w:t xml:space="preserve"> ——死蛹数（头）；</w:t>
      </w:r>
    </w:p>
    <w:p w14:paraId="3F2C3D60">
      <w:pPr>
        <w:pStyle w:val="16"/>
        <w:rPr>
          <w:rFonts w:hAnsi="宋体"/>
        </w:rPr>
      </w:pPr>
      <w:r>
        <w:rPr>
          <w:rFonts w:hint="eastAsia" w:hAnsi="宋体"/>
          <w:i/>
        </w:rPr>
        <w:t>N</w:t>
      </w:r>
      <w:r>
        <w:rPr>
          <w:rFonts w:hint="eastAsia" w:hAnsi="宋体"/>
        </w:rPr>
        <w:t xml:space="preserve"> ——总虫数（头）。</w:t>
      </w:r>
    </w:p>
    <w:p w14:paraId="10700645">
      <w:pPr>
        <w:pStyle w:val="16"/>
        <w:rPr>
          <w:rFonts w:hAnsi="宋体"/>
        </w:rPr>
      </w:pPr>
      <w:r>
        <w:rPr>
          <w:rFonts w:hint="eastAsia" w:hAnsi="宋体"/>
        </w:rPr>
        <w:t>每类型田平均死亡率计算公式：</w:t>
      </w:r>
    </w:p>
    <w:p w14:paraId="3BB269ED">
      <w:pPr>
        <w:pStyle w:val="16"/>
        <w:rPr>
          <w:rFonts w:ascii="等线" w:hAnsi="等线" w:cs="宋体"/>
          <w:sz w:val="28"/>
          <w:szCs w:val="28"/>
          <w:lang w:bidi="ar"/>
        </w:rPr>
      </w:pPr>
      <w:r>
        <w:rPr>
          <w:rFonts w:hAnsi="宋体"/>
          <w:position w:val="-24"/>
        </w:rPr>
        <w:object>
          <v:shape id="_x0000_i1029" o:spt="75" type="#_x0000_t75" style="height:30.75pt;width:40.5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hint="eastAsia" w:hAnsi="宋体"/>
        </w:rPr>
        <w:t xml:space="preserve">         </w:t>
      </w:r>
      <w:r>
        <w:rPr>
          <w:rFonts w:hint="eastAsia" w:ascii="等线" w:hAnsi="等线" w:cs="宋体"/>
          <w:sz w:val="28"/>
          <w:szCs w:val="28"/>
          <w:lang w:bidi="ar"/>
        </w:rPr>
        <w:t>……………………………………………………（6）</w:t>
      </w:r>
    </w:p>
    <w:p w14:paraId="5E348AC9">
      <w:pPr>
        <w:pStyle w:val="16"/>
        <w:rPr>
          <w:rFonts w:hAnsi="宋体"/>
        </w:rPr>
      </w:pPr>
      <w:r>
        <w:rPr>
          <w:rFonts w:hint="eastAsia" w:hAnsi="宋体"/>
        </w:rPr>
        <w:t>式中：</w:t>
      </w:r>
    </w:p>
    <w:p w14:paraId="779F4DBD">
      <w:pPr>
        <w:pStyle w:val="16"/>
        <w:rPr>
          <w:rFonts w:hAnsi="宋体"/>
        </w:rPr>
      </w:pPr>
      <w:r>
        <w:rPr>
          <w:rFonts w:hint="eastAsia" w:hAnsi="宋体"/>
          <w:i/>
        </w:rPr>
        <w:t>V</w:t>
      </w:r>
      <w:r>
        <w:rPr>
          <w:rFonts w:hint="eastAsia" w:hAnsi="宋体"/>
        </w:rPr>
        <w:t xml:space="preserve"> ——每类型田平均死亡率（%）；</w:t>
      </w:r>
    </w:p>
    <w:p w14:paraId="71795D45">
      <w:pPr>
        <w:pStyle w:val="16"/>
        <w:rPr>
          <w:rFonts w:hAnsi="宋体"/>
        </w:rPr>
      </w:pPr>
      <w:r>
        <w:rPr>
          <w:rFonts w:hint="eastAsia" w:hAnsi="宋体"/>
          <w:i/>
          <w:iCs/>
        </w:rPr>
        <w:t>W</w:t>
      </w:r>
      <w:r>
        <w:rPr>
          <w:rFonts w:hint="eastAsia" w:hAnsi="宋体"/>
          <w:vertAlign w:val="subscript"/>
        </w:rPr>
        <w:t>Z</w:t>
      </w:r>
      <w:r>
        <w:rPr>
          <w:rFonts w:hint="eastAsia" w:hAnsi="宋体"/>
        </w:rPr>
        <w:t xml:space="preserve"> ——该类型田调查田死亡率的总和；</w:t>
      </w:r>
    </w:p>
    <w:p w14:paraId="2356187A">
      <w:pPr>
        <w:pStyle w:val="16"/>
        <w:rPr>
          <w:rFonts w:hAnsi="宋体"/>
        </w:rPr>
      </w:pPr>
      <w:r>
        <w:rPr>
          <w:rFonts w:hint="eastAsia" w:hAnsi="宋体"/>
          <w:i/>
        </w:rPr>
        <w:t>H</w:t>
      </w:r>
      <w:r>
        <w:rPr>
          <w:rFonts w:hint="eastAsia" w:hAnsi="宋体"/>
        </w:rPr>
        <w:t xml:space="preserve"> ——该类型田调查田块数。</w:t>
      </w:r>
    </w:p>
    <w:p w14:paraId="53297B28">
      <w:pPr>
        <w:pStyle w:val="16"/>
        <w:rPr>
          <w:rFonts w:hAnsi="宋体"/>
        </w:rPr>
      </w:pPr>
      <w:r>
        <w:rPr>
          <w:rFonts w:hint="eastAsia" w:hAnsi="宋体"/>
        </w:rPr>
        <w:t>b. 按式（7）计算各类型田加权平均死亡率计算公式：</w:t>
      </w:r>
    </w:p>
    <w:p w14:paraId="37F7C258">
      <w:pPr>
        <w:pStyle w:val="16"/>
        <w:rPr>
          <w:rFonts w:ascii="等线" w:hAnsi="等线" w:cs="宋体"/>
          <w:sz w:val="28"/>
          <w:szCs w:val="28"/>
          <w:lang w:bidi="ar"/>
        </w:rPr>
      </w:pPr>
      <w:r>
        <w:rPr>
          <w:rFonts w:hint="eastAsia" w:hAnsi="宋体"/>
          <w:i/>
        </w:rPr>
        <w:t>W</w:t>
      </w:r>
      <w:r>
        <w:rPr>
          <w:rFonts w:hint="eastAsia" w:hAnsi="宋体"/>
          <w:i/>
          <w:vertAlign w:val="subscript"/>
        </w:rPr>
        <w:t>1</w:t>
      </w:r>
      <w:r>
        <w:rPr>
          <w:rFonts w:hint="eastAsia" w:hAnsi="宋体"/>
        </w:rPr>
        <w:t xml:space="preserve"> =∑（</w:t>
      </w:r>
      <w:r>
        <w:rPr>
          <w:rFonts w:hint="eastAsia" w:hAnsi="宋体"/>
          <w:i/>
        </w:rPr>
        <w:t>V</w:t>
      </w:r>
      <w:r>
        <w:rPr>
          <w:rFonts w:hint="eastAsia" w:hAnsi="宋体"/>
          <w:i/>
          <w:vertAlign w:val="subscript"/>
        </w:rPr>
        <w:t>1</w:t>
      </w:r>
      <w:r>
        <w:rPr>
          <w:rFonts w:hint="eastAsia" w:hAnsi="宋体"/>
        </w:rPr>
        <w:t xml:space="preserve"> ·</w:t>
      </w:r>
      <w:r>
        <w:rPr>
          <w:rFonts w:hint="eastAsia" w:hAnsi="宋体"/>
          <w:i/>
        </w:rPr>
        <w:t>R</w:t>
      </w:r>
      <w:r>
        <w:rPr>
          <w:rFonts w:hint="eastAsia" w:hAnsi="宋体"/>
        </w:rPr>
        <w:t xml:space="preserve"> ）</w:t>
      </w:r>
      <w:r>
        <w:rPr>
          <w:rFonts w:hint="eastAsia" w:ascii="等线" w:hAnsi="等线" w:cs="宋体"/>
          <w:sz w:val="28"/>
          <w:szCs w:val="28"/>
          <w:lang w:bidi="ar"/>
        </w:rPr>
        <w:t>……………………………………………………（7）</w:t>
      </w:r>
    </w:p>
    <w:p w14:paraId="0B67D7B4">
      <w:pPr>
        <w:pStyle w:val="16"/>
        <w:rPr>
          <w:rFonts w:hAnsi="宋体"/>
        </w:rPr>
      </w:pPr>
      <w:r>
        <w:rPr>
          <w:rFonts w:hint="eastAsia" w:hAnsi="宋体"/>
        </w:rPr>
        <w:t>式中：</w:t>
      </w:r>
    </w:p>
    <w:p w14:paraId="0E50DCC5">
      <w:pPr>
        <w:pStyle w:val="16"/>
        <w:rPr>
          <w:rFonts w:hAnsi="宋体"/>
        </w:rPr>
      </w:pPr>
      <w:r>
        <w:rPr>
          <w:rFonts w:hint="eastAsia" w:hAnsi="宋体"/>
          <w:i/>
        </w:rPr>
        <w:t>W</w:t>
      </w:r>
      <w:r>
        <w:rPr>
          <w:rFonts w:hint="eastAsia" w:hAnsi="宋体"/>
          <w:i/>
          <w:vertAlign w:val="subscript"/>
        </w:rPr>
        <w:t>1</w:t>
      </w:r>
      <w:r>
        <w:rPr>
          <w:rFonts w:hint="eastAsia" w:hAnsi="宋体"/>
        </w:rPr>
        <w:t xml:space="preserve"> ——各类型田加权平均死亡率（%）；</w:t>
      </w:r>
    </w:p>
    <w:p w14:paraId="606E4D1C">
      <w:pPr>
        <w:pStyle w:val="16"/>
        <w:rPr>
          <w:rFonts w:hAnsi="宋体"/>
        </w:rPr>
      </w:pPr>
      <w:r>
        <w:rPr>
          <w:rFonts w:hint="eastAsia" w:hAnsi="宋体"/>
          <w:i/>
        </w:rPr>
        <w:t>V</w:t>
      </w:r>
      <w:r>
        <w:rPr>
          <w:rFonts w:hint="eastAsia" w:hAnsi="宋体"/>
          <w:i/>
          <w:vertAlign w:val="subscript"/>
        </w:rPr>
        <w:t>1</w:t>
      </w:r>
      <w:r>
        <w:rPr>
          <w:rFonts w:hint="eastAsia" w:hAnsi="宋体"/>
        </w:rPr>
        <w:t xml:space="preserve"> ——某类型田平均死亡率（%）；</w:t>
      </w:r>
    </w:p>
    <w:p w14:paraId="57F58115">
      <w:pPr>
        <w:pStyle w:val="16"/>
        <w:rPr>
          <w:rFonts w:hAnsi="宋体"/>
        </w:rPr>
      </w:pPr>
      <w:r>
        <w:rPr>
          <w:rFonts w:hint="eastAsia" w:hAnsi="宋体"/>
          <w:i/>
        </w:rPr>
        <w:t>R</w:t>
      </w:r>
      <w:r>
        <w:rPr>
          <w:rFonts w:hint="eastAsia" w:hAnsi="宋体"/>
        </w:rPr>
        <w:t xml:space="preserve"> </w:t>
      </w:r>
      <w:r>
        <w:rPr>
          <w:rFonts w:hAnsi="宋体"/>
        </w:rPr>
        <w:t xml:space="preserve"> </w:t>
      </w:r>
      <w:r>
        <w:rPr>
          <w:rFonts w:hint="eastAsia" w:hAnsi="宋体"/>
        </w:rPr>
        <w:t>——某类型对应的面积比率（%）。</w:t>
      </w:r>
    </w:p>
    <w:p w14:paraId="0DF83045">
      <w:pPr>
        <w:pStyle w:val="16"/>
        <w:rPr>
          <w:rFonts w:hAnsi="宋体"/>
        </w:rPr>
      </w:pPr>
      <w:r>
        <w:rPr>
          <w:rFonts w:hint="eastAsia" w:hAnsi="宋体"/>
        </w:rPr>
        <w:t>越冬幼虫寄生率：</w:t>
      </w:r>
    </w:p>
    <w:p w14:paraId="27F25414">
      <w:pPr>
        <w:pStyle w:val="16"/>
        <w:rPr>
          <w:rFonts w:hAnsi="宋体"/>
        </w:rPr>
      </w:pPr>
      <w:r>
        <w:rPr>
          <w:rFonts w:hint="eastAsia" w:hAnsi="宋体"/>
        </w:rPr>
        <w:t>按（8）式计算越冬幼虫寄生率。</w:t>
      </w:r>
    </w:p>
    <w:p w14:paraId="379D722D">
      <w:pPr>
        <w:pStyle w:val="16"/>
        <w:rPr>
          <w:rFonts w:ascii="等线" w:hAnsi="等线" w:cs="宋体"/>
          <w:sz w:val="28"/>
          <w:szCs w:val="28"/>
          <w:lang w:bidi="ar"/>
        </w:rPr>
      </w:pPr>
      <w:r>
        <w:rPr>
          <w:rFonts w:hAnsi="宋体"/>
          <w:i/>
          <w:iCs/>
        </w:rPr>
        <w:t>S</w:t>
      </w:r>
      <w:r>
        <w:rPr>
          <w:rFonts w:hint="eastAsia" w:hAnsi="宋体"/>
        </w:rPr>
        <w:t xml:space="preserve"> = </w:t>
      </w:r>
      <w:r>
        <w:rPr>
          <w:rFonts w:hAnsi="宋体"/>
          <w:position w:val="-24"/>
        </w:rPr>
        <w:object>
          <v:shape id="_x0000_i1030" o:spt="75" type="#_x0000_t75" style="height:30.75pt;width:40.5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hint="eastAsia" w:hAnsi="宋体"/>
        </w:rPr>
        <w:t xml:space="preserve"> </w:t>
      </w:r>
      <w:r>
        <w:rPr>
          <w:rFonts w:hint="eastAsia" w:ascii="等线" w:hAnsi="等线" w:cs="宋体"/>
          <w:sz w:val="28"/>
          <w:szCs w:val="28"/>
          <w:lang w:bidi="ar"/>
        </w:rPr>
        <w:t>……………………………………………………（8）</w:t>
      </w:r>
    </w:p>
    <w:p w14:paraId="0A9713A1">
      <w:pPr>
        <w:pStyle w:val="16"/>
        <w:rPr>
          <w:rFonts w:hAnsi="宋体"/>
        </w:rPr>
      </w:pPr>
      <w:r>
        <w:rPr>
          <w:rFonts w:hint="eastAsia" w:hAnsi="宋体"/>
        </w:rPr>
        <w:t>式中：</w:t>
      </w:r>
    </w:p>
    <w:p w14:paraId="42D2B482">
      <w:pPr>
        <w:pStyle w:val="16"/>
        <w:rPr>
          <w:rFonts w:hAnsi="宋体"/>
        </w:rPr>
      </w:pPr>
      <w:r>
        <w:rPr>
          <w:rFonts w:hAnsi="宋体"/>
        </w:rPr>
        <w:t xml:space="preserve">S </w:t>
      </w:r>
      <w:r>
        <w:rPr>
          <w:rFonts w:hint="eastAsia" w:hAnsi="宋体"/>
        </w:rPr>
        <w:t>——越冬幼虫寄生率（%）；</w:t>
      </w:r>
    </w:p>
    <w:p w14:paraId="3C2F03C8">
      <w:pPr>
        <w:pStyle w:val="16"/>
        <w:rPr>
          <w:rFonts w:hAnsi="宋体"/>
        </w:rPr>
      </w:pPr>
      <w:r>
        <w:rPr>
          <w:rFonts w:hAnsi="宋体"/>
        </w:rPr>
        <w:t xml:space="preserve">J </w:t>
      </w:r>
      <w:r>
        <w:rPr>
          <w:rFonts w:hint="eastAsia" w:hAnsi="宋体"/>
        </w:rPr>
        <w:t>——越冬幼虫被寄生总数；</w:t>
      </w:r>
    </w:p>
    <w:p w14:paraId="0F6DBFC1">
      <w:pPr>
        <w:pStyle w:val="16"/>
        <w:rPr>
          <w:rFonts w:hAnsi="宋体"/>
        </w:rPr>
      </w:pPr>
      <w:r>
        <w:rPr>
          <w:rFonts w:hAnsi="宋体"/>
        </w:rPr>
        <w:t>Z</w:t>
      </w:r>
      <w:r>
        <w:rPr>
          <w:rFonts w:hint="eastAsia" w:hAnsi="宋体"/>
        </w:rPr>
        <w:t xml:space="preserve"> ——被调查越冬幼虫总数。</w:t>
      </w:r>
    </w:p>
    <w:p w14:paraId="29A8AB50">
      <w:pPr>
        <w:pStyle w:val="16"/>
        <w:rPr>
          <w:rFonts w:hAnsi="宋体"/>
          <w:spacing w:val="9"/>
        </w:rPr>
      </w:pPr>
      <w:r>
        <w:rPr>
          <w:rFonts w:hint="eastAsia" w:hAnsi="宋体"/>
          <w:spacing w:val="9"/>
        </w:rPr>
        <w:t>发育进度：</w:t>
      </w:r>
    </w:p>
    <w:p w14:paraId="1527175E">
      <w:pPr>
        <w:pStyle w:val="16"/>
        <w:rPr>
          <w:rFonts w:hAnsi="宋体"/>
        </w:rPr>
      </w:pPr>
      <w:r>
        <w:rPr>
          <w:rFonts w:hAnsi="宋体"/>
        </w:rPr>
        <w:t>a. 各龄幼虫或各级蛹占百分率的计算公式：</w:t>
      </w:r>
    </w:p>
    <w:p w14:paraId="2C0B3FD6">
      <w:pPr>
        <w:pStyle w:val="16"/>
        <w:rPr>
          <w:rFonts w:ascii="等线" w:hAnsi="等线" w:cs="宋体"/>
          <w:sz w:val="28"/>
          <w:szCs w:val="28"/>
          <w:lang w:bidi="ar"/>
        </w:rPr>
      </w:pPr>
      <w:r>
        <w:rPr>
          <w:rFonts w:hAnsi="宋体"/>
          <w:position w:val="-24"/>
        </w:rPr>
        <w:object>
          <v:shape id="_x0000_i1031" o:spt="75" type="#_x0000_t75" style="height:30.75pt;width:68.25pt;" o:ole="t"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r>
        <w:rPr>
          <w:rFonts w:hAnsi="宋体" w:cs="宋体"/>
        </w:rPr>
        <w:t xml:space="preserve"> </w:t>
      </w:r>
      <w:r>
        <w:rPr>
          <w:rFonts w:hint="eastAsia" w:ascii="等线" w:hAnsi="等线" w:cs="宋体"/>
          <w:sz w:val="28"/>
          <w:szCs w:val="28"/>
          <w:lang w:bidi="ar"/>
        </w:rPr>
        <w:t xml:space="preserve"> ……………………………………………………（11）</w:t>
      </w:r>
    </w:p>
    <w:p w14:paraId="5ECD85DF">
      <w:pPr>
        <w:pStyle w:val="16"/>
        <w:rPr>
          <w:rFonts w:hAnsi="宋体"/>
        </w:rPr>
      </w:pPr>
      <w:r>
        <w:rPr>
          <w:rFonts w:hAnsi="宋体"/>
        </w:rPr>
        <w:t>式中：</w:t>
      </w:r>
    </w:p>
    <w:p w14:paraId="6BEB4F2A">
      <w:pPr>
        <w:pStyle w:val="16"/>
        <w:rPr>
          <w:rFonts w:hAnsi="宋体"/>
        </w:rPr>
      </w:pPr>
      <w:r>
        <w:rPr>
          <w:rFonts w:hAnsi="宋体"/>
          <w:i/>
        </w:rPr>
        <w:t>P</w:t>
      </w:r>
      <w:r>
        <w:rPr>
          <w:rFonts w:hAnsi="宋体"/>
          <w:vertAlign w:val="subscript"/>
        </w:rPr>
        <w:t>P</w:t>
      </w:r>
      <w:r>
        <w:rPr>
          <w:rFonts w:hAnsi="宋体"/>
        </w:rPr>
        <w:t xml:space="preserve"> ——某龄幼虫（或某级蛹）（%）</w:t>
      </w:r>
      <w:r>
        <w:rPr>
          <w:rFonts w:hint="eastAsia" w:hAnsi="宋体"/>
        </w:rPr>
        <w:t>；</w:t>
      </w:r>
    </w:p>
    <w:p w14:paraId="3B39342E">
      <w:pPr>
        <w:pStyle w:val="16"/>
        <w:rPr>
          <w:rFonts w:hAnsi="宋体"/>
        </w:rPr>
      </w:pPr>
      <w:r>
        <w:rPr>
          <w:rFonts w:hAnsi="宋体"/>
          <w:i/>
        </w:rPr>
        <w:t>L</w:t>
      </w:r>
      <w:r>
        <w:rPr>
          <w:rFonts w:hAnsi="宋体"/>
          <w:vertAlign w:val="subscript"/>
        </w:rPr>
        <w:t>P</w:t>
      </w:r>
      <w:r>
        <w:rPr>
          <w:rFonts w:hAnsi="宋体"/>
        </w:rPr>
        <w:t xml:space="preserve"> ——某龄幼虫数（或某级蛹数）（头）</w:t>
      </w:r>
      <w:r>
        <w:rPr>
          <w:rFonts w:hint="eastAsia" w:hAnsi="宋体"/>
        </w:rPr>
        <w:t>；</w:t>
      </w:r>
    </w:p>
    <w:p w14:paraId="3AFEEEF1">
      <w:pPr>
        <w:pStyle w:val="16"/>
        <w:rPr>
          <w:rFonts w:hAnsi="宋体"/>
        </w:rPr>
      </w:pPr>
      <w:r>
        <w:rPr>
          <w:rFonts w:hAnsi="宋体"/>
          <w:i/>
        </w:rPr>
        <w:t>Z</w:t>
      </w:r>
      <w:r>
        <w:rPr>
          <w:rFonts w:hAnsi="宋体"/>
          <w:vertAlign w:val="subscript"/>
        </w:rPr>
        <w:t>P</w:t>
      </w:r>
      <w:r>
        <w:rPr>
          <w:rFonts w:hAnsi="宋体"/>
        </w:rPr>
        <w:t xml:space="preserve"> ——剥查活幼虫、蛹和蛹壳总数。</w:t>
      </w:r>
    </w:p>
    <w:p w14:paraId="71952120">
      <w:pPr>
        <w:pStyle w:val="16"/>
        <w:rPr>
          <w:rFonts w:hAnsi="宋体"/>
        </w:rPr>
      </w:pPr>
      <w:r>
        <w:rPr>
          <w:rFonts w:hAnsi="宋体"/>
        </w:rPr>
        <w:t>b. 加权发育进度计算公式：</w:t>
      </w:r>
    </w:p>
    <w:p w14:paraId="1266557C">
      <w:pPr>
        <w:pStyle w:val="16"/>
        <w:rPr>
          <w:rFonts w:ascii="等线" w:hAnsi="等线" w:cs="宋体"/>
          <w:sz w:val="28"/>
          <w:szCs w:val="28"/>
          <w:lang w:bidi="ar"/>
        </w:rPr>
      </w:pPr>
      <w:r>
        <w:rPr>
          <w:rFonts w:hAnsi="宋体"/>
          <w:i/>
        </w:rPr>
        <w:t>P</w:t>
      </w:r>
      <w:r>
        <w:rPr>
          <w:rFonts w:hAnsi="宋体"/>
          <w:vertAlign w:val="subscript"/>
        </w:rPr>
        <w:t>W</w:t>
      </w:r>
      <w:r>
        <w:rPr>
          <w:rFonts w:hAnsi="宋体"/>
        </w:rPr>
        <w:t xml:space="preserve"> =∑[</w:t>
      </w:r>
      <w:r>
        <w:rPr>
          <w:rFonts w:hAnsi="宋体"/>
          <w:i/>
        </w:rPr>
        <w:t>E</w:t>
      </w:r>
      <w:r>
        <w:rPr>
          <w:rFonts w:hAnsi="宋体"/>
          <w:vertAlign w:val="subscript"/>
        </w:rPr>
        <w:t>1</w:t>
      </w:r>
      <w:r>
        <w:rPr>
          <w:rFonts w:hAnsi="宋体"/>
        </w:rPr>
        <w:t xml:space="preserve"> </w:t>
      </w:r>
      <w:r>
        <w:rPr>
          <w:rFonts w:hint="eastAsia" w:hAnsi="宋体"/>
        </w:rPr>
        <w:t>·</w:t>
      </w:r>
      <w:r>
        <w:rPr>
          <w:rFonts w:hAnsi="宋体"/>
          <w:i/>
        </w:rPr>
        <w:t>A</w:t>
      </w:r>
      <w:r>
        <w:rPr>
          <w:rFonts w:hAnsi="宋体"/>
          <w:vertAlign w:val="subscript"/>
        </w:rPr>
        <w:t>1</w:t>
      </w:r>
      <w:r>
        <w:rPr>
          <w:rFonts w:hAnsi="宋体"/>
        </w:rPr>
        <w:t xml:space="preserve"> ]  </w:t>
      </w:r>
      <w:r>
        <w:rPr>
          <w:rFonts w:hint="eastAsia" w:ascii="等线" w:hAnsi="等线" w:cs="宋体"/>
          <w:sz w:val="28"/>
          <w:szCs w:val="28"/>
          <w:lang w:bidi="ar"/>
        </w:rPr>
        <w:t xml:space="preserve"> …………………………………………………（12）</w:t>
      </w:r>
    </w:p>
    <w:p w14:paraId="4F02F4E8">
      <w:pPr>
        <w:pStyle w:val="16"/>
        <w:rPr>
          <w:rFonts w:hAnsi="宋体"/>
        </w:rPr>
      </w:pPr>
      <w:r>
        <w:rPr>
          <w:rFonts w:hAnsi="宋体"/>
        </w:rPr>
        <w:t>式中：</w:t>
      </w:r>
    </w:p>
    <w:p w14:paraId="75EE3A3A">
      <w:pPr>
        <w:pStyle w:val="16"/>
        <w:rPr>
          <w:rFonts w:hAnsi="宋体"/>
        </w:rPr>
      </w:pPr>
      <w:r>
        <w:rPr>
          <w:rFonts w:hAnsi="宋体"/>
          <w:i/>
        </w:rPr>
        <w:t>P</w:t>
      </w:r>
      <w:r>
        <w:rPr>
          <w:rFonts w:hAnsi="宋体"/>
          <w:vertAlign w:val="subscript"/>
        </w:rPr>
        <w:t>W</w:t>
      </w:r>
      <w:r>
        <w:rPr>
          <w:rFonts w:hAnsi="宋体"/>
        </w:rPr>
        <w:t xml:space="preserve"> ——某龄幼虫（或某级蛹）平均百分率（%）</w:t>
      </w:r>
      <w:r>
        <w:rPr>
          <w:rFonts w:hint="eastAsia" w:hAnsi="宋体"/>
        </w:rPr>
        <w:t>；</w:t>
      </w:r>
    </w:p>
    <w:p w14:paraId="75C2D1A5">
      <w:pPr>
        <w:pStyle w:val="16"/>
        <w:rPr>
          <w:rFonts w:hAnsi="宋体"/>
        </w:rPr>
      </w:pPr>
      <w:r>
        <w:rPr>
          <w:rFonts w:hAnsi="宋体"/>
          <w:i/>
        </w:rPr>
        <w:t>E</w:t>
      </w:r>
      <w:r>
        <w:rPr>
          <w:rFonts w:hAnsi="宋体"/>
          <w:vertAlign w:val="subscript"/>
        </w:rPr>
        <w:t>1</w:t>
      </w:r>
      <w:r>
        <w:rPr>
          <w:rFonts w:hAnsi="宋体"/>
        </w:rPr>
        <w:t xml:space="preserve"> ——每类型田某龄幼虫（或某级蛹）百分率（%）</w:t>
      </w:r>
      <w:r>
        <w:rPr>
          <w:rFonts w:hint="eastAsia" w:hAnsi="宋体"/>
        </w:rPr>
        <w:t>；</w:t>
      </w:r>
    </w:p>
    <w:p w14:paraId="01004A04">
      <w:pPr>
        <w:pStyle w:val="16"/>
        <w:rPr>
          <w:rFonts w:hAnsi="宋体"/>
        </w:rPr>
      </w:pPr>
      <w:r>
        <w:rPr>
          <w:rFonts w:hAnsi="宋体"/>
          <w:i/>
        </w:rPr>
        <w:t>A</w:t>
      </w:r>
      <w:r>
        <w:rPr>
          <w:rFonts w:hAnsi="宋体"/>
          <w:vertAlign w:val="subscript"/>
        </w:rPr>
        <w:t>1</w:t>
      </w:r>
      <w:r>
        <w:rPr>
          <w:rFonts w:hAnsi="宋体"/>
        </w:rPr>
        <w:t xml:space="preserve"> ——该类型田代表百分率（%）。</w:t>
      </w:r>
    </w:p>
    <w:p w14:paraId="2A098359">
      <w:pPr>
        <w:pStyle w:val="16"/>
        <w:rPr>
          <w:rFonts w:hAnsi="宋体"/>
        </w:rPr>
      </w:pPr>
      <w:r>
        <w:rPr>
          <w:rFonts w:hAnsi="宋体"/>
        </w:rPr>
        <w:t>c. 该类型田代表百分率计算公式为：</w:t>
      </w:r>
    </w:p>
    <w:p w14:paraId="61F64619">
      <w:pPr>
        <w:pStyle w:val="16"/>
        <w:rPr>
          <w:rFonts w:ascii="等线" w:hAnsi="等线" w:cs="宋体"/>
          <w:sz w:val="28"/>
          <w:szCs w:val="28"/>
          <w:lang w:bidi="ar"/>
        </w:rPr>
      </w:pPr>
      <w:r>
        <w:rPr>
          <w:rFonts w:hAnsi="宋体"/>
          <w:position w:val="-32"/>
        </w:rPr>
        <w:object>
          <v:shape id="_x0000_i1032" o:spt="75" type="#_x0000_t75" style="height:33.75pt;width:116.25pt;" o:ole="t" filled="f" o:preferrelative="t" stroked="f" coordsize="21600,21600">
            <v:path/>
            <v:fill on="f" focussize="0,0"/>
            <v:stroke on="f" joinstyle="miter"/>
            <v:imagedata r:id="rId31" o:title=""/>
            <o:lock v:ext="edit" aspectratio="t"/>
            <w10:wrap type="none"/>
            <w10:anchorlock/>
          </v:shape>
          <o:OLEObject Type="Embed" ProgID="Equation.3" ShapeID="_x0000_i1032" DrawAspect="Content" ObjectID="_1468075732" r:id="rId30">
            <o:LockedField>false</o:LockedField>
          </o:OLEObject>
        </w:object>
      </w:r>
      <w:r>
        <w:rPr>
          <w:rFonts w:hAnsi="宋体" w:cs="宋体"/>
        </w:rPr>
        <w:t xml:space="preserve">  </w:t>
      </w:r>
      <w:r>
        <w:rPr>
          <w:rFonts w:hint="eastAsia" w:ascii="等线" w:hAnsi="等线" w:cs="宋体"/>
          <w:sz w:val="28"/>
          <w:szCs w:val="28"/>
          <w:lang w:bidi="ar"/>
        </w:rPr>
        <w:t>…………………………………………（13）</w:t>
      </w:r>
    </w:p>
    <w:p w14:paraId="629AEB7F">
      <w:pPr>
        <w:pStyle w:val="16"/>
        <w:rPr>
          <w:rFonts w:hAnsi="宋体"/>
        </w:rPr>
      </w:pPr>
      <w:r>
        <w:rPr>
          <w:rFonts w:hAnsi="宋体"/>
        </w:rPr>
        <w:t>式中：</w:t>
      </w:r>
    </w:p>
    <w:p w14:paraId="46E2E284">
      <w:pPr>
        <w:pStyle w:val="16"/>
        <w:rPr>
          <w:rFonts w:hAnsi="宋体"/>
        </w:rPr>
      </w:pPr>
      <w:r>
        <w:rPr>
          <w:rFonts w:hAnsi="宋体"/>
        </w:rPr>
        <w:t>A1 ——该类型田代表百分率（%）</w:t>
      </w:r>
      <w:r>
        <w:rPr>
          <w:rFonts w:hint="eastAsia" w:hAnsi="宋体"/>
        </w:rPr>
        <w:t>；</w:t>
      </w:r>
    </w:p>
    <w:p w14:paraId="4A78570D">
      <w:pPr>
        <w:pStyle w:val="16"/>
        <w:rPr>
          <w:rFonts w:hAnsi="宋体"/>
        </w:rPr>
      </w:pPr>
      <w:r>
        <w:rPr>
          <w:rFonts w:hAnsi="宋体"/>
        </w:rPr>
        <w:t>O1 ——该类型田面积（m</w:t>
      </w:r>
      <w:r>
        <w:rPr>
          <w:rFonts w:hAnsi="宋体"/>
          <w:vertAlign w:val="superscript"/>
        </w:rPr>
        <w:t>2</w:t>
      </w:r>
      <w:r>
        <w:rPr>
          <w:rFonts w:hAnsi="宋体"/>
        </w:rPr>
        <w:t>）</w:t>
      </w:r>
      <w:r>
        <w:rPr>
          <w:rFonts w:hint="eastAsia" w:hAnsi="宋体"/>
        </w:rPr>
        <w:t>；</w:t>
      </w:r>
    </w:p>
    <w:p w14:paraId="46AC22A7">
      <w:pPr>
        <w:pStyle w:val="16"/>
        <w:rPr>
          <w:rFonts w:hAnsi="宋体"/>
        </w:rPr>
      </w:pPr>
      <w:r>
        <w:rPr>
          <w:rFonts w:hAnsi="宋体"/>
        </w:rPr>
        <w:t>T1 ——该类型田虫口密度（头）</w:t>
      </w:r>
      <w:r>
        <w:rPr>
          <w:rFonts w:hint="eastAsia" w:hAnsi="宋体"/>
        </w:rPr>
        <w:t>；</w:t>
      </w:r>
    </w:p>
    <w:p w14:paraId="7F4185E0">
      <w:pPr>
        <w:pStyle w:val="16"/>
        <w:rPr>
          <w:rFonts w:hAnsi="宋体"/>
        </w:rPr>
      </w:pPr>
      <w:r>
        <w:rPr>
          <w:rFonts w:hAnsi="宋体"/>
        </w:rPr>
        <w:t>M1 ——每类型田面积（m</w:t>
      </w:r>
      <w:r>
        <w:rPr>
          <w:rFonts w:hAnsi="宋体"/>
          <w:vertAlign w:val="superscript"/>
        </w:rPr>
        <w:t>2</w:t>
      </w:r>
      <w:r>
        <w:rPr>
          <w:rFonts w:hAnsi="宋体"/>
        </w:rPr>
        <w:t>）</w:t>
      </w:r>
      <w:r>
        <w:rPr>
          <w:rFonts w:hint="eastAsia" w:hAnsi="宋体"/>
        </w:rPr>
        <w:t>；</w:t>
      </w:r>
    </w:p>
    <w:p w14:paraId="3C68A766">
      <w:pPr>
        <w:pStyle w:val="16"/>
        <w:rPr>
          <w:rFonts w:hAnsi="宋体"/>
        </w:rPr>
      </w:pPr>
      <w:r>
        <w:rPr>
          <w:rFonts w:hAnsi="宋体"/>
        </w:rPr>
        <w:t xml:space="preserve">N1 </w:t>
      </w:r>
      <w:r>
        <w:rPr>
          <w:rFonts w:hint="eastAsia" w:hAnsi="宋体"/>
        </w:rPr>
        <w:t>——每类型田平均虫口密度（头）。</w:t>
      </w:r>
    </w:p>
    <w:p w14:paraId="7B67809B">
      <w:pPr>
        <w:pStyle w:val="16"/>
        <w:rPr>
          <w:rFonts w:hAnsi="宋体"/>
        </w:rPr>
      </w:pPr>
      <w:r>
        <w:rPr>
          <w:rFonts w:hint="eastAsia" w:hAnsi="宋体"/>
        </w:rPr>
        <w:t>螟害率</w:t>
      </w:r>
    </w:p>
    <w:p w14:paraId="1D71B36E">
      <w:pPr>
        <w:pStyle w:val="16"/>
        <w:rPr>
          <w:rFonts w:hAnsi="宋体"/>
        </w:rPr>
      </w:pPr>
      <w:r>
        <w:rPr>
          <w:rFonts w:hAnsi="宋体"/>
        </w:rPr>
        <w:t>a. 调查田块的枯心（或白穗）率计算公式：</w:t>
      </w:r>
    </w:p>
    <w:p w14:paraId="1F644CE2">
      <w:pPr>
        <w:pStyle w:val="16"/>
        <w:rPr>
          <w:rFonts w:ascii="等线" w:hAnsi="等线" w:cs="宋体"/>
          <w:sz w:val="28"/>
          <w:szCs w:val="28"/>
          <w:lang w:bidi="ar"/>
        </w:rPr>
      </w:pPr>
      <w:r>
        <w:rPr>
          <w:rFonts w:hAnsi="宋体"/>
          <w:position w:val="-24"/>
        </w:rPr>
        <w:object>
          <v:shape id="_x0000_i1033" o:spt="75" type="#_x0000_t75" style="height:30.75pt;width:87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2">
            <o:LockedField>false</o:LockedField>
          </o:OLEObject>
        </w:object>
      </w:r>
      <w:r>
        <w:rPr>
          <w:rFonts w:hAnsi="宋体"/>
        </w:rPr>
        <w:t xml:space="preserve">  </w:t>
      </w:r>
      <w:r>
        <w:rPr>
          <w:rFonts w:hint="eastAsia" w:ascii="等线" w:hAnsi="等线" w:cs="宋体"/>
          <w:sz w:val="28"/>
          <w:szCs w:val="28"/>
          <w:lang w:bidi="ar"/>
        </w:rPr>
        <w:t>………………………………………………（14）</w:t>
      </w:r>
    </w:p>
    <w:p w14:paraId="32741923">
      <w:pPr>
        <w:pStyle w:val="16"/>
        <w:rPr>
          <w:rFonts w:hAnsi="宋体"/>
        </w:rPr>
      </w:pPr>
      <w:r>
        <w:rPr>
          <w:rFonts w:hAnsi="宋体"/>
        </w:rPr>
        <w:t>式中：</w:t>
      </w:r>
    </w:p>
    <w:p w14:paraId="060E2235">
      <w:pPr>
        <w:pStyle w:val="16"/>
        <w:rPr>
          <w:rFonts w:hAnsi="宋体"/>
        </w:rPr>
      </w:pPr>
      <w:r>
        <w:rPr>
          <w:rFonts w:hAnsi="宋体"/>
        </w:rPr>
        <w:t>KX ——调查田块的枯心（或白穗）率（%）；</w:t>
      </w:r>
    </w:p>
    <w:p w14:paraId="14BB20BB">
      <w:pPr>
        <w:pStyle w:val="16"/>
        <w:rPr>
          <w:rFonts w:hAnsi="宋体"/>
        </w:rPr>
      </w:pPr>
      <w:r>
        <w:rPr>
          <w:rFonts w:hAnsi="宋体"/>
        </w:rPr>
        <w:t>CX ——100丛稻内的枯心（白穗）数；</w:t>
      </w:r>
    </w:p>
    <w:p w14:paraId="33AD89BE">
      <w:pPr>
        <w:pStyle w:val="16"/>
        <w:rPr>
          <w:rFonts w:hAnsi="宋体"/>
        </w:rPr>
      </w:pPr>
      <w:r>
        <w:rPr>
          <w:rFonts w:hAnsi="宋体"/>
        </w:rPr>
        <w:t>ZX ——10丛稻分蘖数（穗数）。</w:t>
      </w:r>
    </w:p>
    <w:p w14:paraId="34C743AB">
      <w:pPr>
        <w:pStyle w:val="16"/>
        <w:rPr>
          <w:rFonts w:hAnsi="宋体"/>
        </w:rPr>
      </w:pPr>
      <w:r>
        <w:rPr>
          <w:rFonts w:hAnsi="宋体"/>
        </w:rPr>
        <w:t>b. 一种类型田平均枯心（白穗）率计算公式：</w:t>
      </w:r>
    </w:p>
    <w:p w14:paraId="6F6A5D19">
      <w:pPr>
        <w:pStyle w:val="16"/>
        <w:rPr>
          <w:rFonts w:ascii="等线" w:hAnsi="等线" w:cs="宋体"/>
          <w:sz w:val="28"/>
          <w:szCs w:val="28"/>
          <w:lang w:bidi="ar"/>
        </w:rPr>
      </w:pPr>
      <w:r>
        <w:rPr>
          <w:rFonts w:hAnsi="宋体"/>
          <w:position w:val="-24"/>
        </w:rPr>
        <w:object>
          <v:shape id="_x0000_i1034" o:spt="75" type="#_x0000_t75" style="height:30.75pt;width:72pt;" o:ole="t" filled="f" o:preferrelative="t" stroked="f" coordsize="21600,21600">
            <v:path/>
            <v:fill on="f" focussize="0,0"/>
            <v:stroke on="f" joinstyle="miter"/>
            <v:imagedata r:id="rId35" o:title=""/>
            <o:lock v:ext="edit" aspectratio="t"/>
            <w10:wrap type="none"/>
            <w10:anchorlock/>
          </v:shape>
          <o:OLEObject Type="Embed" ProgID="Equation.3" ShapeID="_x0000_i1034" DrawAspect="Content" ObjectID="_1468075734" r:id="rId34">
            <o:LockedField>false</o:LockedField>
          </o:OLEObject>
        </w:object>
      </w:r>
      <w:r>
        <w:rPr>
          <w:rFonts w:hint="eastAsia" w:ascii="等线" w:hAnsi="等线" w:cs="宋体"/>
          <w:sz w:val="28"/>
          <w:szCs w:val="28"/>
          <w:lang w:bidi="ar"/>
        </w:rPr>
        <w:t>……………………………………………………（15）</w:t>
      </w:r>
    </w:p>
    <w:p w14:paraId="29AE498F">
      <w:pPr>
        <w:pStyle w:val="16"/>
        <w:rPr>
          <w:rFonts w:hAnsi="宋体"/>
        </w:rPr>
      </w:pPr>
      <w:r>
        <w:rPr>
          <w:rFonts w:hAnsi="宋体"/>
        </w:rPr>
        <w:t>式中：</w:t>
      </w:r>
    </w:p>
    <w:p w14:paraId="7E99252E">
      <w:pPr>
        <w:pStyle w:val="16"/>
        <w:rPr>
          <w:rFonts w:hAnsi="宋体"/>
        </w:rPr>
      </w:pPr>
      <w:r>
        <w:rPr>
          <w:rFonts w:hAnsi="宋体"/>
        </w:rPr>
        <w:t>LV ——一种类型田平均枯心（白穗）率（%）；</w:t>
      </w:r>
    </w:p>
    <w:p w14:paraId="0FB5CD6C">
      <w:pPr>
        <w:pStyle w:val="16"/>
        <w:rPr>
          <w:rFonts w:hAnsi="宋体"/>
        </w:rPr>
      </w:pPr>
      <w:r>
        <w:rPr>
          <w:rFonts w:hAnsi="宋体"/>
        </w:rPr>
        <w:t>KZ ——调查田块枯心（白穗）率（%）的总和；</w:t>
      </w:r>
    </w:p>
    <w:p w14:paraId="5DF7EFE2">
      <w:pPr>
        <w:pStyle w:val="16"/>
        <w:rPr>
          <w:rFonts w:hAnsi="宋体"/>
        </w:rPr>
      </w:pPr>
      <w:r>
        <w:rPr>
          <w:rFonts w:hAnsi="宋体"/>
        </w:rPr>
        <w:t>K  ——调查田块数。</w:t>
      </w:r>
    </w:p>
    <w:p w14:paraId="2CD3D405">
      <w:pPr>
        <w:pStyle w:val="16"/>
        <w:rPr>
          <w:rFonts w:hAnsi="宋体"/>
        </w:rPr>
      </w:pPr>
      <w:r>
        <w:rPr>
          <w:rFonts w:hAnsi="宋体"/>
        </w:rPr>
        <w:t>c. 当地平均枯心（白穗）率计算公式：</w:t>
      </w:r>
    </w:p>
    <w:p w14:paraId="5E03EF38">
      <w:pPr>
        <w:pStyle w:val="16"/>
        <w:rPr>
          <w:rFonts w:ascii="等线" w:hAnsi="等线" w:cs="宋体"/>
          <w:sz w:val="28"/>
          <w:szCs w:val="28"/>
          <w:lang w:bidi="ar"/>
        </w:rPr>
      </w:pPr>
      <w:r>
        <w:rPr>
          <w:rFonts w:hAnsi="宋体"/>
          <w:i/>
        </w:rPr>
        <w:t>B</w:t>
      </w:r>
      <w:r>
        <w:rPr>
          <w:rFonts w:hAnsi="宋体"/>
          <w:vertAlign w:val="subscript"/>
        </w:rPr>
        <w:t>A</w:t>
      </w:r>
      <w:r>
        <w:rPr>
          <w:rFonts w:hAnsi="宋体"/>
        </w:rPr>
        <w:t xml:space="preserve"> =∑[</w:t>
      </w:r>
      <w:r>
        <w:rPr>
          <w:rFonts w:hAnsi="宋体"/>
          <w:i/>
        </w:rPr>
        <w:t>L</w:t>
      </w:r>
      <w:r>
        <w:rPr>
          <w:rFonts w:hAnsi="宋体"/>
          <w:vertAlign w:val="subscript"/>
        </w:rPr>
        <w:t>A</w:t>
      </w:r>
      <w:r>
        <w:rPr>
          <w:rFonts w:hAnsi="宋体"/>
        </w:rPr>
        <w:t xml:space="preserve"> </w:t>
      </w:r>
      <w:r>
        <w:rPr>
          <w:rFonts w:hint="eastAsia" w:hAnsi="宋体"/>
        </w:rPr>
        <w:t>·</w:t>
      </w:r>
      <w:r>
        <w:rPr>
          <w:rFonts w:hAnsi="宋体"/>
          <w:i/>
        </w:rPr>
        <w:t>P</w:t>
      </w:r>
      <w:r>
        <w:rPr>
          <w:rFonts w:hAnsi="宋体"/>
          <w:vertAlign w:val="subscript"/>
        </w:rPr>
        <w:t>A</w:t>
      </w:r>
      <w:r>
        <w:rPr>
          <w:rFonts w:hAnsi="宋体"/>
        </w:rPr>
        <w:t xml:space="preserve"> ]  </w:t>
      </w:r>
      <w:r>
        <w:rPr>
          <w:rFonts w:hint="eastAsia" w:ascii="等线" w:hAnsi="等线" w:cs="宋体"/>
          <w:sz w:val="28"/>
          <w:szCs w:val="28"/>
          <w:lang w:bidi="ar"/>
        </w:rPr>
        <w:t>…………………………………………………（16）</w:t>
      </w:r>
    </w:p>
    <w:p w14:paraId="57D4BBD9">
      <w:pPr>
        <w:pStyle w:val="16"/>
        <w:rPr>
          <w:rFonts w:hAnsi="宋体"/>
        </w:rPr>
      </w:pPr>
      <w:r>
        <w:rPr>
          <w:rFonts w:hAnsi="宋体"/>
        </w:rPr>
        <w:t>式中：</w:t>
      </w:r>
    </w:p>
    <w:p w14:paraId="728E8C20">
      <w:pPr>
        <w:pStyle w:val="16"/>
        <w:rPr>
          <w:rFonts w:hAnsi="宋体"/>
        </w:rPr>
      </w:pPr>
      <w:r>
        <w:rPr>
          <w:rFonts w:hAnsi="宋体"/>
        </w:rPr>
        <w:t>BA ——当地平均枯心（白穗）率（%）；</w:t>
      </w:r>
    </w:p>
    <w:p w14:paraId="2F5098DE">
      <w:pPr>
        <w:pStyle w:val="16"/>
        <w:rPr>
          <w:rFonts w:hAnsi="宋体"/>
        </w:rPr>
      </w:pPr>
      <w:r>
        <w:rPr>
          <w:rFonts w:hAnsi="宋体"/>
        </w:rPr>
        <w:t>LA ——一种类型田的枯心（或白穗）率（%）；</w:t>
      </w:r>
    </w:p>
    <w:p w14:paraId="67363F24">
      <w:pPr>
        <w:pStyle w:val="16"/>
        <w:rPr>
          <w:rFonts w:hAnsi="宋体"/>
        </w:rPr>
      </w:pPr>
      <w:r>
        <w:rPr>
          <w:rFonts w:hAnsi="宋体"/>
        </w:rPr>
        <w:t>PA ——该类型田面积的百分率（%）。</w:t>
      </w:r>
    </w:p>
    <w:p w14:paraId="54292BE1">
      <w:pPr>
        <w:pStyle w:val="16"/>
        <w:rPr>
          <w:rFonts w:hAnsi="宋体"/>
        </w:rPr>
      </w:pPr>
      <w:r>
        <w:rPr>
          <w:rFonts w:hAnsi="宋体"/>
        </w:rPr>
        <w:t>d. 螟害率的计算公式：</w:t>
      </w:r>
    </w:p>
    <w:p w14:paraId="11F43D17">
      <w:pPr>
        <w:pStyle w:val="16"/>
        <w:rPr>
          <w:rFonts w:ascii="等线" w:hAnsi="等线" w:cs="宋体"/>
          <w:sz w:val="28"/>
          <w:szCs w:val="28"/>
          <w:lang w:bidi="ar"/>
        </w:rPr>
      </w:pPr>
      <w:r>
        <w:rPr>
          <w:rFonts w:hAnsi="宋体"/>
          <w:i/>
        </w:rPr>
        <w:t>M</w:t>
      </w:r>
      <w:r>
        <w:rPr>
          <w:rFonts w:hAnsi="宋体"/>
          <w:vertAlign w:val="subscript"/>
        </w:rPr>
        <w:t>3</w:t>
      </w:r>
      <w:r>
        <w:rPr>
          <w:rFonts w:hAnsi="宋体"/>
        </w:rPr>
        <w:t xml:space="preserve"> =</w:t>
      </w:r>
      <w:r>
        <w:rPr>
          <w:rFonts w:hAnsi="宋体"/>
          <w:i/>
        </w:rPr>
        <w:t>K</w:t>
      </w:r>
      <w:r>
        <w:rPr>
          <w:rFonts w:hAnsi="宋体"/>
          <w:vertAlign w:val="subscript"/>
        </w:rPr>
        <w:t>3</w:t>
      </w:r>
      <w:r>
        <w:rPr>
          <w:rFonts w:hAnsi="宋体"/>
        </w:rPr>
        <w:t xml:space="preserve"> ＋（1－</w:t>
      </w:r>
      <w:r>
        <w:rPr>
          <w:rFonts w:hAnsi="宋体"/>
          <w:i/>
        </w:rPr>
        <w:t>K</w:t>
      </w:r>
      <w:r>
        <w:rPr>
          <w:rFonts w:hAnsi="宋体"/>
          <w:vertAlign w:val="subscript"/>
        </w:rPr>
        <w:t>3</w:t>
      </w:r>
      <w:r>
        <w:rPr>
          <w:rFonts w:hAnsi="宋体"/>
        </w:rPr>
        <w:t xml:space="preserve"> ）</w:t>
      </w:r>
      <w:r>
        <w:rPr>
          <w:rFonts w:hint="eastAsia" w:hAnsi="宋体"/>
        </w:rPr>
        <w:t>·</w:t>
      </w:r>
      <w:r>
        <w:rPr>
          <w:rFonts w:hAnsi="宋体"/>
          <w:i/>
        </w:rPr>
        <w:t>B</w:t>
      </w:r>
      <w:r>
        <w:rPr>
          <w:rFonts w:hAnsi="宋体"/>
          <w:vertAlign w:val="subscript"/>
        </w:rPr>
        <w:t>3</w:t>
      </w:r>
      <w:r>
        <w:rPr>
          <w:rFonts w:hAnsi="宋体"/>
        </w:rPr>
        <w:t xml:space="preserve"> </w:t>
      </w:r>
      <w:r>
        <w:rPr>
          <w:rFonts w:hint="eastAsia" w:ascii="等线" w:hAnsi="等线" w:cs="宋体"/>
          <w:sz w:val="28"/>
          <w:szCs w:val="28"/>
          <w:lang w:bidi="ar"/>
        </w:rPr>
        <w:t>……………………………………………（17）</w:t>
      </w:r>
    </w:p>
    <w:p w14:paraId="1804439E">
      <w:pPr>
        <w:pStyle w:val="16"/>
        <w:rPr>
          <w:rFonts w:hAnsi="宋体"/>
        </w:rPr>
      </w:pPr>
      <w:r>
        <w:rPr>
          <w:rFonts w:hAnsi="宋体"/>
        </w:rPr>
        <w:t>式中：</w:t>
      </w:r>
    </w:p>
    <w:p w14:paraId="7F33FE1D">
      <w:pPr>
        <w:pStyle w:val="16"/>
        <w:rPr>
          <w:rFonts w:hAnsi="宋体"/>
        </w:rPr>
      </w:pPr>
      <w:r>
        <w:rPr>
          <w:rFonts w:hAnsi="宋体"/>
          <w:i/>
        </w:rPr>
        <w:t>M</w:t>
      </w:r>
      <w:r>
        <w:rPr>
          <w:rFonts w:hAnsi="宋体"/>
          <w:vertAlign w:val="subscript"/>
        </w:rPr>
        <w:t>3</w:t>
      </w:r>
      <w:r>
        <w:rPr>
          <w:rFonts w:hAnsi="宋体"/>
        </w:rPr>
        <w:t xml:space="preserve"> ——螟害率（%）；</w:t>
      </w:r>
    </w:p>
    <w:p w14:paraId="23B4AE8B">
      <w:pPr>
        <w:pStyle w:val="16"/>
        <w:rPr>
          <w:rFonts w:hAnsi="宋体"/>
        </w:rPr>
      </w:pPr>
      <w:r>
        <w:rPr>
          <w:rFonts w:hAnsi="宋体"/>
          <w:i/>
        </w:rPr>
        <w:t>K</w:t>
      </w:r>
      <w:r>
        <w:rPr>
          <w:rFonts w:hAnsi="宋体"/>
          <w:vertAlign w:val="subscript"/>
        </w:rPr>
        <w:t>3</w:t>
      </w:r>
      <w:r>
        <w:rPr>
          <w:rFonts w:hAnsi="宋体"/>
        </w:rPr>
        <w:t xml:space="preserve"> ——枯心率（%）；</w:t>
      </w:r>
    </w:p>
    <w:p w14:paraId="5F921F65">
      <w:pPr>
        <w:pStyle w:val="16"/>
        <w:rPr>
          <w:rFonts w:hAnsi="宋体"/>
        </w:rPr>
      </w:pPr>
      <w:r>
        <w:rPr>
          <w:rFonts w:hAnsi="宋体"/>
          <w:i/>
        </w:rPr>
        <w:t>B</w:t>
      </w:r>
      <w:r>
        <w:rPr>
          <w:rFonts w:hAnsi="宋体"/>
          <w:vertAlign w:val="subscript"/>
        </w:rPr>
        <w:t>3</w:t>
      </w:r>
      <w:r>
        <w:rPr>
          <w:rFonts w:hAnsi="宋体"/>
        </w:rPr>
        <w:t xml:space="preserve"> </w:t>
      </w:r>
      <w:r>
        <w:rPr>
          <w:rFonts w:hint="eastAsia" w:hAnsi="宋体"/>
        </w:rPr>
        <w:t>——白穗率（</w:t>
      </w:r>
      <w:r>
        <w:rPr>
          <w:rFonts w:hAnsi="宋体"/>
        </w:rPr>
        <w:t>%</w:t>
      </w:r>
      <w:r>
        <w:rPr>
          <w:rFonts w:hint="eastAsia" w:hAnsi="宋体"/>
        </w:rPr>
        <w:t>）。</w:t>
      </w:r>
    </w:p>
    <w:p w14:paraId="45FB9021">
      <w:pPr>
        <w:pStyle w:val="16"/>
        <w:rPr>
          <w:rFonts w:hAnsi="宋体"/>
        </w:rPr>
      </w:pPr>
    </w:p>
    <w:p w14:paraId="23C22343">
      <w:pPr>
        <w:pStyle w:val="16"/>
        <w:rPr>
          <w:rFonts w:hAnsi="宋体"/>
        </w:rPr>
      </w:pPr>
      <w:r>
        <w:rPr>
          <w:rFonts w:hint="eastAsia" w:hAnsi="宋体"/>
        </w:rPr>
        <w:t>每块田累计卵块密度计算公式：</w:t>
      </w:r>
    </w:p>
    <w:p w14:paraId="6EB3FF11">
      <w:pPr>
        <w:pStyle w:val="16"/>
        <w:rPr>
          <w:rFonts w:ascii="等线" w:hAnsi="等线" w:cs="宋体"/>
          <w:sz w:val="28"/>
          <w:szCs w:val="28"/>
          <w:lang w:bidi="ar"/>
        </w:rPr>
      </w:pPr>
      <w:r>
        <w:rPr>
          <w:rFonts w:hAnsi="宋体"/>
          <w:position w:val="-24"/>
        </w:rPr>
        <w:object>
          <v:shape id="_x0000_i1035" o:spt="75" type="#_x0000_t75" style="height:30.75pt;width:84pt;" o:ole="t" filled="f" o:preferrelative="t" stroked="f" coordsize="21600,21600">
            <v:path/>
            <v:fill on="f" focussize="0,0"/>
            <v:stroke on="f" joinstyle="miter"/>
            <v:imagedata r:id="rId37" o:title=""/>
            <o:lock v:ext="edit" aspectratio="t"/>
            <w10:wrap type="none"/>
            <w10:anchorlock/>
          </v:shape>
          <o:OLEObject Type="Embed" ProgID="Equation.3" ShapeID="_x0000_i1035" DrawAspect="Content" ObjectID="_1468075735" r:id="rId36">
            <o:LockedField>false</o:LockedField>
          </o:OLEObject>
        </w:object>
      </w:r>
      <w:r>
        <w:rPr>
          <w:rFonts w:hint="eastAsia" w:hAnsi="宋体"/>
        </w:rPr>
        <w:t xml:space="preserve"> </w:t>
      </w:r>
      <w:r>
        <w:rPr>
          <w:rFonts w:hint="eastAsia" w:ascii="等线" w:hAnsi="等线" w:cs="宋体"/>
          <w:sz w:val="28"/>
          <w:szCs w:val="28"/>
          <w:lang w:bidi="ar"/>
        </w:rPr>
        <w:t>…………………………………………………（9）</w:t>
      </w:r>
    </w:p>
    <w:p w14:paraId="5D519791">
      <w:pPr>
        <w:pStyle w:val="16"/>
        <w:rPr>
          <w:rFonts w:hAnsi="宋体"/>
        </w:rPr>
      </w:pPr>
      <w:r>
        <w:rPr>
          <w:rFonts w:hint="eastAsia" w:hAnsi="宋体"/>
        </w:rPr>
        <w:t>式中：</w:t>
      </w:r>
    </w:p>
    <w:p w14:paraId="3CA1EB4A">
      <w:pPr>
        <w:pStyle w:val="16"/>
        <w:rPr>
          <w:rFonts w:hAnsi="宋体"/>
        </w:rPr>
      </w:pPr>
      <w:r>
        <w:rPr>
          <w:rFonts w:hint="eastAsia" w:hAnsi="宋体"/>
          <w:i/>
        </w:rPr>
        <w:t>K</w:t>
      </w:r>
      <w:r>
        <w:rPr>
          <w:rFonts w:hint="eastAsia" w:hAnsi="宋体"/>
          <w:i/>
          <w:vertAlign w:val="subscript"/>
        </w:rPr>
        <w:t>C</w:t>
      </w:r>
      <w:r>
        <w:rPr>
          <w:rFonts w:hint="eastAsia" w:hAnsi="宋体"/>
        </w:rPr>
        <w:t xml:space="preserve"> ——每块田累计卵块密度（块／667m</w:t>
      </w:r>
      <w:r>
        <w:rPr>
          <w:rFonts w:hint="eastAsia" w:hAnsi="宋体"/>
          <w:vertAlign w:val="superscript"/>
        </w:rPr>
        <w:t>2</w:t>
      </w:r>
      <w:r>
        <w:rPr>
          <w:rFonts w:hint="eastAsia" w:hAnsi="宋体"/>
        </w:rPr>
        <w:t>）</w:t>
      </w:r>
      <w:r>
        <w:rPr>
          <w:rFonts w:hAnsi="宋体"/>
        </w:rPr>
        <w:t>；</w:t>
      </w:r>
    </w:p>
    <w:p w14:paraId="598C4E89">
      <w:pPr>
        <w:pStyle w:val="16"/>
        <w:rPr>
          <w:rFonts w:hAnsi="宋体"/>
        </w:rPr>
      </w:pPr>
      <w:r>
        <w:rPr>
          <w:rFonts w:hint="eastAsia" w:hAnsi="宋体"/>
          <w:i/>
        </w:rPr>
        <w:t>L</w:t>
      </w:r>
      <w:r>
        <w:rPr>
          <w:rFonts w:hint="eastAsia" w:hAnsi="宋体"/>
          <w:i/>
          <w:vertAlign w:val="subscript"/>
        </w:rPr>
        <w:t>C</w:t>
      </w:r>
      <w:r>
        <w:rPr>
          <w:rFonts w:hAnsi="宋体"/>
        </w:rPr>
        <w:t xml:space="preserve"> </w:t>
      </w:r>
      <w:r>
        <w:rPr>
          <w:rFonts w:hint="eastAsia" w:hAnsi="宋体"/>
        </w:rPr>
        <w:t>——查得累计卵块数</w:t>
      </w:r>
      <w:r>
        <w:rPr>
          <w:rFonts w:hAnsi="宋体"/>
        </w:rPr>
        <w:t>；</w:t>
      </w:r>
    </w:p>
    <w:p w14:paraId="668BD673">
      <w:pPr>
        <w:pStyle w:val="16"/>
        <w:rPr>
          <w:rFonts w:hAnsi="宋体"/>
        </w:rPr>
      </w:pPr>
      <w:r>
        <w:rPr>
          <w:rFonts w:hAnsi="宋体"/>
          <w:i/>
        </w:rPr>
        <w:t>S</w:t>
      </w:r>
      <w:r>
        <w:rPr>
          <w:rFonts w:hAnsi="宋体"/>
          <w:i/>
          <w:vertAlign w:val="subscript"/>
        </w:rPr>
        <w:t>C</w:t>
      </w:r>
      <w:r>
        <w:rPr>
          <w:rFonts w:hAnsi="宋体"/>
        </w:rPr>
        <w:t xml:space="preserve"> </w:t>
      </w:r>
      <w:r>
        <w:rPr>
          <w:rFonts w:hint="eastAsia" w:hAnsi="宋体"/>
        </w:rPr>
        <w:t>——每667m</w:t>
      </w:r>
      <w:r>
        <w:rPr>
          <w:rFonts w:hint="eastAsia" w:hAnsi="宋体"/>
          <w:vertAlign w:val="superscript"/>
        </w:rPr>
        <w:t>2</w:t>
      </w:r>
      <w:r>
        <w:rPr>
          <w:rFonts w:hint="eastAsia" w:hAnsi="宋体"/>
        </w:rPr>
        <w:t>稻丛总数</w:t>
      </w:r>
      <w:r>
        <w:rPr>
          <w:rFonts w:hAnsi="宋体"/>
        </w:rPr>
        <w:t>；</w:t>
      </w:r>
    </w:p>
    <w:p w14:paraId="0290E255">
      <w:pPr>
        <w:pStyle w:val="16"/>
        <w:rPr>
          <w:rFonts w:hAnsi="宋体"/>
        </w:rPr>
      </w:pPr>
      <w:r>
        <w:rPr>
          <w:rFonts w:hAnsi="宋体"/>
          <w:i/>
        </w:rPr>
        <w:t>M</w:t>
      </w:r>
      <w:r>
        <w:rPr>
          <w:rFonts w:hAnsi="宋体"/>
          <w:i/>
          <w:vertAlign w:val="subscript"/>
        </w:rPr>
        <w:t>C</w:t>
      </w:r>
      <w:r>
        <w:rPr>
          <w:rFonts w:hint="eastAsia" w:hAnsi="宋体"/>
        </w:rPr>
        <w:t xml:space="preserve"> ——调查水稻丛数。</w:t>
      </w:r>
    </w:p>
    <w:p w14:paraId="152C3FB6">
      <w:pPr>
        <w:pStyle w:val="16"/>
        <w:rPr>
          <w:rFonts w:hAnsi="宋体"/>
        </w:rPr>
      </w:pPr>
      <w:r>
        <w:rPr>
          <w:rFonts w:hint="eastAsia" w:hAnsi="宋体"/>
        </w:rPr>
        <w:t>当地加权平均累计卵块密度计算公式：</w:t>
      </w:r>
    </w:p>
    <w:p w14:paraId="110EEA6A">
      <w:pPr>
        <w:pStyle w:val="16"/>
        <w:rPr>
          <w:rFonts w:ascii="等线" w:hAnsi="等线" w:cs="宋体"/>
          <w:sz w:val="28"/>
          <w:szCs w:val="28"/>
          <w:lang w:bidi="ar"/>
        </w:rPr>
      </w:pPr>
      <w:r>
        <w:rPr>
          <w:rFonts w:hint="eastAsia" w:hAnsi="宋体"/>
          <w:i/>
        </w:rPr>
        <w:t>K</w:t>
      </w:r>
      <w:r>
        <w:rPr>
          <w:rFonts w:hint="eastAsia" w:hAnsi="宋体"/>
          <w:vertAlign w:val="subscript"/>
        </w:rPr>
        <w:t>R</w:t>
      </w:r>
      <w:r>
        <w:rPr>
          <w:rFonts w:hint="eastAsia" w:hAnsi="宋体"/>
        </w:rPr>
        <w:t>=∑（</w:t>
      </w:r>
      <w:r>
        <w:rPr>
          <w:rFonts w:hint="eastAsia" w:hAnsi="宋体"/>
          <w:i/>
        </w:rPr>
        <w:t>L</w:t>
      </w:r>
      <w:r>
        <w:rPr>
          <w:rFonts w:hint="eastAsia" w:hAnsi="宋体"/>
          <w:vertAlign w:val="subscript"/>
        </w:rPr>
        <w:t>R</w:t>
      </w:r>
      <w:r>
        <w:rPr>
          <w:rFonts w:hint="eastAsia" w:hAnsi="宋体"/>
        </w:rPr>
        <w:t xml:space="preserve"> ·</w:t>
      </w:r>
      <w:r>
        <w:rPr>
          <w:rFonts w:hint="eastAsia" w:hAnsi="宋体"/>
          <w:i/>
        </w:rPr>
        <w:t>P</w:t>
      </w:r>
      <w:r>
        <w:rPr>
          <w:rFonts w:hint="eastAsia" w:hAnsi="宋体"/>
          <w:vertAlign w:val="subscript"/>
        </w:rPr>
        <w:t>R</w:t>
      </w:r>
      <w:r>
        <w:rPr>
          <w:rFonts w:hint="eastAsia" w:hAnsi="宋体"/>
        </w:rPr>
        <w:t xml:space="preserve"> ）</w:t>
      </w:r>
      <w:r>
        <w:rPr>
          <w:rFonts w:hint="eastAsia" w:ascii="等线" w:hAnsi="等线" w:cs="宋体"/>
          <w:sz w:val="28"/>
          <w:szCs w:val="28"/>
          <w:lang w:bidi="ar"/>
        </w:rPr>
        <w:t xml:space="preserve"> …………………………………………………（10）</w:t>
      </w:r>
    </w:p>
    <w:p w14:paraId="4A665276">
      <w:pPr>
        <w:pStyle w:val="16"/>
        <w:rPr>
          <w:rFonts w:hAnsi="宋体"/>
        </w:rPr>
      </w:pPr>
      <w:r>
        <w:rPr>
          <w:rFonts w:hint="eastAsia" w:hAnsi="宋体"/>
        </w:rPr>
        <w:t>式中：</w:t>
      </w:r>
    </w:p>
    <w:p w14:paraId="3644C7FD">
      <w:pPr>
        <w:pStyle w:val="16"/>
        <w:rPr>
          <w:rFonts w:hAnsi="宋体"/>
        </w:rPr>
      </w:pPr>
      <w:r>
        <w:rPr>
          <w:rFonts w:hint="eastAsia" w:hAnsi="宋体"/>
          <w:i/>
        </w:rPr>
        <w:t>K</w:t>
      </w:r>
      <w:r>
        <w:rPr>
          <w:rFonts w:hint="eastAsia" w:hAnsi="宋体"/>
          <w:vertAlign w:val="subscript"/>
        </w:rPr>
        <w:t>R</w:t>
      </w:r>
      <w:r>
        <w:rPr>
          <w:rFonts w:hint="eastAsia" w:hAnsi="宋体"/>
        </w:rPr>
        <w:t xml:space="preserve"> ——当地平均卵块密度（块／667m</w:t>
      </w:r>
      <w:r>
        <w:rPr>
          <w:rFonts w:hint="eastAsia" w:hAnsi="宋体"/>
          <w:vertAlign w:val="superscript"/>
        </w:rPr>
        <w:t>2</w:t>
      </w:r>
      <w:r>
        <w:rPr>
          <w:rFonts w:hint="eastAsia" w:hAnsi="宋体"/>
        </w:rPr>
        <w:t>）</w:t>
      </w:r>
      <w:r>
        <w:rPr>
          <w:rFonts w:hAnsi="宋体"/>
        </w:rPr>
        <w:t>；</w:t>
      </w:r>
    </w:p>
    <w:p w14:paraId="04F41D2A">
      <w:pPr>
        <w:pStyle w:val="16"/>
        <w:rPr>
          <w:rFonts w:hAnsi="宋体"/>
        </w:rPr>
      </w:pPr>
      <w:r>
        <w:rPr>
          <w:rFonts w:hint="eastAsia" w:hAnsi="宋体"/>
          <w:i/>
        </w:rPr>
        <w:t>L</w:t>
      </w:r>
      <w:r>
        <w:rPr>
          <w:rFonts w:hint="eastAsia" w:hAnsi="宋体"/>
          <w:vertAlign w:val="subscript"/>
        </w:rPr>
        <w:t>R</w:t>
      </w:r>
      <w:r>
        <w:rPr>
          <w:rFonts w:hint="eastAsia" w:hAnsi="宋体"/>
        </w:rPr>
        <w:t xml:space="preserve"> ——某类型田平均每m</w:t>
      </w:r>
      <w:r>
        <w:rPr>
          <w:rFonts w:hint="eastAsia" w:hAnsi="宋体"/>
          <w:vertAlign w:val="superscript"/>
        </w:rPr>
        <w:t>2</w:t>
      </w:r>
      <w:r>
        <w:rPr>
          <w:rFonts w:hint="eastAsia" w:hAnsi="宋体"/>
        </w:rPr>
        <w:t>卵块密度</w:t>
      </w:r>
      <w:r>
        <w:rPr>
          <w:rFonts w:hAnsi="宋体"/>
        </w:rPr>
        <w:t>；</w:t>
      </w:r>
    </w:p>
    <w:p w14:paraId="66AB71F5">
      <w:pPr>
        <w:pStyle w:val="16"/>
        <w:rPr>
          <w:rFonts w:hAnsi="宋体"/>
        </w:rPr>
      </w:pPr>
      <w:r>
        <w:rPr>
          <w:rFonts w:hint="eastAsia" w:hAnsi="宋体"/>
          <w:i/>
        </w:rPr>
        <w:t>P</w:t>
      </w:r>
      <w:r>
        <w:rPr>
          <w:rFonts w:hint="eastAsia" w:hAnsi="宋体"/>
          <w:vertAlign w:val="subscript"/>
        </w:rPr>
        <w:t>R</w:t>
      </w:r>
      <w:r>
        <w:rPr>
          <w:rFonts w:hint="eastAsia" w:hAnsi="宋体"/>
        </w:rPr>
        <w:t xml:space="preserve"> ——某类型田对应的面积百分率（%）。</w:t>
      </w:r>
    </w:p>
    <w:p w14:paraId="29BF4D1D">
      <w:pPr>
        <w:pStyle w:val="16"/>
      </w:pPr>
    </w:p>
    <w:p w14:paraId="41FDFCF8">
      <w:pPr>
        <w:pStyle w:val="16"/>
        <w:spacing w:line="480" w:lineRule="auto"/>
        <w:jc w:val="left"/>
        <w:rPr>
          <w:rFonts w:ascii="黑体" w:hAnsi="Times New Roman" w:eastAsia="黑体"/>
          <w:b/>
          <w:bCs/>
          <w:kern w:val="0"/>
          <w:lang w:bidi="ar"/>
        </w:rPr>
      </w:pPr>
      <w:r>
        <w:rPr>
          <w:rFonts w:hint="eastAsia" w:ascii="黑体" w:hAnsi="Times New Roman" w:eastAsia="黑体"/>
          <w:b/>
          <w:bCs/>
          <w:kern w:val="0"/>
          <w:lang w:bidi="ar"/>
        </w:rPr>
        <w:t>附录 B</w:t>
      </w:r>
    </w:p>
    <w:p w14:paraId="730E8523">
      <w:pPr>
        <w:pStyle w:val="16"/>
        <w:ind w:firstLine="422" w:firstLineChars="200"/>
        <w:rPr>
          <w:rFonts w:hAnsi="宋体"/>
        </w:rPr>
      </w:pPr>
      <w:r>
        <w:rPr>
          <w:rFonts w:hint="eastAsia" w:hAnsi="宋体"/>
          <w:b/>
          <w:bCs/>
        </w:rPr>
        <w:t>发蛾始盛期预测</w:t>
      </w:r>
      <w:r>
        <w:rPr>
          <w:rFonts w:hAnsi="宋体"/>
          <w:b/>
          <w:bCs/>
        </w:rPr>
        <w:t>:</w:t>
      </w:r>
      <w:r>
        <w:rPr>
          <w:rFonts w:hAnsi="宋体"/>
        </w:rPr>
        <w:t>当化蛹率达16%的日期为化蛹始盛期，以其中最低级的蛹加上常年同温度下该级蛹到羽化</w:t>
      </w:r>
      <w:r>
        <w:rPr>
          <w:rFonts w:hint="eastAsia" w:hAnsi="宋体"/>
        </w:rPr>
        <w:t>的历期或常年平均期距，即为发蛾始盛期。</w:t>
      </w:r>
    </w:p>
    <w:p w14:paraId="2BBFEED7">
      <w:pPr>
        <w:pStyle w:val="16"/>
        <w:ind w:firstLine="422" w:firstLineChars="200"/>
        <w:rPr>
          <w:rFonts w:hAnsi="宋体"/>
        </w:rPr>
      </w:pPr>
      <w:r>
        <w:rPr>
          <w:rFonts w:hint="eastAsia" w:hAnsi="宋体"/>
          <w:b/>
          <w:bCs/>
        </w:rPr>
        <w:t>发蛾高峰期预测</w:t>
      </w:r>
      <w:r>
        <w:rPr>
          <w:rFonts w:hAnsi="宋体"/>
          <w:b/>
          <w:bCs/>
        </w:rPr>
        <w:t>:</w:t>
      </w:r>
      <w:r>
        <w:rPr>
          <w:rFonts w:hAnsi="宋体"/>
        </w:rPr>
        <w:t>当化蛹率达50%的日期为化蛹高峰期，以其中比率最高的蛹级，减去本级1/2的历期，参照常年同温度下该级蛹到羽化</w:t>
      </w:r>
      <w:r>
        <w:rPr>
          <w:rFonts w:hint="eastAsia" w:hAnsi="宋体"/>
        </w:rPr>
        <w:t>的历期或常年平均至羽化的期距，即为发蛾高峰期期。</w:t>
      </w:r>
    </w:p>
    <w:p w14:paraId="0D744392">
      <w:pPr>
        <w:pStyle w:val="16"/>
        <w:ind w:firstLine="422" w:firstLineChars="200"/>
        <w:rPr>
          <w:rFonts w:hAnsi="宋体"/>
        </w:rPr>
      </w:pPr>
      <w:r>
        <w:rPr>
          <w:rFonts w:hint="eastAsia" w:hAnsi="宋体"/>
          <w:b/>
          <w:bCs/>
        </w:rPr>
        <w:t>发蛾盛末期预测</w:t>
      </w:r>
      <w:r>
        <w:rPr>
          <w:rFonts w:hAnsi="宋体"/>
          <w:b/>
          <w:bCs/>
        </w:rPr>
        <w:t>:</w:t>
      </w:r>
      <w:r>
        <w:rPr>
          <w:rFonts w:hAnsi="宋体"/>
        </w:rPr>
        <w:t>当累计化蛹率84%的日期为化蛹盛末期，以其中最低级的蛹加上常年同温度下该级蛹到羽化</w:t>
      </w:r>
      <w:r>
        <w:rPr>
          <w:rFonts w:hint="eastAsia" w:hAnsi="宋体"/>
        </w:rPr>
        <w:t>的历期或常年平均期距，即为发蛾盛末期。</w:t>
      </w:r>
    </w:p>
    <w:p w14:paraId="615A641E">
      <w:pPr>
        <w:pStyle w:val="16"/>
        <w:spacing w:line="480" w:lineRule="auto"/>
        <w:jc w:val="left"/>
        <w:rPr>
          <w:rFonts w:ascii="黑体" w:hAnsi="Times New Roman" w:eastAsia="黑体"/>
          <w:b/>
          <w:bCs/>
          <w:kern w:val="0"/>
          <w:lang w:bidi="ar"/>
        </w:rPr>
      </w:pPr>
      <w:r>
        <w:rPr>
          <w:rFonts w:hint="eastAsia" w:ascii="黑体" w:hAnsi="Times New Roman" w:eastAsia="黑体"/>
          <w:b/>
          <w:bCs/>
          <w:kern w:val="0"/>
          <w:lang w:bidi="ar"/>
        </w:rPr>
        <w:t>附录 C</w:t>
      </w:r>
    </w:p>
    <w:p w14:paraId="544E2017">
      <w:pPr>
        <w:pStyle w:val="16"/>
        <w:spacing w:line="360" w:lineRule="auto"/>
        <w:ind w:firstLine="422" w:firstLineChars="200"/>
        <w:rPr>
          <w:rFonts w:hAnsi="宋体"/>
          <w:b/>
        </w:rPr>
      </w:pPr>
      <w:r>
        <w:rPr>
          <w:rFonts w:hint="eastAsia" w:hAnsi="宋体"/>
          <w:b/>
        </w:rPr>
        <w:t xml:space="preserve">二化螟不同虫态发育历期 </w:t>
      </w:r>
    </w:p>
    <w:p w14:paraId="25F712CF">
      <w:pPr>
        <w:pStyle w:val="113"/>
        <w:numPr>
          <w:ilvl w:val="0"/>
          <w:numId w:val="0"/>
        </w:numPr>
        <w:spacing w:before="156" w:after="156"/>
        <w:rPr>
          <w:rFonts w:hint="default"/>
        </w:rPr>
      </w:pPr>
      <w:r>
        <w:t>表 C1  不同温度下二化螟卵的历期</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55"/>
        <w:gridCol w:w="1260"/>
        <w:gridCol w:w="1155"/>
        <w:gridCol w:w="1155"/>
        <w:gridCol w:w="1260"/>
      </w:tblGrid>
      <w:tr w14:paraId="1176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vAlign w:val="center"/>
          </w:tcPr>
          <w:p w14:paraId="444A7C0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温度（°C）</w:t>
            </w:r>
          </w:p>
        </w:tc>
        <w:tc>
          <w:tcPr>
            <w:tcW w:w="1155" w:type="dxa"/>
            <w:vAlign w:val="center"/>
          </w:tcPr>
          <w:p w14:paraId="7429D9D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 数</w:t>
            </w:r>
          </w:p>
        </w:tc>
        <w:tc>
          <w:tcPr>
            <w:tcW w:w="1260" w:type="dxa"/>
            <w:vAlign w:val="center"/>
          </w:tcPr>
          <w:p w14:paraId="5E52E2E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温度（°C）</w:t>
            </w:r>
          </w:p>
        </w:tc>
        <w:tc>
          <w:tcPr>
            <w:tcW w:w="1155" w:type="dxa"/>
            <w:vAlign w:val="center"/>
          </w:tcPr>
          <w:p w14:paraId="7EA09C0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 数</w:t>
            </w:r>
          </w:p>
        </w:tc>
        <w:tc>
          <w:tcPr>
            <w:tcW w:w="1155" w:type="dxa"/>
            <w:vAlign w:val="center"/>
          </w:tcPr>
          <w:p w14:paraId="66020F1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温度（°C）</w:t>
            </w:r>
          </w:p>
        </w:tc>
        <w:tc>
          <w:tcPr>
            <w:tcW w:w="1260" w:type="dxa"/>
            <w:vAlign w:val="center"/>
          </w:tcPr>
          <w:p w14:paraId="332CAAD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 数</w:t>
            </w:r>
          </w:p>
        </w:tc>
      </w:tr>
      <w:tr w14:paraId="64AD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vAlign w:val="center"/>
          </w:tcPr>
          <w:p w14:paraId="23821B2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35.6</w:t>
            </w:r>
          </w:p>
        </w:tc>
        <w:tc>
          <w:tcPr>
            <w:tcW w:w="1155" w:type="dxa"/>
            <w:vAlign w:val="center"/>
          </w:tcPr>
          <w:p w14:paraId="599AFF5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5.0～5.1</w:t>
            </w:r>
          </w:p>
        </w:tc>
        <w:tc>
          <w:tcPr>
            <w:tcW w:w="1260" w:type="dxa"/>
            <w:vAlign w:val="center"/>
          </w:tcPr>
          <w:p w14:paraId="50E29B5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24.6</w:t>
            </w:r>
          </w:p>
        </w:tc>
        <w:tc>
          <w:tcPr>
            <w:tcW w:w="1155" w:type="dxa"/>
            <w:vAlign w:val="center"/>
          </w:tcPr>
          <w:p w14:paraId="5ACDF93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5.7～7.0</w:t>
            </w:r>
          </w:p>
        </w:tc>
        <w:tc>
          <w:tcPr>
            <w:tcW w:w="1155" w:type="dxa"/>
            <w:vAlign w:val="center"/>
          </w:tcPr>
          <w:p w14:paraId="5E1587D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19.1</w:t>
            </w:r>
          </w:p>
        </w:tc>
        <w:tc>
          <w:tcPr>
            <w:tcW w:w="1260" w:type="dxa"/>
            <w:vAlign w:val="center"/>
          </w:tcPr>
          <w:p w14:paraId="08BA483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11.1～12.0</w:t>
            </w:r>
          </w:p>
        </w:tc>
      </w:tr>
      <w:tr w14:paraId="010F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vAlign w:val="center"/>
          </w:tcPr>
          <w:p w14:paraId="10C7932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33.9</w:t>
            </w:r>
          </w:p>
        </w:tc>
        <w:tc>
          <w:tcPr>
            <w:tcW w:w="1155" w:type="dxa"/>
            <w:vAlign w:val="center"/>
          </w:tcPr>
          <w:p w14:paraId="5A75170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4.1～4.4</w:t>
            </w:r>
          </w:p>
        </w:tc>
        <w:tc>
          <w:tcPr>
            <w:tcW w:w="1260" w:type="dxa"/>
            <w:vAlign w:val="center"/>
          </w:tcPr>
          <w:p w14:paraId="5E4A7E1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22.5</w:t>
            </w:r>
          </w:p>
        </w:tc>
        <w:tc>
          <w:tcPr>
            <w:tcW w:w="1155" w:type="dxa"/>
            <w:vAlign w:val="center"/>
          </w:tcPr>
          <w:p w14:paraId="693A4D3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7.3～7.8</w:t>
            </w:r>
          </w:p>
        </w:tc>
        <w:tc>
          <w:tcPr>
            <w:tcW w:w="1155" w:type="dxa"/>
            <w:vAlign w:val="center"/>
          </w:tcPr>
          <w:p w14:paraId="17C9557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17.0</w:t>
            </w:r>
          </w:p>
        </w:tc>
        <w:tc>
          <w:tcPr>
            <w:tcW w:w="1260" w:type="dxa"/>
            <w:vAlign w:val="center"/>
          </w:tcPr>
          <w:p w14:paraId="1665D56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18.4～19.0</w:t>
            </w:r>
          </w:p>
        </w:tc>
      </w:tr>
      <w:tr w14:paraId="7C75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vAlign w:val="center"/>
          </w:tcPr>
          <w:p w14:paraId="13F2129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31.2</w:t>
            </w:r>
          </w:p>
        </w:tc>
        <w:tc>
          <w:tcPr>
            <w:tcW w:w="1155" w:type="dxa"/>
            <w:vAlign w:val="center"/>
          </w:tcPr>
          <w:p w14:paraId="73BB58A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4.2～5.0</w:t>
            </w:r>
          </w:p>
        </w:tc>
        <w:tc>
          <w:tcPr>
            <w:tcW w:w="1260" w:type="dxa"/>
            <w:vAlign w:val="center"/>
          </w:tcPr>
          <w:p w14:paraId="445F4B2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20.9</w:t>
            </w:r>
          </w:p>
        </w:tc>
        <w:tc>
          <w:tcPr>
            <w:tcW w:w="1155" w:type="dxa"/>
            <w:vAlign w:val="center"/>
          </w:tcPr>
          <w:p w14:paraId="495E8B7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8.4～10.0</w:t>
            </w:r>
          </w:p>
        </w:tc>
        <w:tc>
          <w:tcPr>
            <w:tcW w:w="1155" w:type="dxa"/>
            <w:vAlign w:val="center"/>
          </w:tcPr>
          <w:p w14:paraId="05BABE7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15.5</w:t>
            </w:r>
          </w:p>
        </w:tc>
        <w:tc>
          <w:tcPr>
            <w:tcW w:w="1260" w:type="dxa"/>
            <w:vAlign w:val="center"/>
          </w:tcPr>
          <w:p w14:paraId="2E55F8B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22.0～22.5</w:t>
            </w:r>
          </w:p>
        </w:tc>
      </w:tr>
    </w:tbl>
    <w:p w14:paraId="39814E03">
      <w:pPr>
        <w:pStyle w:val="16"/>
      </w:pPr>
    </w:p>
    <w:p w14:paraId="3035100D">
      <w:pPr>
        <w:pStyle w:val="16"/>
      </w:pPr>
    </w:p>
    <w:p w14:paraId="0BFF144D">
      <w:pPr>
        <w:pStyle w:val="16"/>
        <w:jc w:val="center"/>
        <w:rPr>
          <w:rFonts w:ascii="黑体" w:hAnsi="黑体" w:eastAsia="黑体" w:cs="黑体"/>
          <w:bCs/>
        </w:rPr>
      </w:pPr>
      <w:r>
        <w:rPr>
          <w:rFonts w:hint="eastAsia" w:ascii="黑体" w:hAnsi="黑体" w:eastAsia="黑体" w:cs="黑体"/>
          <w:bCs/>
        </w:rPr>
        <w:t>表 C2  不同温度下二化螟各龄幼虫历期</w:t>
      </w:r>
    </w:p>
    <w:tbl>
      <w:tblPr>
        <w:tblStyle w:val="27"/>
        <w:tblW w:w="45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951"/>
        <w:gridCol w:w="839"/>
        <w:gridCol w:w="837"/>
        <w:gridCol w:w="837"/>
        <w:gridCol w:w="837"/>
        <w:gridCol w:w="944"/>
        <w:gridCol w:w="840"/>
        <w:gridCol w:w="1779"/>
      </w:tblGrid>
      <w:tr w14:paraId="6380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26" w:type="pct"/>
            <w:vAlign w:val="center"/>
          </w:tcPr>
          <w:p w14:paraId="1E6466B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代 次</w:t>
            </w:r>
          </w:p>
        </w:tc>
        <w:tc>
          <w:tcPr>
            <w:tcW w:w="541" w:type="pct"/>
            <w:vAlign w:val="center"/>
          </w:tcPr>
          <w:p w14:paraId="6C4CA19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 龄</w:t>
            </w:r>
          </w:p>
        </w:tc>
        <w:tc>
          <w:tcPr>
            <w:tcW w:w="477" w:type="pct"/>
            <w:vAlign w:val="center"/>
          </w:tcPr>
          <w:p w14:paraId="5FDC586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 龄</w:t>
            </w:r>
          </w:p>
        </w:tc>
        <w:tc>
          <w:tcPr>
            <w:tcW w:w="476" w:type="pct"/>
            <w:vAlign w:val="center"/>
          </w:tcPr>
          <w:p w14:paraId="02AF664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 龄</w:t>
            </w:r>
          </w:p>
        </w:tc>
        <w:tc>
          <w:tcPr>
            <w:tcW w:w="476" w:type="pct"/>
            <w:vAlign w:val="center"/>
          </w:tcPr>
          <w:p w14:paraId="071C620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 龄</w:t>
            </w:r>
          </w:p>
        </w:tc>
        <w:tc>
          <w:tcPr>
            <w:tcW w:w="476" w:type="pct"/>
            <w:vAlign w:val="center"/>
          </w:tcPr>
          <w:p w14:paraId="1B78D6A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 龄</w:t>
            </w:r>
          </w:p>
        </w:tc>
        <w:tc>
          <w:tcPr>
            <w:tcW w:w="537" w:type="pct"/>
            <w:vAlign w:val="center"/>
          </w:tcPr>
          <w:p w14:paraId="6F122AC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 龄</w:t>
            </w:r>
          </w:p>
        </w:tc>
        <w:tc>
          <w:tcPr>
            <w:tcW w:w="478" w:type="pct"/>
            <w:vAlign w:val="center"/>
          </w:tcPr>
          <w:p w14:paraId="359A9FC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 龄</w:t>
            </w:r>
          </w:p>
        </w:tc>
        <w:tc>
          <w:tcPr>
            <w:tcW w:w="1012" w:type="pct"/>
            <w:vAlign w:val="center"/>
          </w:tcPr>
          <w:p w14:paraId="4903A14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平均温度（°C）</w:t>
            </w:r>
          </w:p>
        </w:tc>
      </w:tr>
      <w:tr w14:paraId="655A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26" w:type="pct"/>
            <w:vAlign w:val="center"/>
          </w:tcPr>
          <w:p w14:paraId="6A333C8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1代</w:t>
            </w:r>
          </w:p>
        </w:tc>
        <w:tc>
          <w:tcPr>
            <w:tcW w:w="541" w:type="pct"/>
            <w:vAlign w:val="center"/>
          </w:tcPr>
          <w:p w14:paraId="0F6D243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477" w:type="pct"/>
            <w:vAlign w:val="center"/>
          </w:tcPr>
          <w:p w14:paraId="3F65388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w:t>
            </w:r>
          </w:p>
        </w:tc>
        <w:tc>
          <w:tcPr>
            <w:tcW w:w="476" w:type="pct"/>
            <w:vAlign w:val="center"/>
          </w:tcPr>
          <w:p w14:paraId="59ADFCC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w:t>
            </w:r>
          </w:p>
        </w:tc>
        <w:tc>
          <w:tcPr>
            <w:tcW w:w="476" w:type="pct"/>
            <w:vAlign w:val="center"/>
          </w:tcPr>
          <w:p w14:paraId="2A133DB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476" w:type="pct"/>
            <w:vAlign w:val="center"/>
          </w:tcPr>
          <w:p w14:paraId="161867A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8.2</w:t>
            </w:r>
          </w:p>
        </w:tc>
        <w:tc>
          <w:tcPr>
            <w:tcW w:w="537" w:type="pct"/>
            <w:vAlign w:val="center"/>
          </w:tcPr>
          <w:p w14:paraId="781C0DB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10.2</w:t>
            </w:r>
          </w:p>
        </w:tc>
        <w:tc>
          <w:tcPr>
            <w:tcW w:w="478" w:type="pct"/>
            <w:vAlign w:val="center"/>
          </w:tcPr>
          <w:p w14:paraId="0051201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13.7</w:t>
            </w:r>
          </w:p>
        </w:tc>
        <w:tc>
          <w:tcPr>
            <w:tcW w:w="1012" w:type="pct"/>
            <w:vAlign w:val="center"/>
          </w:tcPr>
          <w:p w14:paraId="12B49F8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23.1</w:t>
            </w:r>
          </w:p>
        </w:tc>
      </w:tr>
      <w:tr w14:paraId="5D3D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26" w:type="pct"/>
            <w:vMerge w:val="restart"/>
            <w:vAlign w:val="center"/>
          </w:tcPr>
          <w:p w14:paraId="3098C2A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2代</w:t>
            </w:r>
          </w:p>
        </w:tc>
        <w:tc>
          <w:tcPr>
            <w:tcW w:w="541" w:type="pct"/>
            <w:vAlign w:val="center"/>
          </w:tcPr>
          <w:p w14:paraId="24FC940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477" w:type="pct"/>
            <w:vAlign w:val="center"/>
          </w:tcPr>
          <w:p w14:paraId="4397ACF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476" w:type="pct"/>
            <w:vAlign w:val="center"/>
          </w:tcPr>
          <w:p w14:paraId="05D7BBC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476" w:type="pct"/>
            <w:vAlign w:val="center"/>
          </w:tcPr>
          <w:p w14:paraId="38D1119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4.9</w:t>
            </w:r>
          </w:p>
        </w:tc>
        <w:tc>
          <w:tcPr>
            <w:tcW w:w="476" w:type="pct"/>
            <w:vAlign w:val="center"/>
          </w:tcPr>
          <w:p w14:paraId="6A44DB7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9.2</w:t>
            </w:r>
          </w:p>
        </w:tc>
        <w:tc>
          <w:tcPr>
            <w:tcW w:w="537" w:type="pct"/>
            <w:vAlign w:val="center"/>
          </w:tcPr>
          <w:p w14:paraId="0F6D87D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7.9</w:t>
            </w:r>
          </w:p>
        </w:tc>
        <w:tc>
          <w:tcPr>
            <w:tcW w:w="478" w:type="pct"/>
            <w:vAlign w:val="center"/>
          </w:tcPr>
          <w:p w14:paraId="0CFB069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012" w:type="pct"/>
            <w:vAlign w:val="center"/>
          </w:tcPr>
          <w:p w14:paraId="0D12DF3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30.5</w:t>
            </w:r>
          </w:p>
        </w:tc>
      </w:tr>
      <w:tr w14:paraId="6E6C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26" w:type="pct"/>
            <w:vMerge w:val="continue"/>
            <w:vAlign w:val="center"/>
          </w:tcPr>
          <w:p w14:paraId="6992488B">
            <w:pPr>
              <w:widowControl/>
              <w:jc w:val="center"/>
              <w:rPr>
                <w:rFonts w:ascii="宋体" w:hAnsi="宋体" w:eastAsia="宋体" w:cs="宋体"/>
                <w:color w:val="000000"/>
                <w:kern w:val="0"/>
                <w:sz w:val="18"/>
                <w:szCs w:val="18"/>
                <w:lang w:bidi="ar"/>
              </w:rPr>
            </w:pPr>
          </w:p>
        </w:tc>
        <w:tc>
          <w:tcPr>
            <w:tcW w:w="541" w:type="pct"/>
            <w:vAlign w:val="center"/>
          </w:tcPr>
          <w:p w14:paraId="6E91352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477" w:type="pct"/>
            <w:vAlign w:val="center"/>
          </w:tcPr>
          <w:p w14:paraId="3C3B25E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476" w:type="pct"/>
            <w:vAlign w:val="center"/>
          </w:tcPr>
          <w:p w14:paraId="67F235B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3.3</w:t>
            </w:r>
          </w:p>
        </w:tc>
        <w:tc>
          <w:tcPr>
            <w:tcW w:w="476" w:type="pct"/>
            <w:vAlign w:val="center"/>
          </w:tcPr>
          <w:p w14:paraId="27D6BC4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4.4</w:t>
            </w:r>
          </w:p>
        </w:tc>
        <w:tc>
          <w:tcPr>
            <w:tcW w:w="476" w:type="pct"/>
            <w:vAlign w:val="center"/>
          </w:tcPr>
          <w:p w14:paraId="0904314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7.4</w:t>
            </w:r>
          </w:p>
        </w:tc>
        <w:tc>
          <w:tcPr>
            <w:tcW w:w="537" w:type="pct"/>
            <w:vAlign w:val="center"/>
          </w:tcPr>
          <w:p w14:paraId="4C80979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8.2</w:t>
            </w:r>
          </w:p>
        </w:tc>
        <w:tc>
          <w:tcPr>
            <w:tcW w:w="478" w:type="pct"/>
            <w:vAlign w:val="center"/>
          </w:tcPr>
          <w:p w14:paraId="4390B2C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012" w:type="pct"/>
            <w:vAlign w:val="center"/>
          </w:tcPr>
          <w:p w14:paraId="0F30904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28.7</w:t>
            </w:r>
          </w:p>
        </w:tc>
      </w:tr>
      <w:tr w14:paraId="2870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26" w:type="pct"/>
            <w:vMerge w:val="restart"/>
            <w:vAlign w:val="center"/>
          </w:tcPr>
          <w:p w14:paraId="06B6564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3代</w:t>
            </w:r>
          </w:p>
        </w:tc>
        <w:tc>
          <w:tcPr>
            <w:tcW w:w="541" w:type="pct"/>
            <w:vAlign w:val="center"/>
          </w:tcPr>
          <w:p w14:paraId="782625C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477" w:type="pct"/>
            <w:vAlign w:val="center"/>
          </w:tcPr>
          <w:p w14:paraId="7480D7E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w:t>
            </w:r>
          </w:p>
        </w:tc>
        <w:tc>
          <w:tcPr>
            <w:tcW w:w="476" w:type="pct"/>
            <w:vAlign w:val="center"/>
          </w:tcPr>
          <w:p w14:paraId="69FBC64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5.2</w:t>
            </w:r>
          </w:p>
        </w:tc>
        <w:tc>
          <w:tcPr>
            <w:tcW w:w="476" w:type="pct"/>
            <w:vAlign w:val="center"/>
          </w:tcPr>
          <w:p w14:paraId="58743DB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w:t>
            </w:r>
          </w:p>
        </w:tc>
        <w:tc>
          <w:tcPr>
            <w:tcW w:w="476" w:type="pct"/>
            <w:vAlign w:val="center"/>
          </w:tcPr>
          <w:p w14:paraId="0D596F6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6.3</w:t>
            </w:r>
          </w:p>
        </w:tc>
        <w:tc>
          <w:tcPr>
            <w:tcW w:w="537" w:type="pct"/>
            <w:vAlign w:val="center"/>
          </w:tcPr>
          <w:p w14:paraId="74C1289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5.8</w:t>
            </w:r>
          </w:p>
        </w:tc>
        <w:tc>
          <w:tcPr>
            <w:tcW w:w="478" w:type="pct"/>
            <w:vAlign w:val="center"/>
          </w:tcPr>
          <w:p w14:paraId="12BC716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012" w:type="pct"/>
            <w:vAlign w:val="center"/>
          </w:tcPr>
          <w:p w14:paraId="08F3991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30.3</w:t>
            </w:r>
          </w:p>
        </w:tc>
      </w:tr>
      <w:tr w14:paraId="55B3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26" w:type="pct"/>
            <w:vMerge w:val="continue"/>
            <w:vAlign w:val="center"/>
          </w:tcPr>
          <w:p w14:paraId="4FD58B0F">
            <w:pPr>
              <w:widowControl/>
              <w:jc w:val="center"/>
              <w:rPr>
                <w:rFonts w:ascii="宋体" w:hAnsi="宋体" w:eastAsia="宋体" w:cs="宋体"/>
                <w:color w:val="000000"/>
                <w:kern w:val="0"/>
                <w:sz w:val="18"/>
                <w:szCs w:val="18"/>
                <w:lang w:bidi="ar"/>
              </w:rPr>
            </w:pPr>
          </w:p>
        </w:tc>
        <w:tc>
          <w:tcPr>
            <w:tcW w:w="541" w:type="pct"/>
            <w:vAlign w:val="center"/>
          </w:tcPr>
          <w:p w14:paraId="52EB4F4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477" w:type="pct"/>
            <w:vAlign w:val="center"/>
          </w:tcPr>
          <w:p w14:paraId="2FE1CAF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476" w:type="pct"/>
            <w:vAlign w:val="center"/>
          </w:tcPr>
          <w:p w14:paraId="46CB5A4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476" w:type="pct"/>
            <w:vAlign w:val="center"/>
          </w:tcPr>
          <w:p w14:paraId="466A746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w:t>
            </w:r>
          </w:p>
        </w:tc>
        <w:tc>
          <w:tcPr>
            <w:tcW w:w="476" w:type="pct"/>
            <w:vAlign w:val="center"/>
          </w:tcPr>
          <w:p w14:paraId="64D1ECB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537" w:type="pct"/>
            <w:vAlign w:val="center"/>
          </w:tcPr>
          <w:p w14:paraId="4CE3842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78" w:type="pct"/>
            <w:vAlign w:val="center"/>
          </w:tcPr>
          <w:p w14:paraId="67482B3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1012" w:type="pct"/>
            <w:vAlign w:val="center"/>
          </w:tcPr>
          <w:p w14:paraId="5B95E0D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27.8</w:t>
            </w:r>
          </w:p>
        </w:tc>
      </w:tr>
    </w:tbl>
    <w:p w14:paraId="5F6BCAE0">
      <w:pPr>
        <w:pStyle w:val="16"/>
      </w:pPr>
    </w:p>
    <w:tbl>
      <w:tblPr>
        <w:tblStyle w:val="27"/>
        <w:tblpPr w:leftFromText="180" w:rightFromText="180" w:vertAnchor="text" w:horzAnchor="page" w:tblpX="2148" w:tblpY="869"/>
        <w:tblW w:w="47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48"/>
        <w:gridCol w:w="1364"/>
        <w:gridCol w:w="726"/>
        <w:gridCol w:w="1272"/>
        <w:gridCol w:w="748"/>
        <w:gridCol w:w="1349"/>
        <w:gridCol w:w="726"/>
        <w:gridCol w:w="1268"/>
      </w:tblGrid>
      <w:tr w14:paraId="00E8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pct"/>
            <w:vMerge w:val="restart"/>
            <w:vAlign w:val="center"/>
          </w:tcPr>
          <w:p w14:paraId="2AD6DF0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蛹 级</w:t>
            </w:r>
          </w:p>
        </w:tc>
        <w:tc>
          <w:tcPr>
            <w:tcW w:w="2275" w:type="pct"/>
            <w:gridSpan w:val="4"/>
            <w:vAlign w:val="center"/>
          </w:tcPr>
          <w:p w14:paraId="43770E0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越 冬 代</w:t>
            </w:r>
          </w:p>
        </w:tc>
        <w:tc>
          <w:tcPr>
            <w:tcW w:w="2265" w:type="pct"/>
            <w:gridSpan w:val="4"/>
            <w:vAlign w:val="center"/>
          </w:tcPr>
          <w:p w14:paraId="2C074F5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 1 代</w:t>
            </w:r>
          </w:p>
        </w:tc>
      </w:tr>
      <w:tr w14:paraId="297B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9" w:type="pct"/>
            <w:vMerge w:val="continue"/>
            <w:vAlign w:val="center"/>
          </w:tcPr>
          <w:p w14:paraId="6338BC38">
            <w:pPr>
              <w:widowControl/>
              <w:jc w:val="center"/>
              <w:rPr>
                <w:rFonts w:ascii="宋体" w:hAnsi="宋体" w:eastAsia="宋体" w:cs="宋体"/>
                <w:color w:val="000000"/>
                <w:kern w:val="0"/>
                <w:sz w:val="18"/>
                <w:szCs w:val="18"/>
                <w:lang w:bidi="ar"/>
              </w:rPr>
            </w:pPr>
          </w:p>
        </w:tc>
        <w:tc>
          <w:tcPr>
            <w:tcW w:w="1169" w:type="pct"/>
            <w:gridSpan w:val="2"/>
            <w:vAlign w:val="center"/>
          </w:tcPr>
          <w:p w14:paraId="02DFB43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18～22（°C）</w:t>
            </w:r>
          </w:p>
          <w:p w14:paraId="284E4EB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（平均20°C）</w:t>
            </w:r>
          </w:p>
        </w:tc>
        <w:tc>
          <w:tcPr>
            <w:tcW w:w="1105" w:type="pct"/>
            <w:gridSpan w:val="2"/>
            <w:vAlign w:val="center"/>
          </w:tcPr>
          <w:p w14:paraId="170C3B5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20～27（°C）</w:t>
            </w:r>
          </w:p>
          <w:p w14:paraId="51E7791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（平均21°C）</w:t>
            </w:r>
          </w:p>
        </w:tc>
        <w:tc>
          <w:tcPr>
            <w:tcW w:w="1161" w:type="pct"/>
            <w:gridSpan w:val="2"/>
            <w:vAlign w:val="center"/>
          </w:tcPr>
          <w:p w14:paraId="4526D2F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25～30（°C）</w:t>
            </w:r>
          </w:p>
          <w:p w14:paraId="099480C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（平均26.8°C）</w:t>
            </w:r>
          </w:p>
        </w:tc>
        <w:tc>
          <w:tcPr>
            <w:tcW w:w="1104" w:type="pct"/>
            <w:gridSpan w:val="2"/>
            <w:vAlign w:val="center"/>
          </w:tcPr>
          <w:p w14:paraId="5ECC9ED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27～32（°C）</w:t>
            </w:r>
          </w:p>
          <w:p w14:paraId="1CEE95A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（平均28.5°C）</w:t>
            </w:r>
          </w:p>
        </w:tc>
      </w:tr>
      <w:tr w14:paraId="7803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9" w:type="pct"/>
            <w:vMerge w:val="continue"/>
            <w:vAlign w:val="center"/>
          </w:tcPr>
          <w:p w14:paraId="1A50836E">
            <w:pPr>
              <w:widowControl/>
              <w:jc w:val="center"/>
              <w:rPr>
                <w:rFonts w:ascii="宋体" w:hAnsi="宋体" w:eastAsia="宋体" w:cs="宋体"/>
                <w:color w:val="000000"/>
                <w:kern w:val="0"/>
                <w:sz w:val="18"/>
                <w:szCs w:val="18"/>
                <w:lang w:bidi="ar"/>
              </w:rPr>
            </w:pPr>
          </w:p>
        </w:tc>
        <w:tc>
          <w:tcPr>
            <w:tcW w:w="414" w:type="pct"/>
            <w:vAlign w:val="center"/>
          </w:tcPr>
          <w:p w14:paraId="5622FE4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天数</w:t>
            </w:r>
          </w:p>
        </w:tc>
        <w:tc>
          <w:tcPr>
            <w:tcW w:w="755" w:type="pct"/>
            <w:vAlign w:val="center"/>
          </w:tcPr>
          <w:p w14:paraId="1A60433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至羽化</w:t>
            </w:r>
          </w:p>
          <w:p w14:paraId="30C7E03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天数</w:t>
            </w:r>
          </w:p>
        </w:tc>
        <w:tc>
          <w:tcPr>
            <w:tcW w:w="402" w:type="pct"/>
            <w:vAlign w:val="center"/>
          </w:tcPr>
          <w:p w14:paraId="65DC396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天数</w:t>
            </w:r>
          </w:p>
        </w:tc>
        <w:tc>
          <w:tcPr>
            <w:tcW w:w="703" w:type="pct"/>
            <w:vAlign w:val="center"/>
          </w:tcPr>
          <w:p w14:paraId="304108A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至羽化</w:t>
            </w:r>
          </w:p>
          <w:p w14:paraId="69CA924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天数</w:t>
            </w:r>
          </w:p>
        </w:tc>
        <w:tc>
          <w:tcPr>
            <w:tcW w:w="414" w:type="pct"/>
            <w:vAlign w:val="center"/>
          </w:tcPr>
          <w:p w14:paraId="53533FC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天数</w:t>
            </w:r>
          </w:p>
        </w:tc>
        <w:tc>
          <w:tcPr>
            <w:tcW w:w="747" w:type="pct"/>
            <w:vAlign w:val="center"/>
          </w:tcPr>
          <w:p w14:paraId="691C627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至羽化</w:t>
            </w:r>
          </w:p>
          <w:p w14:paraId="7C63A2D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天数</w:t>
            </w:r>
          </w:p>
        </w:tc>
        <w:tc>
          <w:tcPr>
            <w:tcW w:w="402" w:type="pct"/>
            <w:vAlign w:val="center"/>
          </w:tcPr>
          <w:p w14:paraId="624CD81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天数</w:t>
            </w:r>
          </w:p>
        </w:tc>
        <w:tc>
          <w:tcPr>
            <w:tcW w:w="701" w:type="pct"/>
            <w:vAlign w:val="center"/>
          </w:tcPr>
          <w:p w14:paraId="3868E03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至羽化</w:t>
            </w:r>
          </w:p>
          <w:p w14:paraId="0313C88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天数</w:t>
            </w:r>
          </w:p>
        </w:tc>
      </w:tr>
      <w:tr w14:paraId="3EFC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pct"/>
            <w:vAlign w:val="center"/>
          </w:tcPr>
          <w:p w14:paraId="301621E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414" w:type="pct"/>
            <w:vAlign w:val="center"/>
          </w:tcPr>
          <w:p w14:paraId="18262AC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c>
          <w:tcPr>
            <w:tcW w:w="755" w:type="pct"/>
            <w:vAlign w:val="center"/>
          </w:tcPr>
          <w:p w14:paraId="4C7DC99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13.8</w:t>
            </w:r>
          </w:p>
        </w:tc>
        <w:tc>
          <w:tcPr>
            <w:tcW w:w="402" w:type="pct"/>
            <w:vAlign w:val="center"/>
          </w:tcPr>
          <w:p w14:paraId="7953244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703" w:type="pct"/>
            <w:vAlign w:val="center"/>
          </w:tcPr>
          <w:p w14:paraId="660FB34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11.6</w:t>
            </w:r>
          </w:p>
        </w:tc>
        <w:tc>
          <w:tcPr>
            <w:tcW w:w="414" w:type="pct"/>
            <w:vAlign w:val="center"/>
          </w:tcPr>
          <w:p w14:paraId="0137091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747" w:type="pct"/>
            <w:vAlign w:val="center"/>
          </w:tcPr>
          <w:p w14:paraId="383FAB0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6.5</w:t>
            </w:r>
          </w:p>
        </w:tc>
        <w:tc>
          <w:tcPr>
            <w:tcW w:w="402" w:type="pct"/>
            <w:vAlign w:val="center"/>
          </w:tcPr>
          <w:p w14:paraId="21EBEB0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0.7</w:t>
            </w:r>
          </w:p>
        </w:tc>
        <w:tc>
          <w:tcPr>
            <w:tcW w:w="701" w:type="pct"/>
            <w:vAlign w:val="center"/>
          </w:tcPr>
          <w:p w14:paraId="2C4226C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5.9</w:t>
            </w:r>
          </w:p>
        </w:tc>
      </w:tr>
      <w:tr w14:paraId="581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pct"/>
            <w:vAlign w:val="center"/>
          </w:tcPr>
          <w:p w14:paraId="113EF3B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414" w:type="pct"/>
            <w:vAlign w:val="center"/>
          </w:tcPr>
          <w:p w14:paraId="5C200D2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755" w:type="pct"/>
            <w:vAlign w:val="center"/>
          </w:tcPr>
          <w:p w14:paraId="4A6A541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11.8</w:t>
            </w:r>
          </w:p>
        </w:tc>
        <w:tc>
          <w:tcPr>
            <w:tcW w:w="402" w:type="pct"/>
            <w:vAlign w:val="center"/>
          </w:tcPr>
          <w:p w14:paraId="009B15C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w:t>
            </w:r>
          </w:p>
        </w:tc>
        <w:tc>
          <w:tcPr>
            <w:tcW w:w="703" w:type="pct"/>
            <w:vAlign w:val="center"/>
          </w:tcPr>
          <w:p w14:paraId="500511B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9.7</w:t>
            </w:r>
          </w:p>
        </w:tc>
        <w:tc>
          <w:tcPr>
            <w:tcW w:w="414" w:type="pct"/>
            <w:vAlign w:val="center"/>
          </w:tcPr>
          <w:p w14:paraId="6DB3FD3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747" w:type="pct"/>
            <w:vAlign w:val="center"/>
          </w:tcPr>
          <w:p w14:paraId="70831CE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402" w:type="pct"/>
            <w:vAlign w:val="center"/>
          </w:tcPr>
          <w:p w14:paraId="6DD2160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701" w:type="pct"/>
            <w:vAlign w:val="center"/>
          </w:tcPr>
          <w:p w14:paraId="6ED5949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5.1</w:t>
            </w:r>
          </w:p>
        </w:tc>
      </w:tr>
      <w:tr w14:paraId="3523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pct"/>
            <w:vAlign w:val="center"/>
          </w:tcPr>
          <w:p w14:paraId="356969A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414" w:type="pct"/>
            <w:vAlign w:val="center"/>
          </w:tcPr>
          <w:p w14:paraId="352CA1A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c>
          <w:tcPr>
            <w:tcW w:w="755" w:type="pct"/>
            <w:vAlign w:val="center"/>
          </w:tcPr>
          <w:p w14:paraId="08D9375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9.5</w:t>
            </w:r>
          </w:p>
        </w:tc>
        <w:tc>
          <w:tcPr>
            <w:tcW w:w="402" w:type="pct"/>
            <w:vAlign w:val="center"/>
          </w:tcPr>
          <w:p w14:paraId="1A1AD39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703" w:type="pct"/>
            <w:vAlign w:val="center"/>
          </w:tcPr>
          <w:p w14:paraId="7C55EDB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7.6</w:t>
            </w:r>
          </w:p>
        </w:tc>
        <w:tc>
          <w:tcPr>
            <w:tcW w:w="414" w:type="pct"/>
            <w:vAlign w:val="center"/>
          </w:tcPr>
          <w:p w14:paraId="3CC4951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747" w:type="pct"/>
            <w:vAlign w:val="center"/>
          </w:tcPr>
          <w:p w14:paraId="2B9912C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w:t>
            </w:r>
          </w:p>
        </w:tc>
        <w:tc>
          <w:tcPr>
            <w:tcW w:w="402" w:type="pct"/>
            <w:vAlign w:val="center"/>
          </w:tcPr>
          <w:p w14:paraId="7B17634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0.9</w:t>
            </w:r>
          </w:p>
        </w:tc>
        <w:tc>
          <w:tcPr>
            <w:tcW w:w="701" w:type="pct"/>
            <w:vAlign w:val="center"/>
          </w:tcPr>
          <w:p w14:paraId="5762237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r>
      <w:tr w14:paraId="0844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pct"/>
            <w:vAlign w:val="center"/>
          </w:tcPr>
          <w:p w14:paraId="204C29A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414" w:type="pct"/>
            <w:vAlign w:val="center"/>
          </w:tcPr>
          <w:p w14:paraId="6989BCC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2.9</w:t>
            </w:r>
          </w:p>
        </w:tc>
        <w:tc>
          <w:tcPr>
            <w:tcW w:w="755" w:type="pct"/>
            <w:vAlign w:val="center"/>
          </w:tcPr>
          <w:p w14:paraId="7902D08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7.6</w:t>
            </w:r>
          </w:p>
        </w:tc>
        <w:tc>
          <w:tcPr>
            <w:tcW w:w="402" w:type="pct"/>
            <w:vAlign w:val="center"/>
          </w:tcPr>
          <w:p w14:paraId="06DCA86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703" w:type="pct"/>
            <w:vAlign w:val="center"/>
          </w:tcPr>
          <w:p w14:paraId="59D9D1D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w:t>
            </w:r>
          </w:p>
        </w:tc>
        <w:tc>
          <w:tcPr>
            <w:tcW w:w="414" w:type="pct"/>
            <w:vAlign w:val="center"/>
          </w:tcPr>
          <w:p w14:paraId="50EC37C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747" w:type="pct"/>
            <w:vAlign w:val="center"/>
          </w:tcPr>
          <w:p w14:paraId="70CA089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3.3</w:t>
            </w:r>
          </w:p>
        </w:tc>
        <w:tc>
          <w:tcPr>
            <w:tcW w:w="402" w:type="pct"/>
            <w:vAlign w:val="center"/>
          </w:tcPr>
          <w:p w14:paraId="2E1C3A6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701" w:type="pct"/>
            <w:vAlign w:val="center"/>
          </w:tcPr>
          <w:p w14:paraId="32974BB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r>
      <w:tr w14:paraId="3E53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pct"/>
            <w:vAlign w:val="center"/>
          </w:tcPr>
          <w:p w14:paraId="0149124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414" w:type="pct"/>
            <w:vAlign w:val="center"/>
          </w:tcPr>
          <w:p w14:paraId="3255CD1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755" w:type="pct"/>
            <w:vAlign w:val="center"/>
          </w:tcPr>
          <w:p w14:paraId="603E19D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w:t>
            </w:r>
          </w:p>
        </w:tc>
        <w:tc>
          <w:tcPr>
            <w:tcW w:w="402" w:type="pct"/>
            <w:vAlign w:val="center"/>
          </w:tcPr>
          <w:p w14:paraId="57D480B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703" w:type="pct"/>
            <w:vAlign w:val="center"/>
          </w:tcPr>
          <w:p w14:paraId="5B60731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3.9</w:t>
            </w:r>
          </w:p>
        </w:tc>
        <w:tc>
          <w:tcPr>
            <w:tcW w:w="414" w:type="pct"/>
            <w:vAlign w:val="center"/>
          </w:tcPr>
          <w:p w14:paraId="7861A80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747" w:type="pct"/>
            <w:vAlign w:val="center"/>
          </w:tcPr>
          <w:p w14:paraId="6843650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w:t>
            </w:r>
          </w:p>
        </w:tc>
        <w:tc>
          <w:tcPr>
            <w:tcW w:w="402" w:type="pct"/>
            <w:vAlign w:val="center"/>
          </w:tcPr>
          <w:p w14:paraId="3C1E08A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701" w:type="pct"/>
            <w:vAlign w:val="center"/>
          </w:tcPr>
          <w:p w14:paraId="341B61B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r>
      <w:tr w14:paraId="41C8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9" w:type="pct"/>
            <w:vAlign w:val="center"/>
          </w:tcPr>
          <w:p w14:paraId="4D34B68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414" w:type="pct"/>
            <w:vAlign w:val="center"/>
          </w:tcPr>
          <w:p w14:paraId="76E2096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755" w:type="pct"/>
            <w:vAlign w:val="center"/>
          </w:tcPr>
          <w:p w14:paraId="28E6B72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402" w:type="pct"/>
            <w:vAlign w:val="center"/>
          </w:tcPr>
          <w:p w14:paraId="2E32D01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703" w:type="pct"/>
            <w:vAlign w:val="center"/>
          </w:tcPr>
          <w:p w14:paraId="31C5674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414" w:type="pct"/>
            <w:vAlign w:val="center"/>
          </w:tcPr>
          <w:p w14:paraId="64A3E8D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747" w:type="pct"/>
            <w:vAlign w:val="center"/>
          </w:tcPr>
          <w:p w14:paraId="303B888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402" w:type="pct"/>
            <w:vAlign w:val="center"/>
          </w:tcPr>
          <w:p w14:paraId="4AA4AC30">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0.9</w:t>
            </w:r>
          </w:p>
        </w:tc>
        <w:tc>
          <w:tcPr>
            <w:tcW w:w="701" w:type="pct"/>
            <w:vAlign w:val="center"/>
          </w:tcPr>
          <w:p w14:paraId="25CFBE6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0.9</w:t>
            </w:r>
          </w:p>
        </w:tc>
      </w:tr>
    </w:tbl>
    <w:p w14:paraId="6AE3C2F5">
      <w:pPr>
        <w:pStyle w:val="16"/>
        <w:rPr>
          <w:rFonts w:ascii="黑体" w:hAnsi="黑体" w:eastAsia="黑体" w:cs="黑体"/>
          <w:bCs/>
        </w:rPr>
      </w:pPr>
    </w:p>
    <w:p w14:paraId="30B9905A">
      <w:pPr>
        <w:pStyle w:val="16"/>
        <w:jc w:val="center"/>
        <w:rPr>
          <w:rFonts w:ascii="黑体" w:hAnsi="黑体" w:eastAsia="黑体" w:cs="黑体"/>
          <w:bCs/>
        </w:rPr>
      </w:pPr>
      <w:r>
        <w:rPr>
          <w:rFonts w:hint="eastAsia" w:ascii="黑体" w:hAnsi="黑体" w:eastAsia="黑体" w:cs="黑体"/>
          <w:bCs/>
        </w:rPr>
        <w:t>表 C3  不同温度下二化螟各级蛹的历期</w:t>
      </w:r>
    </w:p>
    <w:p w14:paraId="49E9C8D6">
      <w:pPr>
        <w:pStyle w:val="16"/>
        <w:spacing w:line="480" w:lineRule="auto"/>
        <w:jc w:val="left"/>
        <w:rPr>
          <w:rFonts w:ascii="黑体" w:hAnsi="Times New Roman" w:eastAsia="黑体"/>
          <w:b/>
          <w:bCs/>
          <w:kern w:val="0"/>
          <w:lang w:bidi="ar"/>
        </w:rPr>
      </w:pPr>
      <w:r>
        <w:rPr>
          <w:rFonts w:hint="eastAsia" w:ascii="黑体" w:hAnsi="Times New Roman" w:eastAsia="黑体"/>
          <w:b/>
          <w:bCs/>
          <w:kern w:val="0"/>
          <w:lang w:bidi="ar"/>
        </w:rPr>
        <w:t>附录 D</w:t>
      </w:r>
    </w:p>
    <w:p w14:paraId="56374CE8">
      <w:pPr>
        <w:pStyle w:val="16"/>
        <w:spacing w:line="360" w:lineRule="auto"/>
        <w:ind w:firstLine="422" w:firstLineChars="200"/>
        <w:rPr>
          <w:rFonts w:hAnsi="宋体"/>
          <w:b/>
        </w:rPr>
      </w:pPr>
      <w:r>
        <w:rPr>
          <w:rFonts w:hint="eastAsia" w:hAnsi="宋体"/>
          <w:b/>
        </w:rPr>
        <w:t>二化螟发生程度及发育进度分级指标</w:t>
      </w:r>
    </w:p>
    <w:p w14:paraId="72F5FD93">
      <w:pPr>
        <w:pStyle w:val="16"/>
      </w:pPr>
    </w:p>
    <w:p w14:paraId="4D284790">
      <w:pPr>
        <w:pStyle w:val="16"/>
        <w:jc w:val="center"/>
        <w:rPr>
          <w:rFonts w:ascii="黑体" w:hAnsi="黑体" w:eastAsia="黑体" w:cs="黑体"/>
          <w:bCs/>
        </w:rPr>
      </w:pPr>
      <w:r>
        <w:rPr>
          <w:rFonts w:hint="eastAsia" w:ascii="黑体" w:hAnsi="黑体" w:eastAsia="黑体" w:cs="黑体"/>
          <w:bCs/>
        </w:rPr>
        <w:t>表D1  二化螟发生程度分级指标</w:t>
      </w:r>
    </w:p>
    <w:p w14:paraId="2C391F5F">
      <w:pPr>
        <w:pStyle w:val="16"/>
      </w:pPr>
    </w:p>
    <w:tbl>
      <w:tblPr>
        <w:tblStyle w:val="27"/>
        <w:tblW w:w="911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945"/>
        <w:gridCol w:w="1187"/>
        <w:gridCol w:w="1187"/>
        <w:gridCol w:w="1292"/>
        <w:gridCol w:w="927"/>
      </w:tblGrid>
      <w:tr w14:paraId="500E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3" w:type="dxa"/>
            <w:vMerge w:val="restart"/>
            <w:vAlign w:val="center"/>
          </w:tcPr>
          <w:p w14:paraId="162B61F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  级  选  项</w:t>
            </w:r>
          </w:p>
        </w:tc>
        <w:tc>
          <w:tcPr>
            <w:tcW w:w="5538" w:type="dxa"/>
            <w:gridSpan w:val="5"/>
            <w:vAlign w:val="center"/>
          </w:tcPr>
          <w:p w14:paraId="557EB70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发  生  程  度</w:t>
            </w:r>
          </w:p>
        </w:tc>
      </w:tr>
      <w:tr w14:paraId="25D7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573" w:type="dxa"/>
            <w:vMerge w:val="continue"/>
          </w:tcPr>
          <w:p w14:paraId="74E5E6A6">
            <w:pPr>
              <w:widowControl/>
              <w:jc w:val="center"/>
              <w:rPr>
                <w:rFonts w:ascii="宋体" w:hAnsi="宋体" w:eastAsia="宋体" w:cs="宋体"/>
                <w:color w:val="000000"/>
                <w:kern w:val="0"/>
                <w:sz w:val="18"/>
                <w:szCs w:val="18"/>
                <w:lang w:bidi="ar"/>
              </w:rPr>
            </w:pPr>
          </w:p>
        </w:tc>
        <w:tc>
          <w:tcPr>
            <w:tcW w:w="945" w:type="dxa"/>
            <w:vAlign w:val="center"/>
          </w:tcPr>
          <w:p w14:paraId="460A777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轻发生</w:t>
            </w:r>
          </w:p>
        </w:tc>
        <w:tc>
          <w:tcPr>
            <w:tcW w:w="1187" w:type="dxa"/>
            <w:vAlign w:val="center"/>
          </w:tcPr>
          <w:p w14:paraId="3E69BF7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中偏轻</w:t>
            </w:r>
          </w:p>
        </w:tc>
        <w:tc>
          <w:tcPr>
            <w:tcW w:w="1187" w:type="dxa"/>
            <w:vAlign w:val="center"/>
          </w:tcPr>
          <w:p w14:paraId="04C5FDB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中等</w:t>
            </w:r>
          </w:p>
        </w:tc>
        <w:tc>
          <w:tcPr>
            <w:tcW w:w="1292" w:type="dxa"/>
            <w:vAlign w:val="center"/>
          </w:tcPr>
          <w:p w14:paraId="166B59E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偏重</w:t>
            </w:r>
          </w:p>
        </w:tc>
        <w:tc>
          <w:tcPr>
            <w:tcW w:w="927" w:type="dxa"/>
            <w:vAlign w:val="center"/>
          </w:tcPr>
          <w:p w14:paraId="32BA2EE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大发生</w:t>
            </w:r>
          </w:p>
        </w:tc>
      </w:tr>
      <w:tr w14:paraId="5BEA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3" w:type="dxa"/>
            <w:vMerge w:val="continue"/>
          </w:tcPr>
          <w:p w14:paraId="500146A4">
            <w:pPr>
              <w:widowControl/>
              <w:jc w:val="center"/>
              <w:rPr>
                <w:rFonts w:ascii="宋体" w:hAnsi="宋体" w:eastAsia="宋体" w:cs="宋体"/>
                <w:color w:val="000000"/>
                <w:kern w:val="0"/>
                <w:sz w:val="18"/>
                <w:szCs w:val="18"/>
                <w:lang w:bidi="ar"/>
              </w:rPr>
            </w:pPr>
          </w:p>
        </w:tc>
        <w:tc>
          <w:tcPr>
            <w:tcW w:w="945" w:type="dxa"/>
            <w:vAlign w:val="center"/>
          </w:tcPr>
          <w:p w14:paraId="1E7C1EB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 级</w:t>
            </w:r>
          </w:p>
        </w:tc>
        <w:tc>
          <w:tcPr>
            <w:tcW w:w="1187" w:type="dxa"/>
            <w:vAlign w:val="center"/>
          </w:tcPr>
          <w:p w14:paraId="6A5B588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 级</w:t>
            </w:r>
          </w:p>
        </w:tc>
        <w:tc>
          <w:tcPr>
            <w:tcW w:w="1187" w:type="dxa"/>
            <w:vAlign w:val="center"/>
          </w:tcPr>
          <w:p w14:paraId="4923380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 级</w:t>
            </w:r>
          </w:p>
        </w:tc>
        <w:tc>
          <w:tcPr>
            <w:tcW w:w="1292" w:type="dxa"/>
            <w:vAlign w:val="center"/>
          </w:tcPr>
          <w:p w14:paraId="335ED0C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 级</w:t>
            </w:r>
          </w:p>
        </w:tc>
        <w:tc>
          <w:tcPr>
            <w:tcW w:w="927" w:type="dxa"/>
            <w:vAlign w:val="center"/>
          </w:tcPr>
          <w:p w14:paraId="5EC684D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 级</w:t>
            </w:r>
          </w:p>
        </w:tc>
      </w:tr>
      <w:tr w14:paraId="5CF6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14:paraId="210A776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按上代加权平均残留虫量（头）</w:t>
            </w:r>
          </w:p>
        </w:tc>
        <w:tc>
          <w:tcPr>
            <w:tcW w:w="945" w:type="dxa"/>
            <w:vAlign w:val="center"/>
          </w:tcPr>
          <w:p w14:paraId="55677AA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200</w:t>
            </w:r>
          </w:p>
        </w:tc>
        <w:tc>
          <w:tcPr>
            <w:tcW w:w="1187" w:type="dxa"/>
            <w:vAlign w:val="center"/>
          </w:tcPr>
          <w:p w14:paraId="7445F7F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200～400</w:t>
            </w:r>
          </w:p>
        </w:tc>
        <w:tc>
          <w:tcPr>
            <w:tcW w:w="1187" w:type="dxa"/>
            <w:vAlign w:val="center"/>
          </w:tcPr>
          <w:p w14:paraId="2858D54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401～700</w:t>
            </w:r>
          </w:p>
        </w:tc>
        <w:tc>
          <w:tcPr>
            <w:tcW w:w="1292" w:type="dxa"/>
            <w:vAlign w:val="center"/>
          </w:tcPr>
          <w:p w14:paraId="44B5D5F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701～1000</w:t>
            </w:r>
          </w:p>
        </w:tc>
        <w:tc>
          <w:tcPr>
            <w:tcW w:w="927" w:type="dxa"/>
            <w:vAlign w:val="center"/>
          </w:tcPr>
          <w:p w14:paraId="48B0151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〉1000</w:t>
            </w:r>
          </w:p>
        </w:tc>
      </w:tr>
      <w:tr w14:paraId="326F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Pr>
          <w:p w14:paraId="56F0085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按当代加权平均累计卵量（块/667m2）</w:t>
            </w:r>
          </w:p>
        </w:tc>
        <w:tc>
          <w:tcPr>
            <w:tcW w:w="945" w:type="dxa"/>
            <w:vAlign w:val="center"/>
          </w:tcPr>
          <w:p w14:paraId="43E7116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60</w:t>
            </w:r>
          </w:p>
        </w:tc>
        <w:tc>
          <w:tcPr>
            <w:tcW w:w="1187" w:type="dxa"/>
            <w:vAlign w:val="center"/>
          </w:tcPr>
          <w:p w14:paraId="31627E9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61～120</w:t>
            </w:r>
          </w:p>
        </w:tc>
        <w:tc>
          <w:tcPr>
            <w:tcW w:w="1187" w:type="dxa"/>
            <w:vAlign w:val="center"/>
          </w:tcPr>
          <w:p w14:paraId="4C67657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121～180</w:t>
            </w:r>
          </w:p>
        </w:tc>
        <w:tc>
          <w:tcPr>
            <w:tcW w:w="1292" w:type="dxa"/>
            <w:vAlign w:val="center"/>
          </w:tcPr>
          <w:p w14:paraId="4F70C7F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180～300</w:t>
            </w:r>
          </w:p>
        </w:tc>
        <w:tc>
          <w:tcPr>
            <w:tcW w:w="927" w:type="dxa"/>
            <w:vAlign w:val="center"/>
          </w:tcPr>
          <w:p w14:paraId="6072804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r>
    </w:tbl>
    <w:p w14:paraId="2F82DDA9">
      <w:pPr>
        <w:pStyle w:val="16"/>
      </w:pPr>
    </w:p>
    <w:p w14:paraId="3C8540E6">
      <w:pPr>
        <w:pStyle w:val="16"/>
      </w:pPr>
    </w:p>
    <w:p w14:paraId="53C7A1D8">
      <w:pPr>
        <w:pStyle w:val="16"/>
        <w:jc w:val="center"/>
        <w:rPr>
          <w:rFonts w:ascii="黑体" w:hAnsi="黑体" w:eastAsia="黑体" w:cs="黑体"/>
          <w:bCs/>
        </w:rPr>
      </w:pPr>
      <w:r>
        <w:rPr>
          <w:rFonts w:hint="eastAsia" w:ascii="黑体" w:hAnsi="黑体" w:eastAsia="黑体" w:cs="黑体"/>
          <w:bCs/>
        </w:rPr>
        <w:t>表D2  二化螟幼虫发育进度分级指标</w:t>
      </w:r>
    </w:p>
    <w:p w14:paraId="6515FB7D">
      <w:pPr>
        <w:pStyle w:val="16"/>
      </w:pPr>
    </w:p>
    <w:tbl>
      <w:tblPr>
        <w:tblStyle w:val="27"/>
        <w:tblW w:w="913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218"/>
        <w:gridCol w:w="1302"/>
        <w:gridCol w:w="1155"/>
        <w:gridCol w:w="1260"/>
        <w:gridCol w:w="1365"/>
        <w:gridCol w:w="1470"/>
      </w:tblGrid>
      <w:tr w14:paraId="4514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65" w:type="dxa"/>
            <w:vMerge w:val="restart"/>
            <w:vAlign w:val="center"/>
          </w:tcPr>
          <w:p w14:paraId="39D94DB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 目</w:t>
            </w:r>
          </w:p>
        </w:tc>
        <w:tc>
          <w:tcPr>
            <w:tcW w:w="7770" w:type="dxa"/>
            <w:gridSpan w:val="6"/>
            <w:vAlign w:val="center"/>
          </w:tcPr>
          <w:p w14:paraId="1033B62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龄              期</w:t>
            </w:r>
          </w:p>
        </w:tc>
      </w:tr>
      <w:tr w14:paraId="2E51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65" w:type="dxa"/>
            <w:vMerge w:val="continue"/>
          </w:tcPr>
          <w:p w14:paraId="7180F8E4">
            <w:pPr>
              <w:widowControl/>
              <w:jc w:val="center"/>
              <w:rPr>
                <w:rFonts w:ascii="宋体" w:hAnsi="宋体" w:eastAsia="宋体" w:cs="宋体"/>
                <w:color w:val="000000"/>
                <w:kern w:val="0"/>
                <w:sz w:val="18"/>
                <w:szCs w:val="18"/>
                <w:lang w:bidi="ar"/>
              </w:rPr>
            </w:pPr>
          </w:p>
        </w:tc>
        <w:tc>
          <w:tcPr>
            <w:tcW w:w="1218" w:type="dxa"/>
            <w:vAlign w:val="center"/>
          </w:tcPr>
          <w:p w14:paraId="4524645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 龄</w:t>
            </w:r>
          </w:p>
        </w:tc>
        <w:tc>
          <w:tcPr>
            <w:tcW w:w="1302" w:type="dxa"/>
            <w:vAlign w:val="center"/>
          </w:tcPr>
          <w:p w14:paraId="4460632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二 龄</w:t>
            </w:r>
          </w:p>
        </w:tc>
        <w:tc>
          <w:tcPr>
            <w:tcW w:w="1155" w:type="dxa"/>
            <w:vAlign w:val="center"/>
          </w:tcPr>
          <w:p w14:paraId="2BDB0AA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三 龄</w:t>
            </w:r>
          </w:p>
        </w:tc>
        <w:tc>
          <w:tcPr>
            <w:tcW w:w="1260" w:type="dxa"/>
            <w:vAlign w:val="center"/>
          </w:tcPr>
          <w:p w14:paraId="12C05FD2">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 龄</w:t>
            </w:r>
          </w:p>
        </w:tc>
        <w:tc>
          <w:tcPr>
            <w:tcW w:w="1365" w:type="dxa"/>
            <w:vAlign w:val="center"/>
          </w:tcPr>
          <w:p w14:paraId="55384CE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五 龄</w:t>
            </w:r>
          </w:p>
        </w:tc>
        <w:tc>
          <w:tcPr>
            <w:tcW w:w="1470" w:type="dxa"/>
            <w:vAlign w:val="center"/>
          </w:tcPr>
          <w:p w14:paraId="4953A086">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六 龄</w:t>
            </w:r>
          </w:p>
        </w:tc>
      </w:tr>
      <w:tr w14:paraId="59E5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3AD3B6A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头宽(mm）</w:t>
            </w:r>
          </w:p>
        </w:tc>
        <w:tc>
          <w:tcPr>
            <w:tcW w:w="1218" w:type="dxa"/>
            <w:vAlign w:val="center"/>
          </w:tcPr>
          <w:p w14:paraId="031F8C4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0.2～0.3</w:t>
            </w:r>
          </w:p>
        </w:tc>
        <w:tc>
          <w:tcPr>
            <w:tcW w:w="1302" w:type="dxa"/>
            <w:vAlign w:val="center"/>
          </w:tcPr>
          <w:p w14:paraId="5C20C42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0.5～0.6</w:t>
            </w:r>
          </w:p>
        </w:tc>
        <w:tc>
          <w:tcPr>
            <w:tcW w:w="1155" w:type="dxa"/>
            <w:vAlign w:val="center"/>
          </w:tcPr>
          <w:p w14:paraId="07FB768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0.8～0.9</w:t>
            </w:r>
          </w:p>
        </w:tc>
        <w:tc>
          <w:tcPr>
            <w:tcW w:w="1260" w:type="dxa"/>
            <w:vAlign w:val="center"/>
          </w:tcPr>
          <w:p w14:paraId="6EC1060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1.1～1.2</w:t>
            </w:r>
          </w:p>
        </w:tc>
        <w:tc>
          <w:tcPr>
            <w:tcW w:w="1365" w:type="dxa"/>
            <w:vAlign w:val="center"/>
          </w:tcPr>
          <w:p w14:paraId="21699D3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1.4～1.5</w:t>
            </w:r>
          </w:p>
        </w:tc>
        <w:tc>
          <w:tcPr>
            <w:tcW w:w="1470" w:type="dxa"/>
            <w:vAlign w:val="center"/>
          </w:tcPr>
          <w:p w14:paraId="38F6628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1.7～1.8</w:t>
            </w:r>
          </w:p>
        </w:tc>
      </w:tr>
      <w:tr w14:paraId="04FF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746D9635">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体长(mm)</w:t>
            </w:r>
          </w:p>
        </w:tc>
        <w:tc>
          <w:tcPr>
            <w:tcW w:w="1218" w:type="dxa"/>
            <w:vAlign w:val="center"/>
          </w:tcPr>
          <w:p w14:paraId="5240D3B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1.7～2.7</w:t>
            </w:r>
          </w:p>
        </w:tc>
        <w:tc>
          <w:tcPr>
            <w:tcW w:w="1302" w:type="dxa"/>
            <w:vAlign w:val="center"/>
          </w:tcPr>
          <w:p w14:paraId="3379912B">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4.0～5.0</w:t>
            </w:r>
          </w:p>
        </w:tc>
        <w:tc>
          <w:tcPr>
            <w:tcW w:w="1155" w:type="dxa"/>
            <w:vAlign w:val="center"/>
          </w:tcPr>
          <w:p w14:paraId="04C0EA3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7.0～7.5</w:t>
            </w:r>
          </w:p>
        </w:tc>
        <w:tc>
          <w:tcPr>
            <w:tcW w:w="1260" w:type="dxa"/>
            <w:vAlign w:val="center"/>
          </w:tcPr>
          <w:p w14:paraId="43C717E3">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9.0～12.0</w:t>
            </w:r>
          </w:p>
        </w:tc>
        <w:tc>
          <w:tcPr>
            <w:tcW w:w="1365" w:type="dxa"/>
            <w:vAlign w:val="center"/>
          </w:tcPr>
          <w:p w14:paraId="5EE9D7C4">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17.0～19.0</w:t>
            </w:r>
          </w:p>
        </w:tc>
        <w:tc>
          <w:tcPr>
            <w:tcW w:w="1470" w:type="dxa"/>
            <w:vAlign w:val="center"/>
          </w:tcPr>
          <w:p w14:paraId="64B4107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20.0～25.0</w:t>
            </w:r>
          </w:p>
        </w:tc>
      </w:tr>
    </w:tbl>
    <w:p w14:paraId="45414853">
      <w:pPr>
        <w:pStyle w:val="16"/>
      </w:pPr>
    </w:p>
    <w:p w14:paraId="62C8738A">
      <w:pPr>
        <w:pStyle w:val="16"/>
      </w:pPr>
    </w:p>
    <w:p w14:paraId="78BF9235">
      <w:pPr>
        <w:pStyle w:val="16"/>
        <w:jc w:val="center"/>
        <w:rPr>
          <w:rFonts w:ascii="黑体" w:hAnsi="黑体" w:eastAsia="黑体" w:cs="黑体"/>
          <w:bCs/>
        </w:rPr>
      </w:pPr>
      <w:r>
        <w:rPr>
          <w:rFonts w:hint="eastAsia" w:ascii="黑体" w:hAnsi="黑体" w:eastAsia="黑体" w:cs="黑体"/>
          <w:bCs/>
        </w:rPr>
        <w:t>表D3  二化螟各级别蛹分级特征</w:t>
      </w:r>
    </w:p>
    <w:p w14:paraId="0A72D6BE">
      <w:pPr>
        <w:pStyle w:val="16"/>
      </w:pPr>
    </w:p>
    <w:tbl>
      <w:tblPr>
        <w:tblStyle w:val="27"/>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6985"/>
      </w:tblGrid>
      <w:tr w14:paraId="2F93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144563C8">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级  别</w:t>
            </w:r>
          </w:p>
        </w:tc>
        <w:tc>
          <w:tcPr>
            <w:tcW w:w="6985" w:type="dxa"/>
            <w:vAlign w:val="center"/>
          </w:tcPr>
          <w:p w14:paraId="19C990F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特     征</w:t>
            </w:r>
          </w:p>
        </w:tc>
      </w:tr>
      <w:tr w14:paraId="2832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44A24CD9">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 级</w:t>
            </w:r>
          </w:p>
        </w:tc>
        <w:tc>
          <w:tcPr>
            <w:tcW w:w="6985" w:type="dxa"/>
          </w:tcPr>
          <w:p w14:paraId="140F9691">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复眼内斑点残留或消失，中央褐色弧圈在1/2以下，圈内方基本无色素，中胸背线呈虚线状；</w:t>
            </w:r>
          </w:p>
        </w:tc>
      </w:tr>
      <w:tr w14:paraId="7331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3028426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 级</w:t>
            </w:r>
          </w:p>
        </w:tc>
        <w:tc>
          <w:tcPr>
            <w:tcW w:w="6985" w:type="dxa"/>
          </w:tcPr>
          <w:p w14:paraId="3C59B23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复眼中央弧圈在1/2以上，圈内淡褐色，中胸背线仅剩一点点褐色；</w:t>
            </w:r>
          </w:p>
        </w:tc>
      </w:tr>
      <w:tr w14:paraId="0EBF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2BC776A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 级</w:t>
            </w:r>
          </w:p>
        </w:tc>
        <w:tc>
          <w:tcPr>
            <w:tcW w:w="6985" w:type="dxa"/>
          </w:tcPr>
          <w:p w14:paraId="0AD3996D">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复眼中央弧圈在3/4以上，圈内红色或棕红色；</w:t>
            </w:r>
            <w:r>
              <w:rPr>
                <w:rFonts w:hint="eastAsia" w:ascii="宋体" w:hAnsi="宋体" w:eastAsia="宋体" w:cs="宋体"/>
                <w:color w:val="000000"/>
                <w:kern w:val="0"/>
                <w:sz w:val="18"/>
                <w:szCs w:val="18"/>
                <w:lang w:bidi="ar"/>
              </w:rPr>
              <w:tab/>
            </w:r>
          </w:p>
        </w:tc>
      </w:tr>
      <w:tr w14:paraId="3FF9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5C43657C">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 级</w:t>
            </w:r>
          </w:p>
        </w:tc>
        <w:tc>
          <w:tcPr>
            <w:tcW w:w="6985" w:type="dxa"/>
          </w:tcPr>
          <w:p w14:paraId="7320E17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复眼全部黑色，有光泽，翅外缘与翅壳不分离；</w:t>
            </w:r>
          </w:p>
        </w:tc>
      </w:tr>
      <w:tr w14:paraId="2AF0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6BAD6E1F">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 级</w:t>
            </w:r>
          </w:p>
        </w:tc>
        <w:tc>
          <w:tcPr>
            <w:tcW w:w="6985" w:type="dxa"/>
          </w:tcPr>
          <w:p w14:paraId="6FCBCE0A">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复眼黑色有隔膜覆盖，翅外缘与翅壳开始分离，或明显分离，但无黑点；</w:t>
            </w:r>
          </w:p>
        </w:tc>
      </w:tr>
      <w:tr w14:paraId="2285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26ADB6B7">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 级</w:t>
            </w:r>
          </w:p>
        </w:tc>
        <w:tc>
          <w:tcPr>
            <w:tcW w:w="6985" w:type="dxa"/>
          </w:tcPr>
          <w:p w14:paraId="36ADB5DE">
            <w:pPr>
              <w:widowControl/>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翅外缘黑点隐约可见，或明显，近羽化时体呈金黄色，腹部凸凹不平</w:t>
            </w:r>
          </w:p>
        </w:tc>
      </w:tr>
    </w:tbl>
    <w:p w14:paraId="6A9E04D8">
      <w:pPr>
        <w:pStyle w:val="16"/>
        <w:rPr>
          <w:b/>
        </w:rPr>
      </w:pPr>
    </w:p>
    <w:p w14:paraId="711D5C4A">
      <w:pPr>
        <w:pStyle w:val="16"/>
        <w:spacing w:line="360" w:lineRule="auto"/>
        <w:rPr>
          <w:rFonts w:ascii="黑体" w:hAnsi="Times New Roman" w:eastAsia="黑体"/>
          <w:b/>
          <w:bCs/>
          <w:kern w:val="0"/>
          <w:lang w:bidi="ar"/>
        </w:rPr>
      </w:pPr>
      <w:r>
        <w:rPr>
          <w:rFonts w:hint="eastAsia" w:ascii="黑体" w:hAnsi="Times New Roman" w:eastAsia="黑体"/>
          <w:b/>
          <w:bCs/>
          <w:kern w:val="0"/>
          <w:lang w:bidi="ar"/>
        </w:rPr>
        <w:t>附录 E  (资料性附录）</w:t>
      </w:r>
    </w:p>
    <w:p w14:paraId="60B9DFF0">
      <w:pPr>
        <w:pStyle w:val="16"/>
        <w:spacing w:line="360" w:lineRule="auto"/>
        <w:rPr>
          <w:rFonts w:hAnsi="宋体"/>
          <w:b/>
        </w:rPr>
      </w:pPr>
      <w:r>
        <w:rPr>
          <w:rFonts w:hint="eastAsia" w:hAnsi="宋体"/>
          <w:b/>
        </w:rPr>
        <w:t xml:space="preserve"> 二化螟卵与被寄生卵的区别特征</w:t>
      </w:r>
    </w:p>
    <w:p w14:paraId="2D9460FB">
      <w:pPr>
        <w:pStyle w:val="16"/>
        <w:rPr>
          <w:rFonts w:hAnsi="宋体"/>
          <w:spacing w:val="9"/>
        </w:rPr>
      </w:pPr>
      <w:r>
        <w:rPr>
          <w:rFonts w:hAnsi="宋体"/>
          <w:spacing w:val="9"/>
        </w:rPr>
        <w:t>1.孵化前被寄生卵上有黑点，</w:t>
      </w:r>
      <w:r>
        <w:rPr>
          <w:rFonts w:hint="eastAsia" w:hAnsi="宋体"/>
          <w:spacing w:val="9"/>
        </w:rPr>
        <w:t>正常卵淡暗红色；</w:t>
      </w:r>
    </w:p>
    <w:p w14:paraId="724FFC45">
      <w:pPr>
        <w:pStyle w:val="16"/>
        <w:rPr>
          <w:rFonts w:hAnsi="宋体"/>
          <w:spacing w:val="9"/>
        </w:rPr>
      </w:pPr>
      <w:r>
        <w:rPr>
          <w:rFonts w:hAnsi="宋体"/>
          <w:spacing w:val="9"/>
        </w:rPr>
        <w:t>2.被寄生卵</w:t>
      </w:r>
      <w:r>
        <w:rPr>
          <w:rFonts w:hint="eastAsia" w:hAnsi="宋体"/>
          <w:spacing w:val="9"/>
        </w:rPr>
        <w:t>卵孵化时间比正常卵迟</w:t>
      </w:r>
      <w:r>
        <w:rPr>
          <w:rFonts w:hAnsi="宋体"/>
          <w:spacing w:val="9"/>
        </w:rPr>
        <w:t>2～3天</w:t>
      </w:r>
      <w:r>
        <w:rPr>
          <w:rFonts w:hint="eastAsia" w:hAnsi="宋体"/>
          <w:spacing w:val="9"/>
        </w:rPr>
        <w:t>；</w:t>
      </w:r>
    </w:p>
    <w:p w14:paraId="67A95108">
      <w:pPr>
        <w:pStyle w:val="16"/>
        <w:rPr>
          <w:rFonts w:hAnsi="宋体"/>
          <w:spacing w:val="9"/>
        </w:rPr>
      </w:pPr>
      <w:r>
        <w:rPr>
          <w:rFonts w:hAnsi="宋体"/>
          <w:spacing w:val="9"/>
        </w:rPr>
        <w:t>3.被寄生卵上寄生蜂羽化孔口光滑，正常</w:t>
      </w:r>
      <w:r>
        <w:rPr>
          <w:rFonts w:hint="eastAsia" w:hAnsi="宋体"/>
          <w:spacing w:val="9"/>
        </w:rPr>
        <w:t>卵孵化口不整齐；</w:t>
      </w:r>
    </w:p>
    <w:p w14:paraId="78C5CB73">
      <w:pPr>
        <w:pStyle w:val="16"/>
        <w:rPr>
          <w:rFonts w:hAnsi="宋体"/>
          <w:spacing w:val="9"/>
        </w:rPr>
      </w:pPr>
      <w:r>
        <w:rPr>
          <w:rFonts w:hAnsi="宋体"/>
          <w:spacing w:val="9"/>
        </w:rPr>
        <w:t>4.被寄生卵孵、羽化后卵壳黑色，正常卵壳无色。</w:t>
      </w:r>
    </w:p>
    <w:p w14:paraId="71D6C09E">
      <w:pPr>
        <w:pStyle w:val="16"/>
      </w:pPr>
    </w:p>
    <w:p w14:paraId="39DF3DBF">
      <w:pPr>
        <w:pStyle w:val="16"/>
        <w:rPr>
          <w:b/>
        </w:rPr>
      </w:pPr>
    </w:p>
    <w:p w14:paraId="73DA42F5">
      <w:pPr>
        <w:pStyle w:val="16"/>
        <w:rPr>
          <w:b/>
        </w:rPr>
      </w:pPr>
    </w:p>
    <w:p w14:paraId="0FB04652">
      <w:pPr>
        <w:pStyle w:val="16"/>
        <w:rPr>
          <w:b/>
        </w:rPr>
      </w:pPr>
    </w:p>
    <w:p w14:paraId="658D86B6">
      <w:pPr>
        <w:pStyle w:val="16"/>
        <w:rPr>
          <w:b/>
        </w:rPr>
      </w:pPr>
    </w:p>
    <w:p w14:paraId="151F186F">
      <w:pPr>
        <w:pStyle w:val="16"/>
        <w:rPr>
          <w:b/>
        </w:rPr>
      </w:pPr>
    </w:p>
    <w:p w14:paraId="54032CCE"/>
    <w:p w14:paraId="196EB263">
      <w:pPr>
        <w:pStyle w:val="57"/>
        <w:ind w:firstLine="42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A758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41A40">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817A">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8CA2">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B148">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71D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697C">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2172">
    <w:pPr>
      <w:pStyle w:val="62"/>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6E0F">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attachedTemplate r:id="rId1"/>
  <w:documentProtection w:edit="forms" w:enforcement="1" w:cryptProviderType="rsaAES" w:cryptAlgorithmClass="hash" w:cryptAlgorithmType="typeAny" w:cryptAlgorithmSid="14" w:cryptSpinCount="100000" w:hash="9utheokQpXe+44KYDJN64lKNSZPb1ac4qIEVVXJEqRvrR2vtutX+96oESj+k7a8QwM5lsspM/y8wRsg54EAPzw==" w:salt="mHnD8OLOGc3qOr8S81a4U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zYTJjMTFjNzA3OWFlMzAwMWZjZWMxNmMwZDQ0YWMifQ=="/>
  </w:docVars>
  <w:rsids>
    <w:rsidRoot w:val="00D8594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4B50"/>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19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94E"/>
    <w:rsid w:val="00D86DB7"/>
    <w:rsid w:val="00D9150E"/>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1F55F28"/>
    <w:rsid w:val="727F6C90"/>
    <w:rsid w:val="74DE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Plain Text"/>
    <w:basedOn w:val="1"/>
    <w:qFormat/>
    <w:uiPriority w:val="0"/>
    <w:rPr>
      <w:rFonts w:ascii="宋体" w:hAnsi="Courier New" w:eastAsia="宋体" w:cs="Times New Roman"/>
      <w:szCs w:val="20"/>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2.wmf"/><Relationship Id="rId36" Type="http://schemas.openxmlformats.org/officeDocument/2006/relationships/oleObject" Target="embeddings/oleObject11.bin"/><Relationship Id="rId35" Type="http://schemas.openxmlformats.org/officeDocument/2006/relationships/image" Target="media/image11.wmf"/><Relationship Id="rId34" Type="http://schemas.openxmlformats.org/officeDocument/2006/relationships/oleObject" Target="embeddings/oleObject10.bin"/><Relationship Id="rId33" Type="http://schemas.openxmlformats.org/officeDocument/2006/relationships/image" Target="media/image10.wmf"/><Relationship Id="rId32" Type="http://schemas.openxmlformats.org/officeDocument/2006/relationships/oleObject" Target="embeddings/oleObject9.bin"/><Relationship Id="rId31" Type="http://schemas.openxmlformats.org/officeDocument/2006/relationships/image" Target="media/image9.wmf"/><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7.bin"/><Relationship Id="rId27" Type="http://schemas.openxmlformats.org/officeDocument/2006/relationships/image" Target="media/image7.wmf"/><Relationship Id="rId26" Type="http://schemas.openxmlformats.org/officeDocument/2006/relationships/oleObject" Target="embeddings/oleObject6.bin"/><Relationship Id="rId25" Type="http://schemas.openxmlformats.org/officeDocument/2006/relationships/image" Target="media/image6.wmf"/><Relationship Id="rId24" Type="http://schemas.openxmlformats.org/officeDocument/2006/relationships/oleObject" Target="embeddings/oleObject5.bin"/><Relationship Id="rId23" Type="http://schemas.openxmlformats.org/officeDocument/2006/relationships/image" Target="media/image5.wmf"/><Relationship Id="rId22" Type="http://schemas.openxmlformats.org/officeDocument/2006/relationships/oleObject" Target="embeddings/oleObject4.bin"/><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00F2A1C69484BD9890E5645C4012974"/>
        <w:style w:val=""/>
        <w:category>
          <w:name w:val="常规"/>
          <w:gallery w:val="placeholder"/>
        </w:category>
        <w:types>
          <w:type w:val="bbPlcHdr"/>
        </w:types>
        <w:behaviors>
          <w:behavior w:val="content"/>
        </w:behaviors>
        <w:description w:val=""/>
        <w:guid w:val="{010A82DD-BEDE-4B55-8621-0DE8660A7529}"/>
      </w:docPartPr>
      <w:docPartBody>
        <w:p w14:paraId="38FCBC54">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33"/>
    <w:rsid w:val="00157633"/>
    <w:rsid w:val="00D9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00F2A1C69484BD9890E5645C401297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49630569F644C038FA1350BE57C2C6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A56B7F6AACA49D79D99982F2B9AD2F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6183</Words>
  <Characters>6926</Characters>
  <Lines>107</Lines>
  <Paragraphs>96</Paragraphs>
  <TotalTime>0</TotalTime>
  <ScaleCrop>false</ScaleCrop>
  <LinksUpToDate>false</LinksUpToDate>
  <CharactersWithSpaces>7191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2024-09-19T02:27:00Z</dcterms:created>
  <dc:creator>huawei</dc:creator>
  <dc:description>&lt;config cover="true" show_menu="true" version="1.0.0" doctype="SDKXY"&gt;_x000d_
&lt;/config&gt;</dc:description>
  <cp:lastModifiedBy>张丹</cp:lastModifiedBy>
  <cp:lastPrinted>2020-08-30T10:00:00Z</cp:lastPrinted>
  <dcterms:modified xsi:type="dcterms:W3CDTF">2024-09-19T06:49:14Z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DE1D54B8FB2541398B3FE635E3C6B911_12</vt:lpwstr>
  </property>
</Properties>
</file>