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5DF78">
      <w:pPr>
        <w:spacing w:line="500" w:lineRule="exact"/>
        <w:rPr>
          <w:rFonts w:ascii="Times New Roman" w:hAnsi="Times New Roman" w:eastAsia="黑体" w:cs="黑体"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sz w:val="32"/>
          <w:szCs w:val="32"/>
        </w:rPr>
        <w:t>附件2：</w:t>
      </w:r>
    </w:p>
    <w:p w14:paraId="39393C8E">
      <w:pPr>
        <w:spacing w:line="360" w:lineRule="auto"/>
        <w:jc w:val="center"/>
        <w:rPr>
          <w:rFonts w:ascii="Times New Roman" w:hAnsi="Times New Roman" w:eastAsia="宋体" w:cs="宋体"/>
          <w:b/>
          <w:sz w:val="32"/>
          <w:szCs w:val="32"/>
        </w:rPr>
      </w:pPr>
      <w:r>
        <w:rPr>
          <w:rFonts w:hint="eastAsia" w:ascii="Times New Roman" w:hAnsi="Times New Roman" w:eastAsia="宋体" w:cs="宋体"/>
          <w:b/>
          <w:sz w:val="32"/>
          <w:szCs w:val="32"/>
        </w:rPr>
        <w:t>2025年白羽肉鸡研发推广应用一体化项目汇总表</w:t>
      </w:r>
    </w:p>
    <w:p w14:paraId="3FB24FBB">
      <w:pPr>
        <w:ind w:left="280" w:hanging="280" w:hangingChars="1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填报单位（盖章）：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</w:rPr>
        <w:t xml:space="preserve">                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                             填表时间：      年   月   日</w:t>
      </w:r>
    </w:p>
    <w:tbl>
      <w:tblPr>
        <w:tblStyle w:val="2"/>
        <w:tblpPr w:leftFromText="180" w:rightFromText="180" w:vertAnchor="text" w:horzAnchor="margin" w:tblpXSpec="center" w:tblpY="14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950"/>
        <w:gridCol w:w="2410"/>
        <w:gridCol w:w="2032"/>
        <w:gridCol w:w="2362"/>
        <w:gridCol w:w="1985"/>
        <w:gridCol w:w="1417"/>
        <w:gridCol w:w="1276"/>
      </w:tblGrid>
      <w:tr w14:paraId="0D7AB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277" w:type="dxa"/>
            <w:vAlign w:val="center"/>
          </w:tcPr>
          <w:p w14:paraId="2123079B">
            <w:pPr>
              <w:jc w:val="center"/>
              <w:rPr>
                <w:rFonts w:ascii="Times New Roman" w:hAnsi="Times New Roman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950" w:type="dxa"/>
            <w:vAlign w:val="center"/>
          </w:tcPr>
          <w:p w14:paraId="7E7D4C1C">
            <w:pPr>
              <w:jc w:val="center"/>
              <w:rPr>
                <w:rFonts w:ascii="Times New Roman" w:hAnsi="Times New Roman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kern w:val="0"/>
                <w:sz w:val="24"/>
                <w:szCs w:val="24"/>
              </w:rPr>
              <w:t>养殖主体名称</w:t>
            </w:r>
          </w:p>
        </w:tc>
        <w:tc>
          <w:tcPr>
            <w:tcW w:w="2410" w:type="dxa"/>
            <w:vAlign w:val="center"/>
          </w:tcPr>
          <w:p w14:paraId="0B593A51">
            <w:pPr>
              <w:widowControl/>
              <w:jc w:val="center"/>
              <w:rPr>
                <w:rFonts w:ascii="Times New Roman" w:hAnsi="Times New Roman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2032" w:type="dxa"/>
            <w:vAlign w:val="center"/>
          </w:tcPr>
          <w:p w14:paraId="18C821A1">
            <w:pPr>
              <w:widowControl/>
              <w:jc w:val="center"/>
              <w:rPr>
                <w:rFonts w:ascii="Times New Roman" w:hAnsi="Times New Roman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kern w:val="0"/>
                <w:sz w:val="24"/>
                <w:szCs w:val="24"/>
              </w:rPr>
              <w:t>引进品种</w:t>
            </w:r>
          </w:p>
        </w:tc>
        <w:tc>
          <w:tcPr>
            <w:tcW w:w="2362" w:type="dxa"/>
            <w:vAlign w:val="center"/>
          </w:tcPr>
          <w:p w14:paraId="732E8627"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引种时间</w:t>
            </w:r>
          </w:p>
        </w:tc>
        <w:tc>
          <w:tcPr>
            <w:tcW w:w="1985" w:type="dxa"/>
            <w:vAlign w:val="center"/>
          </w:tcPr>
          <w:p w14:paraId="77C243B4"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引种数量（套）</w:t>
            </w:r>
          </w:p>
        </w:tc>
        <w:tc>
          <w:tcPr>
            <w:tcW w:w="1417" w:type="dxa"/>
            <w:vAlign w:val="center"/>
          </w:tcPr>
          <w:p w14:paraId="7AFC6051">
            <w:pPr>
              <w:jc w:val="center"/>
              <w:rPr>
                <w:rFonts w:ascii="Times New Roman" w:hAnsi="Times New Roman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76" w:type="dxa"/>
            <w:vAlign w:val="center"/>
          </w:tcPr>
          <w:p w14:paraId="71C47FB9">
            <w:pPr>
              <w:jc w:val="center"/>
              <w:rPr>
                <w:rFonts w:ascii="Times New Roman" w:hAnsi="Times New Roman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kern w:val="0"/>
                <w:sz w:val="24"/>
                <w:szCs w:val="24"/>
              </w:rPr>
              <w:t>联系方式</w:t>
            </w:r>
          </w:p>
        </w:tc>
      </w:tr>
      <w:tr w14:paraId="6FEFB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vAlign w:val="center"/>
          </w:tcPr>
          <w:p w14:paraId="338CB046"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50" w:type="dxa"/>
            <w:vAlign w:val="center"/>
          </w:tcPr>
          <w:p w14:paraId="600E37AC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8AC9658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78D731BA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62" w:type="dxa"/>
            <w:vAlign w:val="center"/>
          </w:tcPr>
          <w:p w14:paraId="6EFF7BC0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DF58130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68507A">
            <w:pPr>
              <w:widowControl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1D77F7F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</w:tr>
      <w:tr w14:paraId="20077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vAlign w:val="center"/>
          </w:tcPr>
          <w:p w14:paraId="4FD344D8"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50" w:type="dxa"/>
            <w:vAlign w:val="center"/>
          </w:tcPr>
          <w:p w14:paraId="585CC265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0552A8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561260E4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62" w:type="dxa"/>
            <w:vAlign w:val="center"/>
          </w:tcPr>
          <w:p w14:paraId="53CD09DD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6546546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92EE36">
            <w:pPr>
              <w:widowControl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27B0577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</w:tr>
      <w:tr w14:paraId="38699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vAlign w:val="center"/>
          </w:tcPr>
          <w:p w14:paraId="7F197211"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50" w:type="dxa"/>
            <w:vAlign w:val="center"/>
          </w:tcPr>
          <w:p w14:paraId="17E6CCDD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BEACDF2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378FF162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62" w:type="dxa"/>
            <w:vAlign w:val="center"/>
          </w:tcPr>
          <w:p w14:paraId="0A32D64B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7F62351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944A27">
            <w:pPr>
              <w:widowControl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3C17D75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</w:tr>
      <w:tr w14:paraId="522AA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vAlign w:val="center"/>
          </w:tcPr>
          <w:p w14:paraId="3228BAF4"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950" w:type="dxa"/>
            <w:vAlign w:val="center"/>
          </w:tcPr>
          <w:p w14:paraId="34FB9CAD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FF27916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603C91AB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62" w:type="dxa"/>
            <w:vAlign w:val="center"/>
          </w:tcPr>
          <w:p w14:paraId="526E8BEC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191B140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10BDCA">
            <w:pPr>
              <w:widowControl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A94BEC8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</w:tr>
      <w:tr w14:paraId="0DF39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vAlign w:val="center"/>
          </w:tcPr>
          <w:p w14:paraId="4E6429AF"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50" w:type="dxa"/>
            <w:vAlign w:val="center"/>
          </w:tcPr>
          <w:p w14:paraId="190B5C60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A5BAC82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119B9699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62" w:type="dxa"/>
            <w:vAlign w:val="center"/>
          </w:tcPr>
          <w:p w14:paraId="67911CF3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6908BD8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D7270C">
            <w:pPr>
              <w:widowControl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5FE46A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</w:tr>
      <w:tr w14:paraId="0AC16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vAlign w:val="center"/>
          </w:tcPr>
          <w:p w14:paraId="0DD3171B"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950" w:type="dxa"/>
            <w:vAlign w:val="center"/>
          </w:tcPr>
          <w:p w14:paraId="3F60794C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5BC7F47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6CC56498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62" w:type="dxa"/>
            <w:vAlign w:val="center"/>
          </w:tcPr>
          <w:p w14:paraId="1E7974B1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B6F9CAC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0E7C38">
            <w:pPr>
              <w:widowControl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4002164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</w:tr>
      <w:tr w14:paraId="7015A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vAlign w:val="center"/>
          </w:tcPr>
          <w:p w14:paraId="71C7D5CA"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950" w:type="dxa"/>
            <w:vAlign w:val="center"/>
          </w:tcPr>
          <w:p w14:paraId="3FD62D43">
            <w:pPr>
              <w:widowControl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418A4C5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437B6B06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62" w:type="dxa"/>
            <w:vAlign w:val="center"/>
          </w:tcPr>
          <w:p w14:paraId="6554AF74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DA638D7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E69647">
            <w:pPr>
              <w:widowControl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772F492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</w:tr>
      <w:tr w14:paraId="1F341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vAlign w:val="center"/>
          </w:tcPr>
          <w:p w14:paraId="292ECCBF">
            <w:pPr>
              <w:widowControl/>
              <w:jc w:val="center"/>
              <w:rPr>
                <w:rFonts w:ascii="Times New Roman" w:hAnsi="Times New Roman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 w:val="24"/>
                <w:szCs w:val="24"/>
              </w:rPr>
              <w:t>......</w:t>
            </w:r>
          </w:p>
        </w:tc>
        <w:tc>
          <w:tcPr>
            <w:tcW w:w="1950" w:type="dxa"/>
            <w:vAlign w:val="center"/>
          </w:tcPr>
          <w:p w14:paraId="75E0D1DB">
            <w:pPr>
              <w:widowControl/>
              <w:jc w:val="left"/>
              <w:rPr>
                <w:rFonts w:ascii="Times New Roman" w:hAnsi="Times New Roman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1E8274B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2C1A4421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62" w:type="dxa"/>
            <w:vAlign w:val="center"/>
          </w:tcPr>
          <w:p w14:paraId="33677FF5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D5AD6B4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3B549BF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190EAFF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</w:tr>
    </w:tbl>
    <w:p w14:paraId="231659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注：1.2026年1月20日前，由市级农业农村部门报送。</w:t>
      </w:r>
    </w:p>
    <w:p w14:paraId="224E6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2.“引种数量”应为经公示无异议、拟申请补助的数量。</w:t>
      </w:r>
    </w:p>
    <w:p w14:paraId="19FB3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3.统计时限为2025年1月1日至12月31日引进品种情况。</w:t>
      </w:r>
    </w:p>
    <w:p w14:paraId="40A8F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4.引进品种应为我国自主培育的快大型白羽肉鸡品种。如引进多个品种，需分别填写。</w:t>
      </w:r>
      <w:bookmarkStart w:id="0" w:name="OLE_LINK1"/>
      <w:bookmarkStart w:id="1" w:name="OLE_LINK2"/>
    </w:p>
    <w:p w14:paraId="1C96F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textAlignment w:val="auto"/>
      </w:pPr>
      <w:bookmarkStart w:id="2" w:name="_GoBack"/>
      <w:bookmarkEnd w:id="2"/>
      <w:r>
        <w:rPr>
          <w:rFonts w:hint="eastAsia" w:ascii="Times New Roman" w:hAnsi="Times New Roman" w:eastAsia="宋体" w:cs="宋体"/>
          <w:sz w:val="28"/>
          <w:szCs w:val="28"/>
        </w:rPr>
        <w:t>填报人签字：             联系电话：</w:t>
      </w:r>
      <w:bookmarkEnd w:id="0"/>
      <w:bookmarkEnd w:id="1"/>
      <w:r>
        <w:rPr>
          <w:rFonts w:hint="eastAsia" w:ascii="Times New Roman" w:hAnsi="Times New Roman" w:eastAsia="宋体" w:cs="宋体"/>
          <w:sz w:val="28"/>
          <w:szCs w:val="28"/>
        </w:rPr>
        <w:t xml:space="preserve">                分管同志签字：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D5006"/>
    <w:rsid w:val="228D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2025-05-16T02:07:00Z</dcterms:created>
  <dc:creator>荷蓓茗</dc:creator>
  <cp:lastModifiedBy>荷蓓茗</cp:lastModifiedBy>
  <dcterms:modified xsi:type="dcterms:W3CDTF">2025-05-16T02:09:35Z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239A5DA7601A474D8FD9836968425F63_11</vt:lpwstr>
  </property>
  <property fmtid="{D5CDD505-2E9C-101B-9397-08002B2CF9AE}" pid="4" name="KSOTemplateDocerSaveRecord">
    <vt:lpwstr>eyJoZGlkIjoiNjZiNjY2MWRhMDI4NjY0YmUwZDliYzQ2ZWJiZDE2NzciLCJ1c2VySWQiOiIyNzkwNzk0NzcifQ==</vt:lpwstr>
  </property>
</Properties>
</file>